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8.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0.xml" ContentType="application/vnd.openxmlformats-officedocument.drawingml.diagramData+xml"/>
  <Override PartName="/word/diagrams/data11.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3.xml" ContentType="application/vnd.openxmlformats-officedocument.drawingml.diagramData+xml"/>
  <Override PartName="/word/diagrams/data14.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5.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6.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7.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0EF" w:rsidRDefault="001617CB" w:rsidP="009E40EF">
      <w:pPr>
        <w:rPr>
          <w:noProof/>
        </w:rPr>
      </w:pPr>
      <w:bookmarkStart w:id="0" w:name="_GoBack"/>
      <w:bookmarkEnd w:id="0"/>
      <w:r>
        <w:rPr>
          <w:noProof/>
          <w:lang w:val="en-US"/>
        </w:rPr>
        <w:drawing>
          <wp:anchor distT="0" distB="0" distL="114300" distR="114300" simplePos="0" relativeHeight="251853312" behindDoc="0" locked="0" layoutInCell="1" allowOverlap="1">
            <wp:simplePos x="0" y="0"/>
            <wp:positionH relativeFrom="page">
              <wp:posOffset>1841500</wp:posOffset>
            </wp:positionH>
            <wp:positionV relativeFrom="page">
              <wp:posOffset>4686300</wp:posOffset>
            </wp:positionV>
            <wp:extent cx="4245610" cy="3390900"/>
            <wp:effectExtent l="25400" t="0" r="0" b="0"/>
            <wp:wrapTight wrapText="bothSides">
              <wp:wrapPolygon edited="0">
                <wp:start x="-129" y="0"/>
                <wp:lineTo x="-129" y="21519"/>
                <wp:lineTo x="21581" y="21519"/>
                <wp:lineTo x="21581" y="0"/>
                <wp:lineTo x="-129" y="0"/>
              </wp:wrapPolygon>
            </wp:wrapTight>
            <wp:docPr id="2988"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9"/>
                    <a:srcRect/>
                    <a:stretch>
                      <a:fillRect/>
                    </a:stretch>
                  </pic:blipFill>
                  <pic:spPr bwMode="auto">
                    <a:xfrm>
                      <a:off x="0" y="0"/>
                      <a:ext cx="4245610" cy="33909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50240" behindDoc="1" locked="0" layoutInCell="1" allowOverlap="1">
            <wp:simplePos x="0" y="0"/>
            <wp:positionH relativeFrom="page">
              <wp:posOffset>444500</wp:posOffset>
            </wp:positionH>
            <wp:positionV relativeFrom="page">
              <wp:posOffset>2082800</wp:posOffset>
            </wp:positionV>
            <wp:extent cx="3873500" cy="2133600"/>
            <wp:effectExtent l="25400" t="0" r="0" b="0"/>
            <wp:wrapNone/>
            <wp:docPr id="2986"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RATlogo"/>
                    <pic:cNvPicPr>
                      <a:picLocks noChangeAspect="1" noChangeArrowheads="1"/>
                    </pic:cNvPicPr>
                  </pic:nvPicPr>
                  <pic:blipFill>
                    <a:blip r:embed="rId10"/>
                    <a:srcRect/>
                    <a:stretch>
                      <a:fillRect/>
                    </a:stretch>
                  </pic:blipFill>
                  <pic:spPr bwMode="auto">
                    <a:xfrm>
                      <a:off x="0" y="0"/>
                      <a:ext cx="3873500" cy="213360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60480" behindDoc="0" locked="0" layoutInCell="1" allowOverlap="1">
                <wp:simplePos x="0" y="0"/>
                <wp:positionH relativeFrom="page">
                  <wp:posOffset>5562600</wp:posOffset>
                </wp:positionH>
                <wp:positionV relativeFrom="page">
                  <wp:posOffset>9042400</wp:posOffset>
                </wp:positionV>
                <wp:extent cx="1828800" cy="558800"/>
                <wp:effectExtent l="0" t="3175" r="0" b="0"/>
                <wp:wrapTight wrapText="bothSides">
                  <wp:wrapPolygon edited="0">
                    <wp:start x="0" y="0"/>
                    <wp:lineTo x="21600" y="0"/>
                    <wp:lineTo x="21600" y="21600"/>
                    <wp:lineTo x="0" y="21600"/>
                    <wp:lineTo x="0" y="0"/>
                  </wp:wrapPolygon>
                </wp:wrapTight>
                <wp:docPr id="1032" name="Text Box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E5B6A" w:rsidRDefault="001617CB" w:rsidP="009E40EF">
                            <w:pPr>
                              <w:pStyle w:val="Title"/>
                              <w:spacing w:before="40" w:after="240"/>
                              <w:jc w:val="right"/>
                              <w:rPr>
                                <w:b/>
                                <w:sz w:val="20"/>
                                <w:szCs w:val="16"/>
                              </w:rPr>
                            </w:pPr>
                            <w:r w:rsidRPr="00DE5B6A">
                              <w:rPr>
                                <w:b/>
                                <w:sz w:val="20"/>
                                <w:szCs w:val="16"/>
                              </w:rPr>
                              <w:t xml:space="preserve">PROJECT NUMBER: </w:t>
                            </w:r>
                            <w:r w:rsidRPr="00DE5B6A">
                              <w:rPr>
                                <w:b/>
                                <w:color w:val="000000"/>
                                <w:sz w:val="20"/>
                                <w:szCs w:val="16"/>
                              </w:rPr>
                              <w:t>142570-LLP-1-2008-1-ES-LEONARDO-LMP</w:t>
                            </w:r>
                          </w:p>
                          <w:p w:rsidR="009B739D" w:rsidRPr="00DE5B6A" w:rsidRDefault="000E7C2C">
                            <w:pPr>
                              <w:rPr>
                                <w:b/>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7" o:spid="_x0000_s1026" type="#_x0000_t202" style="position:absolute;margin-left:438pt;margin-top:712pt;width:2in;height:44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" filled="f" stroked="f">
                <v:textbox inset=",7.2pt,,7.2pt">
                  <w:txbxContent>
                    <w:p w:rsidR="009B739D" w:rsidRPr="00DE5B6A" w:rsidRDefault="001617CB" w:rsidP="009E40EF">
                      <w:pPr>
                        <w:pStyle w:val="Title"/>
                        <w:spacing w:before="40" w:after="240"/>
                        <w:jc w:val="right"/>
                        <w:rPr>
                          <w:b/>
                          <w:sz w:val="20"/>
                          <w:szCs w:val="16"/>
                        </w:rPr>
                      </w:pPr>
                      <w:r w:rsidRPr="00DE5B6A">
                        <w:rPr>
                          <w:b/>
                          <w:sz w:val="20"/>
                          <w:szCs w:val="16"/>
                        </w:rPr>
                        <w:t xml:space="preserve">PROJECT NUMBER: </w:t>
                      </w:r>
                      <w:r w:rsidRPr="00DE5B6A">
                        <w:rPr>
                          <w:b/>
                          <w:color w:val="000000"/>
                          <w:sz w:val="20"/>
                          <w:szCs w:val="16"/>
                        </w:rPr>
                        <w:t>142570-LLP-1-2008-1-ES-LEONARDO-LMP</w:t>
                      </w:r>
                    </w:p>
                    <w:p w:rsidR="009B739D" w:rsidRPr="00DE5B6A" w:rsidRDefault="000E7C2C">
                      <w:pPr>
                        <w:rPr>
                          <w:b/>
                          <w:sz w:val="20"/>
                        </w:rPr>
                      </w:pPr>
                    </w:p>
                  </w:txbxContent>
                </v:textbox>
                <w10:wrap type="tight" anchorx="page" anchory="page"/>
              </v:shape>
            </w:pict>
          </mc:Fallback>
        </mc:AlternateContent>
      </w:r>
      <w:r>
        <w:rPr>
          <w:noProof/>
          <w:lang w:val="en-US"/>
        </w:rPr>
        <w:drawing>
          <wp:anchor distT="0" distB="0" distL="114300" distR="114300" simplePos="0" relativeHeight="251861504" behindDoc="0" locked="0" layoutInCell="1" allowOverlap="1">
            <wp:simplePos x="0" y="0"/>
            <wp:positionH relativeFrom="page">
              <wp:posOffset>515620</wp:posOffset>
            </wp:positionH>
            <wp:positionV relativeFrom="page">
              <wp:posOffset>8629650</wp:posOffset>
            </wp:positionV>
            <wp:extent cx="2540000" cy="1030605"/>
            <wp:effectExtent l="25400" t="0" r="0" b="0"/>
            <wp:wrapTight wrapText="bothSides">
              <wp:wrapPolygon edited="0">
                <wp:start x="-216" y="0"/>
                <wp:lineTo x="-216" y="21294"/>
                <wp:lineTo x="21600" y="21294"/>
                <wp:lineTo x="21600" y="0"/>
                <wp:lineTo x="-216" y="0"/>
              </wp:wrapPolygon>
            </wp:wrapTight>
            <wp:docPr id="3588" name="Picture 3172" descr=":dg_education_and_cultu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dg_education_and_culture_logo.jpg"/>
                    <pic:cNvPicPr>
                      <a:picLocks noChangeAspect="1" noChangeArrowheads="1"/>
                    </pic:cNvPicPr>
                  </pic:nvPicPr>
                  <pic:blipFill>
                    <a:blip r:embed="rId11"/>
                    <a:srcRect/>
                    <a:stretch>
                      <a:fillRect/>
                    </a:stretch>
                  </pic:blipFill>
                  <pic:spPr bwMode="auto">
                    <a:xfrm>
                      <a:off x="0" y="0"/>
                      <a:ext cx="2540000" cy="1030605"/>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58432" behindDoc="0" locked="0" layoutInCell="1" allowOverlap="1">
                <wp:simplePos x="0" y="0"/>
                <wp:positionH relativeFrom="page">
                  <wp:posOffset>596900</wp:posOffset>
                </wp:positionH>
                <wp:positionV relativeFrom="page">
                  <wp:posOffset>8902700</wp:posOffset>
                </wp:positionV>
                <wp:extent cx="2154555" cy="317500"/>
                <wp:effectExtent l="0" t="0" r="1270" b="0"/>
                <wp:wrapTight wrapText="bothSides">
                  <wp:wrapPolygon edited="0">
                    <wp:start x="0" y="0"/>
                    <wp:lineTo x="21600" y="0"/>
                    <wp:lineTo x="21600" y="21600"/>
                    <wp:lineTo x="0" y="21600"/>
                    <wp:lineTo x="0" y="0"/>
                  </wp:wrapPolygon>
                </wp:wrapTight>
                <wp:docPr id="1031"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027" type="#_x0000_t202" style="position:absolute;margin-left:47pt;margin-top:701pt;width:169.65pt;height:2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" filled="f" stroked="f">
                <v:textbox inset=",7.2pt,,7.2pt">
                  <w:txbxContent>
                    <w:p w:rsidR="009B739D" w:rsidRDefault="000E7C2C"/>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853448" behindDoc="0" locked="0" layoutInCell="1" allowOverlap="1">
                <wp:simplePos x="0" y="0"/>
                <wp:positionH relativeFrom="page">
                  <wp:posOffset>460375</wp:posOffset>
                </wp:positionH>
                <wp:positionV relativeFrom="page">
                  <wp:posOffset>679450</wp:posOffset>
                </wp:positionV>
                <wp:extent cx="5486400" cy="580390"/>
                <wp:effectExtent l="3175" t="3175" r="0" b="0"/>
                <wp:wrapTight wrapText="bothSides">
                  <wp:wrapPolygon edited="0">
                    <wp:start x="0" y="0"/>
                    <wp:lineTo x="21600" y="0"/>
                    <wp:lineTo x="21600" y="21600"/>
                    <wp:lineTo x="0" y="21600"/>
                    <wp:lineTo x="0" y="0"/>
                  </wp:wrapPolygon>
                </wp:wrapTight>
                <wp:docPr id="1030" name="Text Box 2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rPr>
                                <w:b/>
                                <w:color w:val="1B3861" w:themeColor="text2"/>
                              </w:rPr>
                            </w:pPr>
                            <w:r w:rsidRPr="00F73AE2">
                              <w:rPr>
                                <w:b/>
                                <w:color w:val="1B3861" w:themeColor="text2"/>
                              </w:rPr>
                              <w:t>AN INVITATION TO REFLECTION, DISCUSSION AND ACTION FOR IMPROVEMENT</w:t>
                            </w:r>
                          </w:p>
                          <w:p w:rsidR="009B739D" w:rsidRDefault="000E7C2C"/>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9" o:spid="_x0000_s1028" type="#_x0000_t202" style="position:absolute;margin-left:36.25pt;margin-top:53.5pt;width:6in;height:45.7pt;z-index:2518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" filled="f" stroked="f">
                <v:textbox inset="10.8pt,0,10.8pt,0">
                  <w:txbxContent>
                    <w:p w:rsidR="009B739D" w:rsidRPr="00F73AE2" w:rsidRDefault="001617CB" w:rsidP="009E40EF">
                      <w:pPr>
                        <w:pStyle w:val="Heading2"/>
                        <w:rPr>
                          <w:b/>
                          <w:color w:val="1B3861" w:themeColor="text2"/>
                        </w:rPr>
                      </w:pPr>
                      <w:r w:rsidRPr="00F73AE2">
                        <w:rPr>
                          <w:b/>
                          <w:color w:val="1B3861" w:themeColor="text2"/>
                        </w:rPr>
                        <w:t>AN INVITATION TO REFLECTION, DISCUSSION AND ACTION FOR IMPROVEMENT</w:t>
                      </w:r>
                    </w:p>
                    <w:p w:rsidR="009B739D" w:rsidRDefault="000E7C2C"/>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853856" behindDoc="0" locked="0" layoutInCell="1" allowOverlap="1">
                <wp:simplePos x="0" y="0"/>
                <wp:positionH relativeFrom="page">
                  <wp:posOffset>460375</wp:posOffset>
                </wp:positionH>
                <wp:positionV relativeFrom="page">
                  <wp:posOffset>2131060</wp:posOffset>
                </wp:positionV>
                <wp:extent cx="5212080" cy="7223760"/>
                <wp:effectExtent l="3175" t="0" r="4445" b="0"/>
                <wp:wrapTight wrapText="bothSides">
                  <wp:wrapPolygon edited="0">
                    <wp:start x="0" y="0"/>
                    <wp:lineTo x="21600" y="0"/>
                    <wp:lineTo x="21600" y="21600"/>
                    <wp:lineTo x="0" y="21600"/>
                    <wp:lineTo x="0" y="0"/>
                  </wp:wrapPolygon>
                </wp:wrapTight>
                <wp:docPr id="1013" name="Group 6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5212080" cy="7223760"/>
                          <a:chOff x="0" y="0"/>
                          <a:chExt cx="20000" cy="20000"/>
                        </a:xfrm>
                      </wpg:grpSpPr>
                      <wps:wsp>
                        <wps:cNvPr id="1014" name="Text Box 6716"/>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1015" name="Text Box 6717"/>
                        <wps:cNvSpPr txBox="1">
                          <a:spLocks noChangeArrowheads="1"/>
                        </wps:cNvSpPr>
                        <wps:spPr bwMode="auto">
                          <a:xfrm>
                            <a:off x="526" y="485"/>
                            <a:ext cx="18945" cy="2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rsidR="009B739D" w:rsidRPr="00E45FCD" w:rsidRDefault="001617CB" w:rsidP="009E40EF">
                              <w:pPr>
                                <w:jc w:val="both"/>
                                <w:rPr>
                                  <w:rFonts w:ascii="Arial" w:hAnsi="Arial" w:cs="Arial"/>
                                  <w:szCs w:val="20"/>
                                </w:rPr>
                              </w:pPr>
                              <w:r w:rsidRPr="00E45FCD">
                                <w:rPr>
                                  <w:rFonts w:ascii="Arial" w:hAnsi="Arial" w:cs="Arial"/>
                                  <w:szCs w:val="20"/>
                                </w:rPr>
                                <w:t xml:space="preserve">The Leonardo da Vinci SKRAT project aims at offering you a direct and trustworthy assistance in relation with the issue of know-how management in general, and with </w:t>
                              </w:r>
                              <w:r w:rsidRPr="00E45FCD">
                                <w:rPr>
                                  <w:rFonts w:ascii="Arial" w:hAnsi="Arial" w:cs="Arial"/>
                                  <w:b/>
                                  <w:szCs w:val="20"/>
                                </w:rPr>
                                <w:t>know-how retention</w:t>
                              </w:r>
                              <w:r w:rsidRPr="00E45FCD">
                                <w:rPr>
                                  <w:rFonts w:ascii="Arial" w:hAnsi="Arial" w:cs="Arial"/>
                                  <w:szCs w:val="20"/>
                                </w:rPr>
                                <w:t xml:space="preserve"> and </w:t>
                              </w:r>
                              <w:r w:rsidRPr="00E45FCD">
                                <w:rPr>
                                  <w:rFonts w:ascii="Arial" w:hAnsi="Arial" w:cs="Arial"/>
                                  <w:b/>
                                  <w:szCs w:val="20"/>
                                </w:rPr>
                                <w:t>transfer</w:t>
                              </w:r>
                              <w:r w:rsidRPr="00E45FCD">
                                <w:rPr>
                                  <w:rFonts w:ascii="Arial" w:hAnsi="Arial" w:cs="Arial"/>
                                  <w:szCs w:val="20"/>
                                </w:rPr>
                                <w:t xml:space="preserve"> in </w:t>
                              </w:r>
                              <w:r w:rsidRPr="00E45FCD">
                                <w:rPr>
                                  <w:rFonts w:asciiTheme="majorHAnsi" w:hAnsiTheme="majorHAnsi" w:cs="Arial"/>
                                  <w:szCs w:val="20"/>
                                </w:rPr>
                                <w:t>particular</w:t>
                              </w:r>
                              <w:r w:rsidRPr="00E45FCD">
                                <w:rPr>
                                  <w:rFonts w:ascii="Arial" w:hAnsi="Arial" w:cs="Arial"/>
                                  <w:szCs w:val="20"/>
                                </w:rPr>
                                <w:t>. This Guide is one of the main ways of offering you this assistance, being elaborated based on the input of national reports investigating SME needs in this area.</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In line with this aim, we will help you first to understand better the </w:t>
                              </w:r>
                              <w:r w:rsidRPr="00E45FCD">
                                <w:rPr>
                                  <w:rFonts w:ascii="Arial" w:hAnsi="Arial" w:cs="Arial"/>
                                  <w:b/>
                                  <w:szCs w:val="20"/>
                                </w:rPr>
                                <w:t>conditions</w:t>
                              </w:r>
                              <w:r w:rsidRPr="00E45FCD">
                                <w:rPr>
                                  <w:rFonts w:ascii="Arial" w:hAnsi="Arial" w:cs="Arial"/>
                                  <w:szCs w:val="20"/>
                                </w:rPr>
                                <w:t xml:space="preserve"> and the </w:t>
                              </w:r>
                              <w:r w:rsidRPr="00E45FCD">
                                <w:rPr>
                                  <w:rFonts w:ascii="Arial" w:hAnsi="Arial" w:cs="Arial"/>
                                  <w:b/>
                                  <w:szCs w:val="20"/>
                                </w:rPr>
                                <w:t>opportunities</w:t>
                              </w:r>
                              <w:r w:rsidRPr="00E45FCD">
                                <w:rPr>
                                  <w:rFonts w:ascii="Arial" w:hAnsi="Arial" w:cs="Arial"/>
                                  <w:szCs w:val="20"/>
                                </w:rPr>
                                <w:t xml:space="preserve"> related to the preservation of know-how within your organisation, guided by the fundamental pedagogic principle stating that awareness is a fire to light, not a pot to fill. The first part of the GUIDE will therefore focus on presentation of the main HRD approaches used, related to knowledge, skills and competences identification but also to </w:t>
                              </w:r>
                              <w:r w:rsidRPr="00E45FCD">
                                <w:rPr>
                                  <w:rFonts w:ascii="Arial" w:hAnsi="Arial" w:cs="Arial"/>
                                  <w:b/>
                                  <w:szCs w:val="20"/>
                                </w:rPr>
                                <w:t>age</w:t>
                              </w:r>
                              <w:r w:rsidRPr="00E45FCD">
                                <w:rPr>
                                  <w:rFonts w:ascii="Arial" w:hAnsi="Arial" w:cs="Arial"/>
                                  <w:szCs w:val="20"/>
                                </w:rPr>
                                <w:t xml:space="preserve"> and </w:t>
                              </w:r>
                              <w:r w:rsidRPr="00E45FCD">
                                <w:rPr>
                                  <w:rFonts w:ascii="Arial" w:hAnsi="Arial" w:cs="Arial"/>
                                  <w:b/>
                                  <w:szCs w:val="20"/>
                                </w:rPr>
                                <w:t>knowledge</w:t>
                              </w:r>
                              <w:r w:rsidRPr="00E45FCD">
                                <w:rPr>
                                  <w:rFonts w:ascii="Arial" w:hAnsi="Arial" w:cs="Arial"/>
                                  <w:szCs w:val="20"/>
                                </w:rPr>
                                <w:t xml:space="preserve"> management. At the same time, this part will explain how these ideas articulated in a step-by-step strategy and why it is important for your organisation to start a process aiming at know-how retention and transfer. </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The second part of the GUIDE will offer you guidance in the process of </w:t>
                              </w:r>
                              <w:r w:rsidRPr="00E45FCD">
                                <w:rPr>
                                  <w:rFonts w:ascii="Arial" w:hAnsi="Arial" w:cs="Arial"/>
                                  <w:b/>
                                  <w:szCs w:val="20"/>
                                </w:rPr>
                                <w:t>implementing this strategy</w:t>
                              </w:r>
                              <w:r w:rsidRPr="00E45FCD">
                                <w:rPr>
                                  <w:rFonts w:ascii="Arial" w:hAnsi="Arial" w:cs="Arial"/>
                                  <w:szCs w:val="20"/>
                                </w:rPr>
                                <w:t>, presenting you the rationale of each step, specific risks and opportunities. You will be introduced to alternative strategies that you could use to fulfill the objectives of each step and you will get familiar with a wide range of tools that you could use in this sense. The Annex of this guide, elaborated as a Tool Kit, will offer you more in-depth information about the content of these tools and also about the ways they could be used.</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Also, the GUIDE provides you practical hints to apply these strategies more effectively and with fewer resources. </w:t>
                              </w:r>
                              <w:r>
                                <w:rPr>
                                  <w:rFonts w:ascii="Arial" w:hAnsi="Arial" w:cs="Arial"/>
                                  <w:szCs w:val="20"/>
                                </w:rPr>
                                <w:t>These recommendations are formulated when discussing the content of the strategy steps but also in a separate, final part, focused on the main barriers for learning at company level. Here you will be introduced to other possible areas for intervention aimed at facing the challenges of promoting learning within organization for preserving its know-how asset.</w:t>
                              </w: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pStyle w:val="BodyText"/>
                                <w:rPr>
                                  <w:sz w:val="24"/>
                                </w:rPr>
                              </w:pPr>
                            </w:p>
                          </w:txbxContent>
                        </wps:txbx>
                        <wps:bodyPr rot="0" vert="horz" wrap="square" lIns="0" tIns="0" rIns="0" bIns="0" anchor="t" anchorCtr="0" upright="1">
                          <a:noAutofit/>
                        </wps:bodyPr>
                      </wps:wsp>
                      <wps:wsp>
                        <wps:cNvPr id="1017" name="Text Box 6718"/>
                        <wps:cNvSpPr txBox="1">
                          <a:spLocks noChangeArrowheads="1"/>
                        </wps:cNvSpPr>
                        <wps:spPr bwMode="auto">
                          <a:xfrm>
                            <a:off x="526" y="3402"/>
                            <a:ext cx="1894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wps:wsp>
                        <wps:cNvPr id="1018" name="Text Box 6719"/>
                        <wps:cNvSpPr txBox="1">
                          <a:spLocks noChangeArrowheads="1"/>
                        </wps:cNvSpPr>
                        <wps:spPr bwMode="auto">
                          <a:xfrm>
                            <a:off x="526" y="3887"/>
                            <a:ext cx="18945" cy="4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2"/>
                        <wps:bodyPr rot="0" vert="horz" wrap="square" lIns="0" tIns="0" rIns="0" bIns="0" anchor="t" anchorCtr="0" upright="1">
                          <a:noAutofit/>
                        </wps:bodyPr>
                      </wps:wsp>
                      <wps:wsp>
                        <wps:cNvPr id="1019" name="Text Box 6720"/>
                        <wps:cNvSpPr txBox="1">
                          <a:spLocks noChangeArrowheads="1"/>
                        </wps:cNvSpPr>
                        <wps:spPr bwMode="auto">
                          <a:xfrm>
                            <a:off x="526" y="8738"/>
                            <a:ext cx="1894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3"/>
                        <wps:bodyPr rot="0" vert="horz" wrap="square" lIns="0" tIns="0" rIns="0" bIns="0" anchor="t" anchorCtr="0" upright="1">
                          <a:noAutofit/>
                        </wps:bodyPr>
                      </wps:wsp>
                      <wps:wsp>
                        <wps:cNvPr id="1020" name="Text Box 6721"/>
                        <wps:cNvSpPr txBox="1">
                          <a:spLocks noChangeArrowheads="1"/>
                        </wps:cNvSpPr>
                        <wps:spPr bwMode="auto">
                          <a:xfrm>
                            <a:off x="526" y="9223"/>
                            <a:ext cx="18945" cy="3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4"/>
                        <wps:bodyPr rot="0" vert="horz" wrap="square" lIns="0" tIns="0" rIns="0" bIns="0" anchor="t" anchorCtr="0" upright="1">
                          <a:noAutofit/>
                        </wps:bodyPr>
                      </wps:wsp>
                      <wps:wsp>
                        <wps:cNvPr id="1021" name="Text Box 6722"/>
                        <wps:cNvSpPr txBox="1">
                          <a:spLocks noChangeArrowheads="1"/>
                        </wps:cNvSpPr>
                        <wps:spPr bwMode="auto">
                          <a:xfrm>
                            <a:off x="526" y="13105"/>
                            <a:ext cx="18945"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5"/>
                        <wps:bodyPr rot="0" vert="horz" wrap="square" lIns="0" tIns="0" rIns="0" bIns="0" anchor="t" anchorCtr="0" upright="1">
                          <a:noAutofit/>
                        </wps:bodyPr>
                      </wps:wsp>
                      <wps:wsp>
                        <wps:cNvPr id="1022" name="Text Box 6723"/>
                        <wps:cNvSpPr txBox="1">
                          <a:spLocks noChangeArrowheads="1"/>
                        </wps:cNvSpPr>
                        <wps:spPr bwMode="auto">
                          <a:xfrm>
                            <a:off x="526" y="13590"/>
                            <a:ext cx="18945" cy="2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6"/>
                        <wps:bodyPr rot="0" vert="horz" wrap="square" lIns="0" tIns="0" rIns="0" bIns="0" anchor="t" anchorCtr="0" upright="1">
                          <a:noAutofit/>
                        </wps:bodyPr>
                      </wps:wsp>
                      <wps:wsp>
                        <wps:cNvPr id="1023" name="Text Box 6724"/>
                        <wps:cNvSpPr txBox="1">
                          <a:spLocks noChangeArrowheads="1"/>
                        </wps:cNvSpPr>
                        <wps:spPr bwMode="auto">
                          <a:xfrm>
                            <a:off x="526" y="16016"/>
                            <a:ext cx="16231"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7"/>
                        <wps:bodyPr rot="0" vert="horz" wrap="square" lIns="0" tIns="0" rIns="0" bIns="0" anchor="t" anchorCtr="0" upright="1">
                          <a:noAutofit/>
                        </wps:bodyPr>
                      </wps:wsp>
                      <wps:wsp>
                        <wps:cNvPr id="1024" name="Text Box 6725"/>
                        <wps:cNvSpPr txBox="1">
                          <a:spLocks noChangeArrowheads="1"/>
                        </wps:cNvSpPr>
                        <wps:spPr bwMode="auto">
                          <a:xfrm>
                            <a:off x="526" y="16501"/>
                            <a:ext cx="15312"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8"/>
                        <wps:bodyPr rot="0" vert="horz" wrap="square" lIns="0" tIns="0" rIns="0" bIns="0" anchor="t" anchorCtr="0" upright="1">
                          <a:noAutofit/>
                        </wps:bodyPr>
                      </wps:wsp>
                      <wps:wsp>
                        <wps:cNvPr id="1026" name="Text Box 6726"/>
                        <wps:cNvSpPr txBox="1">
                          <a:spLocks noChangeArrowheads="1"/>
                        </wps:cNvSpPr>
                        <wps:spPr bwMode="auto">
                          <a:xfrm>
                            <a:off x="526" y="16987"/>
                            <a:ext cx="1497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9"/>
                        <wps:bodyPr rot="0" vert="horz" wrap="square" lIns="0" tIns="0" rIns="0" bIns="0" anchor="t" anchorCtr="0" upright="1">
                          <a:noAutofit/>
                        </wps:bodyPr>
                      </wps:wsp>
                      <wps:wsp>
                        <wps:cNvPr id="1027" name="Text Box 6727"/>
                        <wps:cNvSpPr txBox="1">
                          <a:spLocks noChangeArrowheads="1"/>
                        </wps:cNvSpPr>
                        <wps:spPr bwMode="auto">
                          <a:xfrm>
                            <a:off x="526" y="17472"/>
                            <a:ext cx="1488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0"/>
                        <wps:bodyPr rot="0" vert="horz" wrap="square" lIns="0" tIns="0" rIns="0" bIns="0" anchor="t" anchorCtr="0" upright="1">
                          <a:noAutofit/>
                        </wps:bodyPr>
                      </wps:wsp>
                      <wps:wsp>
                        <wps:cNvPr id="1028" name="Text Box 6728"/>
                        <wps:cNvSpPr txBox="1">
                          <a:spLocks noChangeArrowheads="1"/>
                        </wps:cNvSpPr>
                        <wps:spPr bwMode="auto">
                          <a:xfrm>
                            <a:off x="526" y="17957"/>
                            <a:ext cx="14791"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1"/>
                        <wps:bodyPr rot="0" vert="horz" wrap="square" lIns="0" tIns="0" rIns="0" bIns="0" anchor="t" anchorCtr="0" upright="1">
                          <a:noAutofit/>
                        </wps:bodyPr>
                      </wps:wsp>
                      <wps:wsp>
                        <wps:cNvPr id="1029" name="Text Box 6729"/>
                        <wps:cNvSpPr txBox="1">
                          <a:spLocks noChangeArrowheads="1"/>
                        </wps:cNvSpPr>
                        <wps:spPr bwMode="auto">
                          <a:xfrm>
                            <a:off x="526" y="18442"/>
                            <a:ext cx="14747"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5" o:spid="_x0000_s1029" style="position:absolute;margin-left:36.25pt;margin-top:167.8pt;width:410.4pt;height:568.8pt;z-index:2518538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">
                <o:lock v:ext="edit" ungrouping="t"/>
                <v:shape id="Text Box 6716" o:spid="_x0000_s103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BEsQA&#10;AADdAAAADwAAAGRycy9kb3ducmV2LnhtbERPTWvCQBC9C/6HZQredGOptUQ3QQSLXgStl97G7DSb&#10;NjubZlcT/70rFHqbx/ucZd7bWlyp9ZVjBdNJAoK4cLriUsHpYzN+A+EDssbaMSm4kYc8Gw6WmGrX&#10;8YGux1CKGMI+RQUmhCaV0heGLPqJa4gj9+VaiyHCtpS6xS6G21o+J8mrtFhxbDDY0NpQ8XO8WAVn&#10;d5jz5bf/rL63xu5n+273vlkpNXrqVwsQgfrwL/5zb3Wcn0xf4PFNP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gRLEAAAA3QAAAA8AAAAAAAAAAAAAAAAAmAIAAGRycy9k&#10;b3ducmV2LnhtbFBLBQYAAAAABAAEAPUAAACJAwAAAAA=&#10;" filled="f" stroked="f">
                  <v:textbox inset="10.8pt,0,10.8pt,0"/>
                </v:shape>
                <v:shape id="Text Box 6717" o:spid="_x0000_s1031" type="#_x0000_t202" style="position:absolute;left:526;top:485;width:18945;height: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U/cMA&#10;AADdAAAADwAAAGRycy9kb3ducmV2LnhtbERPTWsCMRC9C/0PYQq9aaJQ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ZU/cMAAADdAAAADwAAAAAAAAAAAAAAAACYAgAAZHJzL2Rv&#10;d25yZXYueG1sUEsFBgAAAAAEAAQA9QAAAIgDAAAAAA==&#10;" filled="f" stroked="f">
                  <v:textbox style="mso-next-textbox:#Text Box 6718" inset="0,0,0,0">
                    <w:txbxContent>
                      <w:p w:rsidR="009B739D" w:rsidRPr="00E45FCD" w:rsidRDefault="001617CB" w:rsidP="009E40EF">
                        <w:pPr>
                          <w:jc w:val="both"/>
                          <w:rPr>
                            <w:rFonts w:ascii="Arial" w:hAnsi="Arial" w:cs="Arial"/>
                            <w:szCs w:val="20"/>
                          </w:rPr>
                        </w:pPr>
                        <w:r w:rsidRPr="00E45FCD">
                          <w:rPr>
                            <w:rFonts w:ascii="Arial" w:hAnsi="Arial" w:cs="Arial"/>
                            <w:szCs w:val="20"/>
                          </w:rPr>
                          <w:t xml:space="preserve">The Leonardo da Vinci SKRAT project aims at offering you a direct and trustworthy assistance in relation with the issue of know-how management in general, and with </w:t>
                        </w:r>
                        <w:r w:rsidRPr="00E45FCD">
                          <w:rPr>
                            <w:rFonts w:ascii="Arial" w:hAnsi="Arial" w:cs="Arial"/>
                            <w:b/>
                            <w:szCs w:val="20"/>
                          </w:rPr>
                          <w:t>know-how retention</w:t>
                        </w:r>
                        <w:r w:rsidRPr="00E45FCD">
                          <w:rPr>
                            <w:rFonts w:ascii="Arial" w:hAnsi="Arial" w:cs="Arial"/>
                            <w:szCs w:val="20"/>
                          </w:rPr>
                          <w:t xml:space="preserve"> and </w:t>
                        </w:r>
                        <w:r w:rsidRPr="00E45FCD">
                          <w:rPr>
                            <w:rFonts w:ascii="Arial" w:hAnsi="Arial" w:cs="Arial"/>
                            <w:b/>
                            <w:szCs w:val="20"/>
                          </w:rPr>
                          <w:t>transfer</w:t>
                        </w:r>
                        <w:r w:rsidRPr="00E45FCD">
                          <w:rPr>
                            <w:rFonts w:ascii="Arial" w:hAnsi="Arial" w:cs="Arial"/>
                            <w:szCs w:val="20"/>
                          </w:rPr>
                          <w:t xml:space="preserve"> in </w:t>
                        </w:r>
                        <w:r w:rsidRPr="00E45FCD">
                          <w:rPr>
                            <w:rFonts w:asciiTheme="majorHAnsi" w:hAnsiTheme="majorHAnsi" w:cs="Arial"/>
                            <w:szCs w:val="20"/>
                          </w:rPr>
                          <w:t>particular</w:t>
                        </w:r>
                        <w:r w:rsidRPr="00E45FCD">
                          <w:rPr>
                            <w:rFonts w:ascii="Arial" w:hAnsi="Arial" w:cs="Arial"/>
                            <w:szCs w:val="20"/>
                          </w:rPr>
                          <w:t>. This Guide is one of the main ways of offering you this assistance, being elaborated based on the input of national reports investigating SME needs in this area.</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In line with this aim, we will help you first to understand better the </w:t>
                        </w:r>
                        <w:r w:rsidRPr="00E45FCD">
                          <w:rPr>
                            <w:rFonts w:ascii="Arial" w:hAnsi="Arial" w:cs="Arial"/>
                            <w:b/>
                            <w:szCs w:val="20"/>
                          </w:rPr>
                          <w:t>conditions</w:t>
                        </w:r>
                        <w:r w:rsidRPr="00E45FCD">
                          <w:rPr>
                            <w:rFonts w:ascii="Arial" w:hAnsi="Arial" w:cs="Arial"/>
                            <w:szCs w:val="20"/>
                          </w:rPr>
                          <w:t xml:space="preserve"> and the </w:t>
                        </w:r>
                        <w:r w:rsidRPr="00E45FCD">
                          <w:rPr>
                            <w:rFonts w:ascii="Arial" w:hAnsi="Arial" w:cs="Arial"/>
                            <w:b/>
                            <w:szCs w:val="20"/>
                          </w:rPr>
                          <w:t>opportunities</w:t>
                        </w:r>
                        <w:r w:rsidRPr="00E45FCD">
                          <w:rPr>
                            <w:rFonts w:ascii="Arial" w:hAnsi="Arial" w:cs="Arial"/>
                            <w:szCs w:val="20"/>
                          </w:rPr>
                          <w:t xml:space="preserve"> related to the preservation of know-how within your organisation, guided by the fundamental pedagogic principle stating that awareness is a fire to light, not a pot to fill. The first part of the GUIDE will therefore focus on presentation of the main HRD approaches used, related to knowledge, skills and competences identification but also to </w:t>
                        </w:r>
                        <w:r w:rsidRPr="00E45FCD">
                          <w:rPr>
                            <w:rFonts w:ascii="Arial" w:hAnsi="Arial" w:cs="Arial"/>
                            <w:b/>
                            <w:szCs w:val="20"/>
                          </w:rPr>
                          <w:t>age</w:t>
                        </w:r>
                        <w:r w:rsidRPr="00E45FCD">
                          <w:rPr>
                            <w:rFonts w:ascii="Arial" w:hAnsi="Arial" w:cs="Arial"/>
                            <w:szCs w:val="20"/>
                          </w:rPr>
                          <w:t xml:space="preserve"> and </w:t>
                        </w:r>
                        <w:r w:rsidRPr="00E45FCD">
                          <w:rPr>
                            <w:rFonts w:ascii="Arial" w:hAnsi="Arial" w:cs="Arial"/>
                            <w:b/>
                            <w:szCs w:val="20"/>
                          </w:rPr>
                          <w:t>knowledge</w:t>
                        </w:r>
                        <w:r w:rsidRPr="00E45FCD">
                          <w:rPr>
                            <w:rFonts w:ascii="Arial" w:hAnsi="Arial" w:cs="Arial"/>
                            <w:szCs w:val="20"/>
                          </w:rPr>
                          <w:t xml:space="preserve"> management. At the same time, this part will explain how these ideas articulated in a step-by-step strategy and why it is important for your organisation to start a process aiming at know-how retention and transfer. </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The second part of the GUIDE will offer you guidance in the process of </w:t>
                        </w:r>
                        <w:r w:rsidRPr="00E45FCD">
                          <w:rPr>
                            <w:rFonts w:ascii="Arial" w:hAnsi="Arial" w:cs="Arial"/>
                            <w:b/>
                            <w:szCs w:val="20"/>
                          </w:rPr>
                          <w:t>implementing this strategy</w:t>
                        </w:r>
                        <w:r w:rsidRPr="00E45FCD">
                          <w:rPr>
                            <w:rFonts w:ascii="Arial" w:hAnsi="Arial" w:cs="Arial"/>
                            <w:szCs w:val="20"/>
                          </w:rPr>
                          <w:t>, presenting you the rationale of each step, specific risks and opportunities. You will be introduced to alternative strategies that you could use to fulfill the objectives of each step and you will get familiar with a wide range of tools that you could use in this sense. The Annex of this guide, elaborated as a Tool Kit, will offer you more in-depth information about the content of these tools and also about the ways they could be used.</w:t>
                        </w:r>
                      </w:p>
                      <w:p w:rsidR="009B739D" w:rsidRPr="00E45FCD" w:rsidRDefault="000E7C2C" w:rsidP="009E40EF">
                        <w:pPr>
                          <w:jc w:val="both"/>
                          <w:rPr>
                            <w:rFonts w:ascii="Arial" w:hAnsi="Arial" w:cs="Arial"/>
                            <w:szCs w:val="20"/>
                          </w:rPr>
                        </w:pPr>
                      </w:p>
                      <w:p w:rsidR="009B739D" w:rsidRPr="00E45FCD" w:rsidRDefault="001617CB" w:rsidP="009E40EF">
                        <w:pPr>
                          <w:jc w:val="both"/>
                          <w:rPr>
                            <w:rFonts w:ascii="Arial" w:hAnsi="Arial" w:cs="Arial"/>
                            <w:szCs w:val="20"/>
                          </w:rPr>
                        </w:pPr>
                        <w:r w:rsidRPr="00E45FCD">
                          <w:rPr>
                            <w:rFonts w:ascii="Arial" w:hAnsi="Arial" w:cs="Arial"/>
                            <w:szCs w:val="20"/>
                          </w:rPr>
                          <w:t xml:space="preserve">Also, the GUIDE provides you practical hints to apply these strategies more effectively and with fewer resources. </w:t>
                        </w:r>
                        <w:r>
                          <w:rPr>
                            <w:rFonts w:ascii="Arial" w:hAnsi="Arial" w:cs="Arial"/>
                            <w:szCs w:val="20"/>
                          </w:rPr>
                          <w:t>These recommendations are formulated when discussing the content of the strategy steps but also in a separate, final part, focused on the main barriers for learning at company level. Here you will be introduced to other possible areas for intervention aimed at facing the challenges of promoting learning within organization for preserving its know-how asset.</w:t>
                        </w: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pStyle w:val="BodyText"/>
                          <w:rPr>
                            <w:sz w:val="24"/>
                          </w:rPr>
                        </w:pPr>
                      </w:p>
                    </w:txbxContent>
                  </v:textbox>
                </v:shape>
                <v:shape id="Text Box 6718" o:spid="_x0000_s1032" type="#_x0000_t202" style="position:absolute;left:526;top:3402;width:18945;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vEcMA&#10;AADdAAAADwAAAGRycy9kb3ducmV2LnhtbERPTWsCMRC9C/0PYYTeNLEH265GkdKCUBDX7cHjuBl3&#10;g5vJdhN1/feNUPA2j/c582XvGnGhLljPGiZjBYK49MZypeGn+Bq9gQgR2WDjmTTcKMBy8TSYY2b8&#10;lXO67GIlUgiHDDXUMbaZlKGsyWEY+5Y4cUffOYwJdpU0HV5TuGvki1JT6dByaqixpY+aytPu7DSs&#10;9px/2t/NYZsfc1sU74q/pyetn4f9agYiUh8f4n/32qT5avI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hvEcMAAADdAAAADwAAAAAAAAAAAAAAAACYAgAAZHJzL2Rv&#10;d25yZXYueG1sUEsFBgAAAAAEAAQA9QAAAIgDAAAAAA==&#10;" filled="f" stroked="f">
                  <v:textbox style="mso-next-textbox:#Text Box 6719" inset="0,0,0,0">
                    <w:txbxContent/>
                  </v:textbox>
                </v:shape>
                <v:shape id="Text Box 6719" o:spid="_x0000_s1033" type="#_x0000_t202" style="position:absolute;left:526;top:3887;width:1894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7Y8YA&#10;AADdAAAADwAAAGRycy9kb3ducmV2LnhtbESPQWvDMAyF74P+B6PCbqvdHcqW1S1ldFAYjKXpYUct&#10;VhPTWE5jt83+/XQY7Cbxnt77tFyPoVNXGpKPbGE+M6CI6+g8NxYO1dvDE6iUkR12kcnCDyVYryZ3&#10;SyxcvHFJ131ulIRwKtBCm3NfaJ3qlgKmWeyJRTvGIWCWdWi0G/Am4aHTj8YsdEDP0tBiT68t1af9&#10;JVjYfHG59eeP78/yWPqqejb8vjhZez8dNy+gMo353/x3vXOCb+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f7Y8YAAADdAAAADwAAAAAAAAAAAAAAAACYAgAAZHJz&#10;L2Rvd25yZXYueG1sUEsFBgAAAAAEAAQA9QAAAIsDAAAAAA==&#10;" filled="f" stroked="f">
                  <v:textbox style="mso-next-textbox:#Text Box 6720" inset="0,0,0,0">
                    <w:txbxContent/>
                  </v:textbox>
                </v:shape>
                <v:shape id="Text Box 6720" o:spid="_x0000_s1034" type="#_x0000_t202" style="position:absolute;left:526;top:8738;width:18945;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style="mso-next-textbox:#Text Box 6721" inset="0,0,0,0">
                    <w:txbxContent/>
                  </v:textbox>
                </v:shape>
                <v:shape id="Text Box 6721" o:spid="_x0000_s1035" type="#_x0000_t202" style="position:absolute;left:526;top:9223;width:18945;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style="mso-next-textbox:#Text Box 6722" inset="0,0,0,0">
                    <w:txbxContent/>
                  </v:textbox>
                </v:shape>
                <v:shape id="Text Box 6722" o:spid="_x0000_s1036" type="#_x0000_t202" style="position:absolute;left:526;top:13105;width:18945;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YQ8QA&#10;AADdAAAADwAAAGRycy9kb3ducmV2LnhtbERPTWvCQBC9C/0PyxS86a4epEY3IqWFQkEa48HjNDtJ&#10;FrOzaXar6b/vFgre5vE+Z7sbXSeuNATrWcNirkAQV95YbjScytfZE4gQkQ12nknDDwXY5Q+TLWbG&#10;37ig6zE2IoVwyFBDG2OfSRmqlhyGue+JE1f7wWFMcGikGfCWwl0nl0qtpEPLqaHFnp5bqi7Hb6dh&#10;f+bixX4dPj+KurBluVb8vrpoPX0c9xsQkcZ4F/+730yar5Y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mEPEAAAA3QAAAA8AAAAAAAAAAAAAAAAAmAIAAGRycy9k&#10;b3ducmV2LnhtbFBLBQYAAAAABAAEAPUAAACJAwAAAAA=&#10;" filled="f" stroked="f">
                  <v:textbox style="mso-next-textbox:#Text Box 6723" inset="0,0,0,0">
                    <w:txbxContent/>
                  </v:textbox>
                </v:shape>
                <v:shape id="Text Box 6723" o:spid="_x0000_s1037" type="#_x0000_t202" style="position:absolute;left:526;top:13590;width:18945;height:2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GNMQA&#10;AADdAAAADwAAAGRycy9kb3ducmV2LnhtbERPTWvCQBC9C/6HZQRvZrc5SE1dRUoLhYI0xoPHaXZM&#10;FrOzaXar6b/vFgre5vE+Z70dXSeuNATrWcNDpkAQ195YbjQcq9fFI4gQkQ12nknDDwXYbqaTNRbG&#10;37ik6yE2IoVwKFBDG2NfSBnqlhyGzPfEiTv7wWFMcGikGfCWwl0nc6WW0qHl1NBiT88t1ZfDt9Ow&#10;O3H5Yr/2nx/lubRVtVL8vrxoPZ+NuycQkcZ4F/+730yar/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BjTEAAAA3QAAAA8AAAAAAAAAAAAAAAAAmAIAAGRycy9k&#10;b3ducmV2LnhtbFBLBQYAAAAABAAEAPUAAACJAwAAAAA=&#10;" filled="f" stroked="f">
                  <v:textbox style="mso-next-textbox:#Text Box 6724" inset="0,0,0,0">
                    <w:txbxContent/>
                  </v:textbox>
                </v:shape>
                <v:shape id="Text Box 6724" o:spid="_x0000_s1038" type="#_x0000_t202" style="position:absolute;left:526;top:16016;width:1623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style="mso-next-textbox:#Text Box 6725" inset="0,0,0,0">
                    <w:txbxContent/>
                  </v:textbox>
                </v:shape>
                <v:shape id="Text Box 6725" o:spid="_x0000_s1039" type="#_x0000_t202" style="position:absolute;left:526;top:16501;width:1531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style="mso-next-textbox:#Text Box 6726" inset="0,0,0,0">
                    <w:txbxContent/>
                  </v:textbox>
                </v:shape>
                <v:shape id="Text Box 6726" o:spid="_x0000_s1040" type="#_x0000_t202" style="position:absolute;left:526;top:16987;width:1497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style="mso-next-textbox:#Text Box 6727" inset="0,0,0,0">
                    <w:txbxContent/>
                  </v:textbox>
                </v:shape>
                <v:shape id="Text Box 6727" o:spid="_x0000_s1041" type="#_x0000_t202" style="position:absolute;left:526;top:17472;width:1488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style="mso-next-textbox:#Text Box 6728" inset="0,0,0,0">
                    <w:txbxContent/>
                  </v:textbox>
                </v:shape>
                <v:shape id="Text Box 6728" o:spid="_x0000_s1042" type="#_x0000_t202" style="position:absolute;left:526;top:17957;width:14791;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style="mso-next-textbox:#Text Box 6729" inset="0,0,0,0">
                    <w:txbxContent/>
                  </v:textbox>
                </v:shape>
                <v:shape id="Text Box 6729" o:spid="_x0000_s1043" type="#_x0000_t202" style="position:absolute;left:526;top:18442;width:1474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v:textbox>
                </v:shape>
                <w10:wrap type="tight" anchorx="page" anchory="page"/>
              </v:group>
            </w:pict>
          </mc:Fallback>
        </mc:AlternateContent>
      </w:r>
      <w:r>
        <w:rPr>
          <w:noProof/>
          <w:lang w:val="en-US"/>
        </w:rPr>
        <w:drawing>
          <wp:anchor distT="0" distB="0" distL="118745" distR="118745" simplePos="0" relativeHeight="251854128" behindDoc="0" locked="0" layoutInCell="1" allowOverlap="1">
            <wp:simplePos x="0" y="0"/>
            <wp:positionH relativeFrom="page">
              <wp:posOffset>4686300</wp:posOffset>
            </wp:positionH>
            <wp:positionV relativeFrom="page">
              <wp:posOffset>8115300</wp:posOffset>
            </wp:positionV>
            <wp:extent cx="1370965" cy="1333500"/>
            <wp:effectExtent l="127000" t="101600" r="102235" b="38100"/>
            <wp:wrapTight wrapText="bothSides">
              <wp:wrapPolygon edited="0">
                <wp:start x="8804" y="-1646"/>
                <wp:lineTo x="5202" y="-1234"/>
                <wp:lineTo x="-800" y="3291"/>
                <wp:lineTo x="-2001" y="12343"/>
                <wp:lineTo x="800" y="18926"/>
                <wp:lineTo x="6803" y="22217"/>
                <wp:lineTo x="8804" y="22217"/>
                <wp:lineTo x="12006" y="22217"/>
                <wp:lineTo x="14006" y="22217"/>
                <wp:lineTo x="20009" y="18926"/>
                <wp:lineTo x="20009" y="18103"/>
                <wp:lineTo x="20409" y="18103"/>
                <wp:lineTo x="22811" y="11931"/>
                <wp:lineTo x="22811" y="11520"/>
                <wp:lineTo x="23211" y="11520"/>
                <wp:lineTo x="22410" y="6994"/>
                <wp:lineTo x="21610" y="4937"/>
                <wp:lineTo x="22010" y="3291"/>
                <wp:lineTo x="15607" y="-1234"/>
                <wp:lineTo x="12006" y="-1646"/>
                <wp:lineTo x="8804" y="-1646"/>
              </wp:wrapPolygon>
            </wp:wrapTight>
            <wp:docPr id="4844" name="Placeholder" descr=":::Shared:all photo download:42-155733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Shared:all photo download:42-15573379.jpg"/>
                    <pic:cNvPicPr>
                      <a:picLocks noChangeAspect="1" noChangeArrowheads="1"/>
                    </pic:cNvPicPr>
                  </pic:nvPicPr>
                  <pic:blipFill>
                    <a:blip r:embed="rId12"/>
                    <a:srcRect l="16217" t="27512" r="44168" b="46058"/>
                    <a:stretch>
                      <a:fillRect/>
                    </a:stretch>
                  </pic:blipFill>
                  <pic:spPr bwMode="auto">
                    <a:xfrm>
                      <a:off x="0" y="0"/>
                      <a:ext cx="1370965" cy="1333500"/>
                    </a:xfrm>
                    <a:prstGeom prst="ellipse">
                      <a:avLst/>
                    </a:prstGeom>
                    <a:solidFill>
                      <a:srgbClr val="FFFFFF">
                        <a:shade val="85000"/>
                      </a:srgbClr>
                    </a:solidFill>
                    <a:ln w="25400" cap="sq" cmpd="sng" algn="ctr">
                      <a:solidFill>
                        <a:srgbClr val="FFFFFF"/>
                      </a:solidFill>
                      <a:prstDash val="solid"/>
                      <a:miter lim="800000"/>
                      <a:headEnd type="none" w="med" len="med"/>
                      <a:tailEnd type="none" w="med" len="med"/>
                    </a:ln>
                    <a:effectLst>
                      <a:outerShdw blurRad="57785" algn="tl" rotWithShape="0">
                        <a:srgbClr val="000000">
                          <a:alpha val="7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A42B3">
        <w:rPr>
          <w:noProof/>
          <w:lang w:val="en-US"/>
        </w:rPr>
        <mc:AlternateContent>
          <mc:Choice Requires="wps">
            <w:drawing>
              <wp:anchor distT="0" distB="0" distL="114300" distR="114300" simplePos="0" relativeHeight="251853992" behindDoc="0" locked="0" layoutInCell="1" allowOverlap="1">
                <wp:simplePos x="0" y="0"/>
                <wp:positionH relativeFrom="page">
                  <wp:posOffset>734695</wp:posOffset>
                </wp:positionH>
                <wp:positionV relativeFrom="page">
                  <wp:posOffset>1553845</wp:posOffset>
                </wp:positionV>
                <wp:extent cx="5038090" cy="577215"/>
                <wp:effectExtent l="1270" t="1270" r="0" b="2540"/>
                <wp:wrapTight wrapText="bothSides">
                  <wp:wrapPolygon edited="0">
                    <wp:start x="0" y="0"/>
                    <wp:lineTo x="21600" y="0"/>
                    <wp:lineTo x="21600" y="21600"/>
                    <wp:lineTo x="0" y="21600"/>
                    <wp:lineTo x="0" y="0"/>
                  </wp:wrapPolygon>
                </wp:wrapTight>
                <wp:docPr id="1012" name="Text Box 2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09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 xml:space="preserve">THE KNOW-HOW RETENTION AND TRANSMISSION CHALLENGE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3" o:spid="_x0000_s1044" type="#_x0000_t202" style="position:absolute;margin-left:57.85pt;margin-top:122.35pt;width:396.7pt;height:45.45pt;z-index:25185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" filled="f" stroked="f">
                <v:textbox inset="10.8pt,0,10.8pt,0">
                  <w:txbxContent>
                    <w:p w:rsidR="009B739D" w:rsidRPr="00D859EC" w:rsidRDefault="001617CB" w:rsidP="009E40EF">
                      <w:pPr>
                        <w:pStyle w:val="Heading4"/>
                      </w:pPr>
                      <w:r>
                        <w:t xml:space="preserve">THE KNOW-HOW RETENTION AND TRANSMISSION CHALLENGE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54400" behindDoc="0" locked="0" layoutInCell="1" allowOverlap="1">
                <wp:simplePos x="0" y="0"/>
                <wp:positionH relativeFrom="page">
                  <wp:posOffset>6416675</wp:posOffset>
                </wp:positionH>
                <wp:positionV relativeFrom="page">
                  <wp:posOffset>679450</wp:posOffset>
                </wp:positionV>
                <wp:extent cx="330200" cy="7877175"/>
                <wp:effectExtent l="0" t="3175" r="0" b="0"/>
                <wp:wrapTight wrapText="bothSides">
                  <wp:wrapPolygon edited="0">
                    <wp:start x="0" y="0"/>
                    <wp:lineTo x="21600" y="0"/>
                    <wp:lineTo x="21600" y="21600"/>
                    <wp:lineTo x="0" y="21600"/>
                    <wp:lineTo x="0" y="0"/>
                  </wp:wrapPolygon>
                </wp:wrapTight>
                <wp:docPr id="1011" name="Text Box 2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787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WHAT ARE THE MAIN AREAS COVERED BY THIS GUIDE?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6" o:spid="_x0000_s1045" type="#_x0000_t202" style="position:absolute;margin-left:505.25pt;margin-top:53.5pt;width:26pt;height:620.25pt;z-index:251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" filled="f" stroked="f">
                <v:textbox style="layout-flow:vertical" inset="0,0,0,0">
                  <w:txbxContent>
                    <w:p w:rsidR="009B739D" w:rsidRDefault="001617CB" w:rsidP="009E40EF">
                      <w:pPr>
                        <w:pStyle w:val="BlockText"/>
                      </w:pPr>
                      <w:r>
                        <w:t>WHAT ARE THE MAIN AREAS COVERED BY THIS GUIDE?</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54264" behindDoc="0" locked="0" layoutInCell="1" allowOverlap="1">
                <wp:simplePos x="0" y="0"/>
                <wp:positionH relativeFrom="page">
                  <wp:posOffset>6759575</wp:posOffset>
                </wp:positionH>
                <wp:positionV relativeFrom="page">
                  <wp:posOffset>679450</wp:posOffset>
                </wp:positionV>
                <wp:extent cx="330200" cy="7877175"/>
                <wp:effectExtent l="0" t="3175" r="0" b="0"/>
                <wp:wrapTight wrapText="bothSides">
                  <wp:wrapPolygon edited="0">
                    <wp:start x="0" y="0"/>
                    <wp:lineTo x="21600" y="0"/>
                    <wp:lineTo x="21600" y="21600"/>
                    <wp:lineTo x="0" y="21600"/>
                    <wp:lineTo x="0" y="0"/>
                  </wp:wrapPolygon>
                </wp:wrapTight>
                <wp:docPr id="1010" name="Text Box 2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787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OVERIVEW OF GUIDE STRUCTURE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5" o:spid="_x0000_s1046" type="#_x0000_t202" style="position:absolute;margin-left:532.25pt;margin-top:53.5pt;width:26pt;height:620.25pt;z-index:2518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" filled="f" stroked="f">
                <v:textbox style="layout-flow:vertical" inset="0,0,0,0">
                  <w:txbxContent>
                    <w:p w:rsidR="009B739D" w:rsidRDefault="001617CB" w:rsidP="009E40EF">
                      <w:pPr>
                        <w:pStyle w:val="BlockHeading"/>
                      </w:pPr>
                      <w:r>
                        <w:t>OVERIVEW OF GUIDE STRUCTURE</w:t>
                      </w:r>
                    </w:p>
                  </w:txbxContent>
                </v:textbox>
                <w10:wrap type="tight" anchorx="page" anchory="page"/>
              </v:shape>
            </w:pict>
          </mc:Fallback>
        </mc:AlternateContent>
      </w:r>
      <w:r>
        <w:rPr>
          <w:noProof/>
          <w:lang w:val="en-US"/>
        </w:rPr>
        <w:drawing>
          <wp:anchor distT="0" distB="5207" distL="114300" distR="115443" simplePos="0" relativeHeight="251853720" behindDoc="0" locked="0" layoutInCell="1" allowOverlap="1">
            <wp:simplePos x="0" y="0"/>
            <wp:positionH relativeFrom="page">
              <wp:posOffset>460121</wp:posOffset>
            </wp:positionH>
            <wp:positionV relativeFrom="page">
              <wp:posOffset>1362075</wp:posOffset>
            </wp:positionV>
            <wp:extent cx="5316982" cy="7342487"/>
            <wp:effectExtent l="25400" t="0" r="0" b="0"/>
            <wp:wrapTight wrapText="bothSides">
              <wp:wrapPolygon edited="0">
                <wp:start x="2476" y="0"/>
                <wp:lineTo x="1857" y="149"/>
                <wp:lineTo x="310" y="971"/>
                <wp:lineTo x="-103" y="2092"/>
                <wp:lineTo x="-103" y="21594"/>
                <wp:lineTo x="18264" y="21594"/>
                <wp:lineTo x="18574" y="21594"/>
                <wp:lineTo x="19089" y="21520"/>
                <wp:lineTo x="19399" y="21520"/>
                <wp:lineTo x="21256" y="20548"/>
                <wp:lineTo x="21256" y="20324"/>
                <wp:lineTo x="21566" y="19577"/>
                <wp:lineTo x="21566" y="0"/>
                <wp:lineTo x="2476" y="0"/>
              </wp:wrapPolygon>
            </wp:wrapTight>
            <wp:docPr id="4843" name="Picture 128"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grayscl/>
                      <a:lum bright="3000" contrast="3000"/>
                    </a:blip>
                    <a:stretch>
                      <a:fillRect/>
                    </a:stretch>
                  </pic:blipFill>
                  <pic:spPr>
                    <a:xfrm>
                      <a:off x="0" y="0"/>
                      <a:ext cx="5316982" cy="7342487"/>
                    </a:xfrm>
                    <a:prstGeom prst="round2DiagRect">
                      <a:avLst/>
                    </a:prstGeom>
                    <a:solidFill>
                      <a:srgbClr val="D9D9D9"/>
                    </a:solidFill>
                  </pic:spPr>
                </pic:pic>
              </a:graphicData>
            </a:graphic>
          </wp:anchor>
        </w:drawing>
      </w:r>
      <w:r>
        <w:rPr>
          <w:noProof/>
          <w:lang w:val="en-US"/>
        </w:rPr>
        <w:drawing>
          <wp:anchor distT="0" distB="6096" distL="114300" distR="117348" simplePos="0" relativeHeight="251853584" behindDoc="0" locked="0" layoutInCell="1" allowOverlap="1">
            <wp:simplePos x="0" y="0"/>
            <wp:positionH relativeFrom="page">
              <wp:posOffset>6175121</wp:posOffset>
            </wp:positionH>
            <wp:positionV relativeFrom="page">
              <wp:posOffset>457200</wp:posOffset>
            </wp:positionV>
            <wp:extent cx="1143127" cy="8889577"/>
            <wp:effectExtent l="25400" t="0" r="0" b="0"/>
            <wp:wrapTight wrapText="bothSides">
              <wp:wrapPolygon edited="0">
                <wp:start x="480" y="0"/>
                <wp:lineTo x="-480" y="370"/>
                <wp:lineTo x="-480" y="21539"/>
                <wp:lineTo x="20158" y="21539"/>
                <wp:lineTo x="21118" y="21539"/>
                <wp:lineTo x="21598" y="21169"/>
                <wp:lineTo x="21598" y="0"/>
                <wp:lineTo x="480" y="0"/>
              </wp:wrapPolygon>
            </wp:wrapTight>
            <wp:docPr id="4842" name="Picture 125" descr=":Rev news assets:Assets:Overlay-Pg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127" cy="8889577"/>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Pr>
          <w:noProof/>
          <w:lang w:val="en-US"/>
        </w:rPr>
        <w:lastRenderedPageBreak/>
        <w:drawing>
          <wp:anchor distT="60960" distB="140716" distL="559308" distR="356616" simplePos="0" relativeHeight="251856172" behindDoc="0" locked="0" layoutInCell="1" allowOverlap="1">
            <wp:simplePos x="0" y="0"/>
            <wp:positionH relativeFrom="page">
              <wp:posOffset>768477</wp:posOffset>
            </wp:positionH>
            <wp:positionV relativeFrom="page">
              <wp:posOffset>3938905</wp:posOffset>
            </wp:positionV>
            <wp:extent cx="6058154" cy="1536446"/>
            <wp:effectExtent l="0" t="0" r="0" b="0"/>
            <wp:wrapTight wrapText="bothSides">
              <wp:wrapPolygon edited="0">
                <wp:start x="1562" y="268"/>
                <wp:lineTo x="1494" y="8304"/>
                <wp:lineTo x="3804" y="9376"/>
                <wp:lineTo x="9713" y="9644"/>
                <wp:lineTo x="12634" y="13662"/>
                <wp:lineTo x="13313" y="17948"/>
                <wp:lineTo x="13381" y="19823"/>
                <wp:lineTo x="20717" y="19823"/>
                <wp:lineTo x="20853" y="11519"/>
                <wp:lineTo x="19698" y="10983"/>
                <wp:lineTo x="13653" y="9376"/>
                <wp:lineTo x="11955" y="5090"/>
                <wp:lineTo x="11955" y="268"/>
                <wp:lineTo x="1562" y="268"/>
              </wp:wrapPolygon>
            </wp:wrapTight>
            <wp:docPr id="2757" name="D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DA42B3">
        <w:rPr>
          <w:noProof/>
          <w:lang w:val="en-US"/>
        </w:rPr>
        <mc:AlternateContent>
          <mc:Choice Requires="wps">
            <w:drawing>
              <wp:anchor distT="0" distB="0" distL="114300" distR="114300" simplePos="0" relativeHeight="251855968" behindDoc="0" locked="0" layoutInCell="1" allowOverlap="1">
                <wp:simplePos x="0" y="0"/>
                <wp:positionH relativeFrom="page">
                  <wp:posOffset>781050</wp:posOffset>
                </wp:positionH>
                <wp:positionV relativeFrom="page">
                  <wp:posOffset>4596130</wp:posOffset>
                </wp:positionV>
                <wp:extent cx="5969000" cy="1219200"/>
                <wp:effectExtent l="19050" t="33655" r="22225" b="0"/>
                <wp:wrapTight wrapText="bothSides">
                  <wp:wrapPolygon edited="0">
                    <wp:start x="9504" y="-248"/>
                    <wp:lineTo x="7401" y="-45"/>
                    <wp:lineTo x="3226" y="1541"/>
                    <wp:lineTo x="3052" y="2374"/>
                    <wp:lineTo x="2571" y="2846"/>
                    <wp:lineTo x="1119" y="4781"/>
                    <wp:lineTo x="494" y="6266"/>
                    <wp:lineTo x="110" y="7594"/>
                    <wp:lineTo x="-99" y="9090"/>
                    <wp:lineTo x="-207" y="10103"/>
                    <wp:lineTo x="-177" y="11790"/>
                    <wp:lineTo x="8056" y="12825"/>
                    <wp:lineTo x="16326" y="12668"/>
                    <wp:lineTo x="21802" y="12679"/>
                    <wp:lineTo x="21772" y="11160"/>
                    <wp:lineTo x="21706" y="10148"/>
                    <wp:lineTo x="21435" y="8775"/>
                    <wp:lineTo x="21092" y="7571"/>
                    <wp:lineTo x="19723" y="4613"/>
                    <wp:lineTo x="17969" y="2813"/>
                    <wp:lineTo x="17489" y="2453"/>
                    <wp:lineTo x="17285" y="1598"/>
                    <wp:lineTo x="12914" y="-34"/>
                    <wp:lineTo x="10883" y="-338"/>
                    <wp:lineTo x="9504" y="-248"/>
                  </wp:wrapPolygon>
                </wp:wrapTight>
                <wp:docPr id="1009" name="AutoShape 2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55362">
                          <a:off x="0" y="0"/>
                          <a:ext cx="5969000" cy="1219200"/>
                        </a:xfrm>
                        <a:custGeom>
                          <a:avLst/>
                          <a:gdLst>
                            <a:gd name="G0" fmla="+- 5400 0 0"/>
                            <a:gd name="G1" fmla="+- 10800 0 0"/>
                            <a:gd name="G2" fmla="+- 0 0 10800"/>
                            <a:gd name="T0" fmla="*/ 0 256 1"/>
                            <a:gd name="T1" fmla="*/ 180 256 1"/>
                            <a:gd name="G3" fmla="+- 10800 T0 T1"/>
                            <a:gd name="T2" fmla="*/ 0 256 1"/>
                            <a:gd name="T3" fmla="*/ 90 256 1"/>
                            <a:gd name="G4" fmla="+- 10800 T2 T3"/>
                            <a:gd name="G5" fmla="*/ G4 2 1"/>
                            <a:gd name="T4" fmla="*/ 90 256 1"/>
                            <a:gd name="T5" fmla="*/ 0 256 1"/>
                            <a:gd name="G6" fmla="+- 10800 T4 T5"/>
                            <a:gd name="G7" fmla="*/ G6 2 1"/>
                            <a:gd name="G8" fmla="abs 1080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0800"/>
                            <a:gd name="G21" fmla="sin G19 10800"/>
                            <a:gd name="G22" fmla="+- G20 10800 0"/>
                            <a:gd name="G23" fmla="+- G21 10800 0"/>
                            <a:gd name="G24" fmla="+- 10800 0 G20"/>
                            <a:gd name="G25" fmla="+- 5400 10800 0"/>
                            <a:gd name="G26" fmla="?: G9 G17 G25"/>
                            <a:gd name="G27" fmla="?: G9 0 21600"/>
                            <a:gd name="G28" fmla="cos 10800 10800"/>
                            <a:gd name="G29" fmla="sin 10800 10800"/>
                            <a:gd name="G30" fmla="sin 5400 10800"/>
                            <a:gd name="G31" fmla="+- G28 10800 0"/>
                            <a:gd name="G32" fmla="+- G29 10800 0"/>
                            <a:gd name="G33" fmla="+- G30 10800 0"/>
                            <a:gd name="G34" fmla="?: G4 0 G31"/>
                            <a:gd name="G35" fmla="?: 10800 G34 0"/>
                            <a:gd name="G36" fmla="?: G6 G35 G31"/>
                            <a:gd name="G37" fmla="+- 21600 0 G36"/>
                            <a:gd name="G38" fmla="?: G4 0 G33"/>
                            <a:gd name="G39" fmla="?: 10800 G38 G32"/>
                            <a:gd name="G40" fmla="?: G6 G39 0"/>
                            <a:gd name="G41" fmla="?: G4 G32 21600"/>
                            <a:gd name="G42" fmla="?: G6 G41 G33"/>
                            <a:gd name="T12" fmla="*/ 10800 w 21600"/>
                            <a:gd name="T13" fmla="*/ 21600 h 21600"/>
                            <a:gd name="T14" fmla="*/ 18899 w 21600"/>
                            <a:gd name="T15" fmla="*/ 10823 h 21600"/>
                            <a:gd name="T16" fmla="*/ 10800 w 21600"/>
                            <a:gd name="T17" fmla="*/ 16200 h 21600"/>
                            <a:gd name="T18" fmla="*/ 2701 w 21600"/>
                            <a:gd name="T19" fmla="*/ 10823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6199" y="10815"/>
                              </a:moveTo>
                              <a:cubicBezTo>
                                <a:pt x="16191" y="13791"/>
                                <a:pt x="13776" y="16199"/>
                                <a:pt x="10800" y="16200"/>
                              </a:cubicBezTo>
                              <a:cubicBezTo>
                                <a:pt x="7823" y="16200"/>
                                <a:pt x="5408" y="13791"/>
                                <a:pt x="5400" y="10815"/>
                              </a:cubicBezTo>
                              <a:lnTo>
                                <a:pt x="0" y="10831"/>
                              </a:lnTo>
                              <a:cubicBezTo>
                                <a:pt x="17" y="16783"/>
                                <a:pt x="4847" y="21600"/>
                                <a:pt x="10800" y="21600"/>
                              </a:cubicBezTo>
                              <a:cubicBezTo>
                                <a:pt x="16752" y="21599"/>
                                <a:pt x="21582" y="16783"/>
                                <a:pt x="21599" y="10831"/>
                              </a:cubicBezTo>
                              <a:close/>
                            </a:path>
                          </a:pathLst>
                        </a:custGeom>
                        <a:solidFill>
                          <a:schemeClr val="bg2">
                            <a:lumMod val="60000"/>
                            <a:lumOff val="4000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6" o:spid="_x0000_s1026" style="position:absolute;margin-left:61.5pt;margin-top:361.9pt;width:470pt;height:96pt;rotation:-11747723fd;z-index:2518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" path="m16199,10815v-8,2976,-2423,5384,-5399,5385c7823,16200,5408,13791,5400,10815l,10831v17,5952,4847,10769,10800,10769c16752,21599,21582,16783,21599,10831r-5400,-16xe" fillcolor="#87ccf4 [1950]" strokecolor="#4a7ebb" strokeweight="1.5pt">
                <v:stroke joinstyle="miter"/>
                <v:shadow on="t" opacity="22938f" offset="0"/>
                <v:path o:connecttype="custom" o:connectlocs="2984500,1219200;5222599,610898;2984500,914400;746401,610898" o:connectangles="0,0,0,0" textboxrect="21600,10817,0,21600"/>
                <w10:wrap type="tight" anchorx="page" anchory="page"/>
              </v:shape>
            </w:pict>
          </mc:Fallback>
        </mc:AlternateContent>
      </w:r>
      <w:r>
        <w:rPr>
          <w:noProof/>
          <w:lang w:val="en-US"/>
        </w:rPr>
        <w:drawing>
          <wp:anchor distT="0" distB="0" distL="114300" distR="114300" simplePos="0" relativeHeight="251855764" behindDoc="0" locked="0" layoutInCell="1" allowOverlap="1">
            <wp:simplePos x="0" y="0"/>
            <wp:positionH relativeFrom="page">
              <wp:posOffset>819404</wp:posOffset>
            </wp:positionH>
            <wp:positionV relativeFrom="page">
              <wp:posOffset>7088632</wp:posOffset>
            </wp:positionV>
            <wp:extent cx="5880354" cy="1257300"/>
            <wp:effectExtent l="76200" t="57150" r="44450" b="152400"/>
            <wp:wrapTight wrapText="bothSides">
              <wp:wrapPolygon edited="0">
                <wp:start x="19174" y="-982"/>
                <wp:lineTo x="19104" y="4909"/>
                <wp:lineTo x="-280" y="4909"/>
                <wp:lineTo x="-280" y="20618"/>
                <wp:lineTo x="19104" y="20618"/>
                <wp:lineTo x="19244" y="23891"/>
                <wp:lineTo x="19524" y="23891"/>
                <wp:lineTo x="21343" y="15382"/>
                <wp:lineTo x="21693" y="10473"/>
                <wp:lineTo x="19454" y="-982"/>
                <wp:lineTo x="19174" y="-982"/>
              </wp:wrapPolygon>
            </wp:wrapTight>
            <wp:docPr id="2755" name="D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Pr>
          <w:noProof/>
          <w:lang w:val="en-US"/>
        </w:rPr>
        <w:drawing>
          <wp:anchor distT="48768" distB="126111" distL="114300" distR="114300" simplePos="0" relativeHeight="251855560" behindDoc="0" locked="0" layoutInCell="1" allowOverlap="1">
            <wp:simplePos x="0" y="0"/>
            <wp:positionH relativeFrom="page">
              <wp:posOffset>463296</wp:posOffset>
            </wp:positionH>
            <wp:positionV relativeFrom="page">
              <wp:posOffset>1781937</wp:posOffset>
            </wp:positionV>
            <wp:extent cx="5867146" cy="2284349"/>
            <wp:effectExtent l="19050" t="0" r="635" b="0"/>
            <wp:wrapTight wrapText="bothSides">
              <wp:wrapPolygon edited="0">
                <wp:start x="0" y="180"/>
                <wp:lineTo x="-70" y="721"/>
                <wp:lineTo x="-70" y="7927"/>
                <wp:lineTo x="12835" y="9188"/>
                <wp:lineTo x="12344" y="11169"/>
                <wp:lineTo x="12625" y="12070"/>
                <wp:lineTo x="2455" y="12971"/>
                <wp:lineTo x="2525" y="20537"/>
                <wp:lineTo x="21532" y="20537"/>
                <wp:lineTo x="21532" y="12971"/>
                <wp:lineTo x="15009" y="12070"/>
                <wp:lineTo x="14869" y="10449"/>
                <wp:lineTo x="14589" y="9188"/>
                <wp:lineTo x="16482" y="9188"/>
                <wp:lineTo x="18516" y="7746"/>
                <wp:lineTo x="18376" y="180"/>
                <wp:lineTo x="0" y="180"/>
              </wp:wrapPolygon>
            </wp:wrapTight>
            <wp:docPr id="2754" name="D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Pr>
          <w:noProof/>
          <w:lang w:val="en-US"/>
        </w:rPr>
        <w:drawing>
          <wp:anchor distT="390144" distB="162560" distL="114300" distR="133604" simplePos="0" relativeHeight="251855356" behindDoc="0" locked="0" layoutInCell="1" allowOverlap="1">
            <wp:simplePos x="0" y="0"/>
            <wp:positionH relativeFrom="page">
              <wp:posOffset>705104</wp:posOffset>
            </wp:positionH>
            <wp:positionV relativeFrom="page">
              <wp:posOffset>4853051</wp:posOffset>
            </wp:positionV>
            <wp:extent cx="6121400" cy="2235454"/>
            <wp:effectExtent l="76200" t="0" r="50800" b="0"/>
            <wp:wrapTight wrapText="bothSides">
              <wp:wrapPolygon edited="0">
                <wp:start x="-67" y="3314"/>
                <wp:lineTo x="-269" y="3682"/>
                <wp:lineTo x="-202" y="20066"/>
                <wp:lineTo x="13041" y="20434"/>
                <wp:lineTo x="21174" y="20434"/>
                <wp:lineTo x="21241" y="20066"/>
                <wp:lineTo x="21645" y="18593"/>
                <wp:lineTo x="21712" y="5339"/>
                <wp:lineTo x="20569" y="4970"/>
                <wp:lineTo x="12906" y="3314"/>
                <wp:lineTo x="-67" y="3314"/>
              </wp:wrapPolygon>
            </wp:wrapTight>
            <wp:docPr id="2753" name="D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DA42B3">
        <w:rPr>
          <w:noProof/>
          <w:lang w:val="en-US"/>
        </w:rPr>
        <mc:AlternateContent>
          <mc:Choice Requires="wps">
            <w:drawing>
              <wp:anchor distT="0" distB="0" distL="114300" distR="114300" simplePos="0" relativeHeight="251855152" behindDoc="0" locked="0" layoutInCell="1" allowOverlap="1">
                <wp:simplePos x="0" y="0"/>
                <wp:positionH relativeFrom="page">
                  <wp:posOffset>679450</wp:posOffset>
                </wp:positionH>
                <wp:positionV relativeFrom="page">
                  <wp:posOffset>903605</wp:posOffset>
                </wp:positionV>
                <wp:extent cx="6342380" cy="878205"/>
                <wp:effectExtent l="3175" t="0" r="0" b="0"/>
                <wp:wrapTight wrapText="bothSides">
                  <wp:wrapPolygon edited="0">
                    <wp:start x="0" y="0"/>
                    <wp:lineTo x="21600" y="0"/>
                    <wp:lineTo x="21600" y="21600"/>
                    <wp:lineTo x="0" y="21600"/>
                    <wp:lineTo x="0" y="0"/>
                  </wp:wrapPolygon>
                </wp:wrapTight>
                <wp:docPr id="1008"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jc w:val="both"/>
                              <w:rPr>
                                <w:rFonts w:ascii="Arial" w:hAnsi="Arial" w:cs="Arial"/>
                                <w:szCs w:val="20"/>
                              </w:rPr>
                            </w:pPr>
                            <w:r w:rsidRPr="00E45FCD">
                              <w:rPr>
                                <w:rFonts w:ascii="Arial" w:hAnsi="Arial" w:cs="Arial"/>
                                <w:szCs w:val="20"/>
                              </w:rPr>
                              <w:t>The figure below is offering you a synthesis of the way the GUIDE is structured and the main areas covered</w:t>
                            </w:r>
                            <w:r>
                              <w:rPr>
                                <w:rFonts w:ascii="Arial" w:hAnsi="Arial" w:cs="Arial"/>
                                <w:szCs w:val="20"/>
                              </w:rPr>
                              <w:t xml:space="preserve"> by our methodology:</w:t>
                            </w:r>
                          </w:p>
                          <w:p w:rsidR="009B739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pStyle w:val="BodyText"/>
                              <w:rPr>
                                <w:sz w:val="24"/>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2" o:spid="_x0000_s1047" type="#_x0000_t202" style="position:absolute;margin-left:53.5pt;margin-top:71.15pt;width:499.4pt;height:69.15pt;z-index:25185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" filled="f" stroked="f">
                <v:textbox inset="10.8pt,0,10.8pt,0">
                  <w:txbxContent>
                    <w:p w:rsidR="009B739D" w:rsidRDefault="001617CB" w:rsidP="009E40EF">
                      <w:pPr>
                        <w:jc w:val="both"/>
                        <w:rPr>
                          <w:rFonts w:ascii="Arial" w:hAnsi="Arial" w:cs="Arial"/>
                          <w:szCs w:val="20"/>
                        </w:rPr>
                      </w:pPr>
                      <w:r w:rsidRPr="00E45FCD">
                        <w:rPr>
                          <w:rFonts w:ascii="Arial" w:hAnsi="Arial" w:cs="Arial"/>
                          <w:szCs w:val="20"/>
                        </w:rPr>
                        <w:t>The figure below is offering you a synthesis of the way the GUIDE is structured and the main areas covered</w:t>
                      </w:r>
                      <w:r>
                        <w:rPr>
                          <w:rFonts w:ascii="Arial" w:hAnsi="Arial" w:cs="Arial"/>
                          <w:szCs w:val="20"/>
                        </w:rPr>
                        <w:t xml:space="preserve"> by our methodology:</w:t>
                      </w:r>
                    </w:p>
                    <w:p w:rsidR="009B739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jc w:val="both"/>
                        <w:rPr>
                          <w:rFonts w:ascii="Arial" w:hAnsi="Arial" w:cs="Arial"/>
                          <w:szCs w:val="20"/>
                        </w:rPr>
                      </w:pPr>
                    </w:p>
                    <w:p w:rsidR="009B739D" w:rsidRPr="00E45FCD" w:rsidRDefault="000E7C2C" w:rsidP="009E40EF">
                      <w:pPr>
                        <w:pStyle w:val="BodyText"/>
                        <w:rPr>
                          <w:sz w:val="24"/>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54948" behindDoc="0" locked="0" layoutInCell="1" allowOverlap="1">
                <wp:simplePos x="0" y="0"/>
                <wp:positionH relativeFrom="page">
                  <wp:posOffset>7021830</wp:posOffset>
                </wp:positionH>
                <wp:positionV relativeFrom="page">
                  <wp:posOffset>1752600</wp:posOffset>
                </wp:positionV>
                <wp:extent cx="330200" cy="8102600"/>
                <wp:effectExtent l="1905" t="0" r="1270" b="3175"/>
                <wp:wrapTight wrapText="bothSides">
                  <wp:wrapPolygon edited="0">
                    <wp:start x="0" y="0"/>
                    <wp:lineTo x="21600" y="0"/>
                    <wp:lineTo x="21600" y="21600"/>
                    <wp:lineTo x="0" y="21600"/>
                    <wp:lineTo x="0" y="0"/>
                  </wp:wrapPolygon>
                </wp:wrapTight>
                <wp:docPr id="1007" name="Text Box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OVERIVEW OF GUIDE STRUCTURE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0" o:spid="_x0000_s1048" type="#_x0000_t202" style="position:absolute;margin-left:552.9pt;margin-top:138pt;width:26pt;height:638pt;z-index:251854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" filled="f" stroked="f">
                <v:textbox style="layout-flow:vertical" inset="0,0,0,0">
                  <w:txbxContent>
                    <w:p w:rsidR="009B739D" w:rsidRDefault="001617CB" w:rsidP="009E40EF">
                      <w:pPr>
                        <w:pStyle w:val="BlockHeading"/>
                      </w:pPr>
                      <w:r>
                        <w:t>OVERIVEW OF GUIDE STRUCTURE</w:t>
                      </w:r>
                    </w:p>
                  </w:txbxContent>
                </v:textbox>
                <w10:wrap type="tight" anchorx="page" anchory="page"/>
              </v:shape>
            </w:pict>
          </mc:Fallback>
        </mc:AlternateContent>
      </w:r>
      <w:r>
        <w:rPr>
          <w:noProof/>
          <w:lang w:val="en-US"/>
        </w:rPr>
        <w:drawing>
          <wp:anchor distT="0" distB="4064" distL="114300" distR="116840" simplePos="0" relativeHeight="251854744" behindDoc="0" locked="0" layoutInCell="1" allowOverlap="1">
            <wp:simplePos x="0" y="0"/>
            <wp:positionH relativeFrom="page">
              <wp:posOffset>544576</wp:posOffset>
            </wp:positionH>
            <wp:positionV relativeFrom="page">
              <wp:posOffset>558800</wp:posOffset>
            </wp:positionV>
            <wp:extent cx="6342634" cy="863854"/>
            <wp:effectExtent l="25400" t="0" r="7366" b="0"/>
            <wp:wrapTight wrapText="bothSides">
              <wp:wrapPolygon edited="0">
                <wp:start x="0" y="0"/>
                <wp:lineTo x="-87" y="21594"/>
                <wp:lineTo x="21193" y="21594"/>
                <wp:lineTo x="21366" y="21594"/>
                <wp:lineTo x="21625" y="20959"/>
                <wp:lineTo x="21625" y="0"/>
                <wp:lineTo x="0" y="0"/>
              </wp:wrapPolygon>
            </wp:wrapTight>
            <wp:docPr id="2749" name="Picture 128"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stretch>
                      <a:fillRect/>
                    </a:stretch>
                  </pic:blipFill>
                  <pic:spPr>
                    <a:xfrm>
                      <a:off x="0" y="0"/>
                      <a:ext cx="6342634" cy="863854"/>
                    </a:xfrm>
                    <a:prstGeom prst="round2DiagRect">
                      <a:avLst/>
                    </a:prstGeom>
                    <a:solidFill>
                      <a:schemeClr val="bg1">
                        <a:lumMod val="85000"/>
                      </a:schemeClr>
                    </a:solidFill>
                  </pic:spPr>
                </pic:pic>
              </a:graphicData>
            </a:graphic>
          </wp:anchor>
        </w:drawing>
      </w:r>
      <w:r>
        <w:rPr>
          <w:noProof/>
          <w:lang w:val="en-US"/>
        </w:rPr>
        <w:drawing>
          <wp:anchor distT="0" distB="5588" distL="114300" distR="114300" simplePos="0" relativeHeight="251854540" behindDoc="0" locked="0" layoutInCell="1" allowOverlap="1">
            <wp:simplePos x="0" y="0"/>
            <wp:positionH relativeFrom="page">
              <wp:posOffset>6970776</wp:posOffset>
            </wp:positionH>
            <wp:positionV relativeFrom="page">
              <wp:posOffset>558800</wp:posOffset>
            </wp:positionV>
            <wp:extent cx="431673" cy="8673973"/>
            <wp:effectExtent l="25400" t="0" r="127" b="0"/>
            <wp:wrapTight wrapText="bothSides">
              <wp:wrapPolygon edited="0">
                <wp:start x="-1271" y="0"/>
                <wp:lineTo x="-1271" y="21569"/>
                <wp:lineTo x="21606" y="21569"/>
                <wp:lineTo x="21606" y="0"/>
                <wp:lineTo x="-1271" y="0"/>
              </wp:wrapPolygon>
            </wp:wrapTight>
            <wp:docPr id="2748" name="Picture 125" descr=":Rev news assets:Assets:Overlay-Pg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431673" cy="8673973"/>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Pr>
          <w:noProof/>
          <w:lang w:val="en-US"/>
        </w:rPr>
        <w:lastRenderedPageBreak/>
        <w:drawing>
          <wp:anchor distT="0" distB="0" distL="114300" distR="114300" simplePos="0" relativeHeight="251832832" behindDoc="0" locked="0" layoutInCell="1" allowOverlap="1">
            <wp:simplePos x="0" y="0"/>
            <wp:positionH relativeFrom="page">
              <wp:posOffset>5181600</wp:posOffset>
            </wp:positionH>
            <wp:positionV relativeFrom="page">
              <wp:posOffset>3898900</wp:posOffset>
            </wp:positionV>
            <wp:extent cx="2197100" cy="5486400"/>
            <wp:effectExtent l="25400" t="0" r="0" b="0"/>
            <wp:wrapNone/>
            <wp:docPr id="2934" name="Picture 76"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stretch>
                      <a:fillRect/>
                    </a:stretch>
                  </pic:blipFill>
                  <pic:spPr>
                    <a:xfrm>
                      <a:off x="0" y="0"/>
                      <a:ext cx="2197100" cy="5486400"/>
                    </a:xfrm>
                    <a:prstGeom prst="round2DiagRect">
                      <a:avLst/>
                    </a:prstGeom>
                    <a:solidFill>
                      <a:schemeClr val="bg1">
                        <a:lumMod val="85000"/>
                      </a:schemeClr>
                    </a:solidFill>
                  </pic:spPr>
                </pic:pic>
              </a:graphicData>
            </a:graphic>
          </wp:anchor>
        </w:drawing>
      </w:r>
      <w:r w:rsidR="00DA42B3">
        <w:rPr>
          <w:noProof/>
          <w:lang w:val="en-US"/>
        </w:rPr>
        <mc:AlternateContent>
          <mc:Choice Requires="wps">
            <w:drawing>
              <wp:anchor distT="0" distB="0" distL="114300" distR="114300" simplePos="0" relativeHeight="251840000" behindDoc="0" locked="0" layoutInCell="1" allowOverlap="1">
                <wp:simplePos x="0" y="0"/>
                <wp:positionH relativeFrom="page">
                  <wp:posOffset>5186680</wp:posOffset>
                </wp:positionH>
                <wp:positionV relativeFrom="page">
                  <wp:posOffset>4688840</wp:posOffset>
                </wp:positionV>
                <wp:extent cx="2244725" cy="4709160"/>
                <wp:effectExtent l="0" t="2540" r="0" b="3175"/>
                <wp:wrapTight wrapText="bothSides">
                  <wp:wrapPolygon edited="0">
                    <wp:start x="0" y="0"/>
                    <wp:lineTo x="21600" y="0"/>
                    <wp:lineTo x="21600" y="21600"/>
                    <wp:lineTo x="0" y="21600"/>
                    <wp:lineTo x="0" y="0"/>
                  </wp:wrapPolygon>
                </wp:wrapTight>
                <wp:docPr id="1005" name="Text 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70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980690" w:rsidRDefault="001617CB" w:rsidP="009E40EF">
                            <w:pPr>
                              <w:pStyle w:val="Style1"/>
                              <w:tabs>
                                <w:tab w:val="clear" w:pos="432"/>
                              </w:tabs>
                              <w:jc w:val="left"/>
                              <w:rPr>
                                <w:rFonts w:asciiTheme="majorHAnsi" w:hAnsiTheme="majorHAnsi" w:cs="Arial"/>
                                <w:color w:val="000000"/>
                                <w:sz w:val="22"/>
                                <w:szCs w:val="22"/>
                              </w:rPr>
                            </w:pPr>
                            <w:r w:rsidRPr="00980690">
                              <w:rPr>
                                <w:rFonts w:asciiTheme="majorHAnsi" w:hAnsiTheme="majorHAnsi" w:cs="Arial"/>
                                <w:color w:val="auto"/>
                                <w:sz w:val="22"/>
                                <w:szCs w:val="22"/>
                              </w:rPr>
                              <w:t xml:space="preserve">SKRAT trans-national project </w:t>
                            </w:r>
                            <w:r>
                              <w:rPr>
                                <w:rFonts w:asciiTheme="majorHAnsi" w:hAnsiTheme="majorHAnsi" w:cs="Arial"/>
                                <w:color w:val="auto"/>
                                <w:sz w:val="22"/>
                                <w:szCs w:val="22"/>
                              </w:rPr>
                              <w:t xml:space="preserve">aims at offering a tested methodology, a guide and a good practices handbook and so assisting SMEs in metal sector, social partners and training consultants/ practitioners in developing </w:t>
                            </w:r>
                            <w:r w:rsidRPr="00980690">
                              <w:rPr>
                                <w:rFonts w:asciiTheme="majorHAnsi" w:hAnsiTheme="majorHAnsi" w:cs="Arial"/>
                                <w:color w:val="000000"/>
                                <w:sz w:val="22"/>
                                <w:szCs w:val="22"/>
                              </w:rPr>
                              <w:t>innovation in company-based policies for knowledge retention and know-how transfer</w:t>
                            </w:r>
                            <w:r>
                              <w:rPr>
                                <w:rFonts w:asciiTheme="majorHAnsi" w:hAnsiTheme="majorHAnsi" w:cs="Arial"/>
                                <w:color w:val="000000"/>
                                <w:sz w:val="22"/>
                                <w:szCs w:val="22"/>
                              </w:rPr>
                              <w:t xml:space="preserve">. SKRAT has </w:t>
                            </w:r>
                            <w:r w:rsidRPr="00980690">
                              <w:rPr>
                                <w:rFonts w:asciiTheme="majorHAnsi" w:hAnsiTheme="majorHAnsi" w:cs="Arial"/>
                                <w:color w:val="000000"/>
                                <w:sz w:val="22"/>
                                <w:szCs w:val="22"/>
                              </w:rPr>
                              <w:t>a special</w:t>
                            </w:r>
                            <w:r>
                              <w:rPr>
                                <w:rFonts w:asciiTheme="majorHAnsi" w:hAnsiTheme="majorHAnsi" w:cs="Arial"/>
                                <w:color w:val="000000"/>
                                <w:sz w:val="22"/>
                                <w:szCs w:val="22"/>
                              </w:rPr>
                              <w:t xml:space="preserve"> focus on improving the environ</w:t>
                            </w:r>
                            <w:r w:rsidRPr="00980690">
                              <w:rPr>
                                <w:rFonts w:asciiTheme="majorHAnsi" w:hAnsiTheme="majorHAnsi" w:cs="Arial"/>
                                <w:color w:val="000000"/>
                                <w:sz w:val="22"/>
                                <w:szCs w:val="22"/>
                              </w:rPr>
                              <w:t xml:space="preserve">ment for life long learning within companies and the management of demographic change. </w:t>
                            </w:r>
                          </w:p>
                          <w:p w:rsidR="009B739D" w:rsidRPr="00980690" w:rsidRDefault="001617CB" w:rsidP="009E40EF">
                            <w:pPr>
                              <w:pStyle w:val="Style1"/>
                              <w:tabs>
                                <w:tab w:val="clear" w:pos="432"/>
                              </w:tabs>
                              <w:jc w:val="left"/>
                              <w:rPr>
                                <w:rFonts w:asciiTheme="majorHAnsi" w:hAnsiTheme="majorHAnsi" w:cs="Arial"/>
                                <w:color w:val="auto"/>
                                <w:sz w:val="22"/>
                                <w:szCs w:val="22"/>
                              </w:rPr>
                            </w:pPr>
                            <w:r w:rsidRPr="00980690">
                              <w:rPr>
                                <w:rFonts w:asciiTheme="majorHAnsi" w:hAnsiTheme="majorHAnsi" w:cs="Arial"/>
                                <w:color w:val="000000"/>
                                <w:sz w:val="22"/>
                                <w:szCs w:val="22"/>
                              </w:rPr>
                              <w:t>The partnership, coordinated by Fundacion Metal (Spain) includes the following organisations</w:t>
                            </w:r>
                            <w:r w:rsidRPr="00980690">
                              <w:rPr>
                                <w:rFonts w:asciiTheme="majorHAnsi" w:hAnsiTheme="majorHAnsi" w:cs="Arial"/>
                                <w:color w:val="auto"/>
                                <w:sz w:val="22"/>
                                <w:szCs w:val="22"/>
                              </w:rPr>
                              <w:t>:</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Pr>
                                <w:rFonts w:asciiTheme="majorHAnsi" w:hAnsiTheme="majorHAnsi" w:cs="Arial"/>
                                <w:color w:val="auto"/>
                                <w:sz w:val="22"/>
                                <w:szCs w:val="22"/>
                              </w:rPr>
                              <w:t>-</w:t>
                            </w:r>
                            <w:r w:rsidRPr="00FD1A57">
                              <w:rPr>
                                <w:rFonts w:asciiTheme="majorHAnsi" w:hAnsiTheme="majorHAnsi" w:cs="Arial"/>
                                <w:color w:val="auto"/>
                                <w:sz w:val="22"/>
                                <w:szCs w:val="22"/>
                              </w:rPr>
                              <w:t xml:space="preserve">Germany: </w:t>
                            </w:r>
                            <w:r w:rsidRPr="00FD1A57">
                              <w:rPr>
                                <w:rFonts w:asciiTheme="majorHAnsi" w:hAnsiTheme="majorHAnsi" w:cs="Arial"/>
                                <w:b/>
                                <w:color w:val="auto"/>
                                <w:sz w:val="22"/>
                                <w:szCs w:val="22"/>
                              </w:rPr>
                              <w:t>IG Metall</w:t>
                            </w:r>
                            <w:r w:rsidRPr="00FD1A57">
                              <w:rPr>
                                <w:rFonts w:asciiTheme="majorHAnsi" w:hAnsiTheme="majorHAnsi" w:cs="Arial"/>
                                <w:color w:val="auto"/>
                                <w:sz w:val="22"/>
                                <w:szCs w:val="22"/>
                              </w:rPr>
                              <w:t xml:space="preserve"> </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-United Kingdom: </w:t>
                            </w:r>
                            <w:r w:rsidRPr="00FD1A57">
                              <w:rPr>
                                <w:rFonts w:asciiTheme="majorHAnsi" w:hAnsiTheme="majorHAnsi" w:cs="Arial"/>
                                <w:b/>
                                <w:color w:val="000000"/>
                                <w:sz w:val="22"/>
                                <w:szCs w:val="22"/>
                              </w:rPr>
                              <w:t>Entente</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-Italy: </w:t>
                            </w:r>
                            <w:r w:rsidRPr="00FD1A57">
                              <w:rPr>
                                <w:rFonts w:asciiTheme="majorHAnsi" w:hAnsiTheme="majorHAnsi" w:cs="Arial"/>
                                <w:b/>
                                <w:color w:val="000000"/>
                                <w:sz w:val="22"/>
                                <w:szCs w:val="22"/>
                              </w:rPr>
                              <w:t>Training2000</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-Portugal: </w:t>
                            </w:r>
                            <w:r w:rsidRPr="00FD1A57">
                              <w:rPr>
                                <w:rFonts w:asciiTheme="majorHAnsi" w:hAnsiTheme="majorHAnsi" w:cs="Arial"/>
                                <w:b/>
                                <w:color w:val="000000"/>
                                <w:sz w:val="22"/>
                                <w:szCs w:val="22"/>
                              </w:rPr>
                              <w:t>CENFIM</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-Romania: </w:t>
                            </w:r>
                            <w:r w:rsidRPr="00FD1A57">
                              <w:rPr>
                                <w:rFonts w:asciiTheme="majorHAnsi" w:hAnsiTheme="majorHAnsi" w:cs="Arial"/>
                                <w:b/>
                                <w:color w:val="000000"/>
                                <w:sz w:val="22"/>
                                <w:szCs w:val="22"/>
                              </w:rPr>
                              <w:t>Institute of Education Sciences</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Internal evaluation - </w:t>
                            </w:r>
                            <w:r w:rsidRPr="00FD1A57">
                              <w:rPr>
                                <w:rFonts w:asciiTheme="majorHAnsi" w:hAnsiTheme="majorHAnsi" w:cs="Arial"/>
                                <w:b/>
                                <w:color w:val="000000"/>
                                <w:sz w:val="22"/>
                                <w:szCs w:val="22"/>
                              </w:rPr>
                              <w:t>ISOB</w:t>
                            </w:r>
                            <w:r w:rsidRPr="00FD1A57">
                              <w:rPr>
                                <w:rFonts w:asciiTheme="majorHAnsi" w:hAnsiTheme="majorHAnsi" w:cs="Arial"/>
                                <w:color w:val="000000"/>
                                <w:sz w:val="22"/>
                                <w:szCs w:val="22"/>
                              </w:rPr>
                              <w:t xml:space="preserve"> (Germany)</w:t>
                            </w:r>
                          </w:p>
                          <w:p w:rsidR="009B739D" w:rsidRPr="006C205D" w:rsidRDefault="000E7C2C" w:rsidP="009E40EF">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8" o:spid="_x0000_s1049" type="#_x0000_t202" style="position:absolute;margin-left:408.4pt;margin-top:369.2pt;width:176.75pt;height:370.8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JsguwIAAL8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" filled="f" stroked="f">
                <v:textbox inset=",0,,0">
                  <w:txbxContent>
                    <w:p w:rsidR="009B739D" w:rsidRPr="00980690" w:rsidRDefault="001617CB" w:rsidP="009E40EF">
                      <w:pPr>
                        <w:pStyle w:val="Style1"/>
                        <w:tabs>
                          <w:tab w:val="clear" w:pos="432"/>
                        </w:tabs>
                        <w:jc w:val="left"/>
                        <w:rPr>
                          <w:rFonts w:asciiTheme="majorHAnsi" w:hAnsiTheme="majorHAnsi" w:cs="Arial"/>
                          <w:color w:val="000000"/>
                          <w:sz w:val="22"/>
                          <w:szCs w:val="22"/>
                        </w:rPr>
                      </w:pPr>
                      <w:r w:rsidRPr="00980690">
                        <w:rPr>
                          <w:rFonts w:asciiTheme="majorHAnsi" w:hAnsiTheme="majorHAnsi" w:cs="Arial"/>
                          <w:color w:val="auto"/>
                          <w:sz w:val="22"/>
                          <w:szCs w:val="22"/>
                        </w:rPr>
                        <w:t xml:space="preserve">SKRAT trans-national project </w:t>
                      </w:r>
                      <w:r>
                        <w:rPr>
                          <w:rFonts w:asciiTheme="majorHAnsi" w:hAnsiTheme="majorHAnsi" w:cs="Arial"/>
                          <w:color w:val="auto"/>
                          <w:sz w:val="22"/>
                          <w:szCs w:val="22"/>
                        </w:rPr>
                        <w:t xml:space="preserve">aims at offering a tested methodology, a guide and a good practices handbook and so assisting SMEs in metal sector, social partners and training consultants/ practitioners in developing </w:t>
                      </w:r>
                      <w:r w:rsidRPr="00980690">
                        <w:rPr>
                          <w:rFonts w:asciiTheme="majorHAnsi" w:hAnsiTheme="majorHAnsi" w:cs="Arial"/>
                          <w:color w:val="000000"/>
                          <w:sz w:val="22"/>
                          <w:szCs w:val="22"/>
                        </w:rPr>
                        <w:t>innovation in company-based policies for knowledge retention and know-how transfer</w:t>
                      </w:r>
                      <w:r>
                        <w:rPr>
                          <w:rFonts w:asciiTheme="majorHAnsi" w:hAnsiTheme="majorHAnsi" w:cs="Arial"/>
                          <w:color w:val="000000"/>
                          <w:sz w:val="22"/>
                          <w:szCs w:val="22"/>
                        </w:rPr>
                        <w:t xml:space="preserve">. SKRAT has </w:t>
                      </w:r>
                      <w:r w:rsidRPr="00980690">
                        <w:rPr>
                          <w:rFonts w:asciiTheme="majorHAnsi" w:hAnsiTheme="majorHAnsi" w:cs="Arial"/>
                          <w:color w:val="000000"/>
                          <w:sz w:val="22"/>
                          <w:szCs w:val="22"/>
                        </w:rPr>
                        <w:t>a special</w:t>
                      </w:r>
                      <w:r>
                        <w:rPr>
                          <w:rFonts w:asciiTheme="majorHAnsi" w:hAnsiTheme="majorHAnsi" w:cs="Arial"/>
                          <w:color w:val="000000"/>
                          <w:sz w:val="22"/>
                          <w:szCs w:val="22"/>
                        </w:rPr>
                        <w:t xml:space="preserve"> focus on improving the environ</w:t>
                      </w:r>
                      <w:r w:rsidRPr="00980690">
                        <w:rPr>
                          <w:rFonts w:asciiTheme="majorHAnsi" w:hAnsiTheme="majorHAnsi" w:cs="Arial"/>
                          <w:color w:val="000000"/>
                          <w:sz w:val="22"/>
                          <w:szCs w:val="22"/>
                        </w:rPr>
                        <w:t xml:space="preserve">ment for life long learning within companies and the management of demographic change. </w:t>
                      </w:r>
                    </w:p>
                    <w:p w:rsidR="009B739D" w:rsidRPr="00980690" w:rsidRDefault="001617CB" w:rsidP="009E40EF">
                      <w:pPr>
                        <w:pStyle w:val="Style1"/>
                        <w:tabs>
                          <w:tab w:val="clear" w:pos="432"/>
                        </w:tabs>
                        <w:jc w:val="left"/>
                        <w:rPr>
                          <w:rFonts w:asciiTheme="majorHAnsi" w:hAnsiTheme="majorHAnsi" w:cs="Arial"/>
                          <w:color w:val="auto"/>
                          <w:sz w:val="22"/>
                          <w:szCs w:val="22"/>
                        </w:rPr>
                      </w:pPr>
                      <w:r w:rsidRPr="00980690">
                        <w:rPr>
                          <w:rFonts w:asciiTheme="majorHAnsi" w:hAnsiTheme="majorHAnsi" w:cs="Arial"/>
                          <w:color w:val="000000"/>
                          <w:sz w:val="22"/>
                          <w:szCs w:val="22"/>
                        </w:rPr>
                        <w:t>The partnership, coordinated by Fundacion Metal (Spain) includes the following organisations</w:t>
                      </w:r>
                      <w:r w:rsidRPr="00980690">
                        <w:rPr>
                          <w:rFonts w:asciiTheme="majorHAnsi" w:hAnsiTheme="majorHAnsi" w:cs="Arial"/>
                          <w:color w:val="auto"/>
                          <w:sz w:val="22"/>
                          <w:szCs w:val="22"/>
                        </w:rPr>
                        <w:t>:</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Pr>
                          <w:rFonts w:asciiTheme="majorHAnsi" w:hAnsiTheme="majorHAnsi" w:cs="Arial"/>
                          <w:color w:val="auto"/>
                          <w:sz w:val="22"/>
                          <w:szCs w:val="22"/>
                        </w:rPr>
                        <w:t>-</w:t>
                      </w:r>
                      <w:r w:rsidRPr="00FD1A57">
                        <w:rPr>
                          <w:rFonts w:asciiTheme="majorHAnsi" w:hAnsiTheme="majorHAnsi" w:cs="Arial"/>
                          <w:color w:val="auto"/>
                          <w:sz w:val="22"/>
                          <w:szCs w:val="22"/>
                        </w:rPr>
                        <w:t xml:space="preserve">Germany: </w:t>
                      </w:r>
                      <w:r w:rsidRPr="00FD1A57">
                        <w:rPr>
                          <w:rFonts w:asciiTheme="majorHAnsi" w:hAnsiTheme="majorHAnsi" w:cs="Arial"/>
                          <w:b/>
                          <w:color w:val="auto"/>
                          <w:sz w:val="22"/>
                          <w:szCs w:val="22"/>
                        </w:rPr>
                        <w:t>IG Metall</w:t>
                      </w:r>
                      <w:r w:rsidRPr="00FD1A57">
                        <w:rPr>
                          <w:rFonts w:asciiTheme="majorHAnsi" w:hAnsiTheme="majorHAnsi" w:cs="Arial"/>
                          <w:color w:val="auto"/>
                          <w:sz w:val="22"/>
                          <w:szCs w:val="22"/>
                        </w:rPr>
                        <w:t xml:space="preserve"> </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-United Kingdom: </w:t>
                      </w:r>
                      <w:r w:rsidRPr="00FD1A57">
                        <w:rPr>
                          <w:rFonts w:asciiTheme="majorHAnsi" w:hAnsiTheme="majorHAnsi" w:cs="Arial"/>
                          <w:b/>
                          <w:color w:val="000000"/>
                          <w:sz w:val="22"/>
                          <w:szCs w:val="22"/>
                        </w:rPr>
                        <w:t>Entente</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-Italy: </w:t>
                      </w:r>
                      <w:r w:rsidRPr="00FD1A57">
                        <w:rPr>
                          <w:rFonts w:asciiTheme="majorHAnsi" w:hAnsiTheme="majorHAnsi" w:cs="Arial"/>
                          <w:b/>
                          <w:color w:val="000000"/>
                          <w:sz w:val="22"/>
                          <w:szCs w:val="22"/>
                        </w:rPr>
                        <w:t>Training2000</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-Portugal: </w:t>
                      </w:r>
                      <w:r w:rsidRPr="00FD1A57">
                        <w:rPr>
                          <w:rFonts w:asciiTheme="majorHAnsi" w:hAnsiTheme="majorHAnsi" w:cs="Arial"/>
                          <w:b/>
                          <w:color w:val="000000"/>
                          <w:sz w:val="22"/>
                          <w:szCs w:val="22"/>
                        </w:rPr>
                        <w:t>CENFIM</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-Romania: </w:t>
                      </w:r>
                      <w:r w:rsidRPr="00FD1A57">
                        <w:rPr>
                          <w:rFonts w:asciiTheme="majorHAnsi" w:hAnsiTheme="majorHAnsi" w:cs="Arial"/>
                          <w:b/>
                          <w:color w:val="000000"/>
                          <w:sz w:val="22"/>
                          <w:szCs w:val="22"/>
                        </w:rPr>
                        <w:t>Institute of Education Sciences</w:t>
                      </w:r>
                    </w:p>
                    <w:p w:rsidR="009B739D" w:rsidRPr="00FD1A57" w:rsidRDefault="001617CB" w:rsidP="009E40EF">
                      <w:pPr>
                        <w:pStyle w:val="Style1"/>
                        <w:tabs>
                          <w:tab w:val="clear" w:pos="432"/>
                        </w:tabs>
                        <w:spacing w:before="0"/>
                        <w:jc w:val="left"/>
                        <w:rPr>
                          <w:rFonts w:asciiTheme="majorHAnsi" w:hAnsiTheme="majorHAnsi" w:cs="Arial"/>
                          <w:color w:val="000000"/>
                          <w:sz w:val="22"/>
                          <w:szCs w:val="22"/>
                        </w:rPr>
                      </w:pPr>
                      <w:r w:rsidRPr="00FD1A57">
                        <w:rPr>
                          <w:rFonts w:asciiTheme="majorHAnsi" w:hAnsiTheme="majorHAnsi" w:cs="Arial"/>
                          <w:color w:val="000000"/>
                          <w:sz w:val="22"/>
                          <w:szCs w:val="22"/>
                        </w:rPr>
                        <w:t xml:space="preserve">Internal evaluation - </w:t>
                      </w:r>
                      <w:r w:rsidRPr="00FD1A57">
                        <w:rPr>
                          <w:rFonts w:asciiTheme="majorHAnsi" w:hAnsiTheme="majorHAnsi" w:cs="Arial"/>
                          <w:b/>
                          <w:color w:val="000000"/>
                          <w:sz w:val="22"/>
                          <w:szCs w:val="22"/>
                        </w:rPr>
                        <w:t>ISOB</w:t>
                      </w:r>
                      <w:r w:rsidRPr="00FD1A57">
                        <w:rPr>
                          <w:rFonts w:asciiTheme="majorHAnsi" w:hAnsiTheme="majorHAnsi" w:cs="Arial"/>
                          <w:color w:val="000000"/>
                          <w:sz w:val="22"/>
                          <w:szCs w:val="22"/>
                        </w:rPr>
                        <w:t xml:space="preserve"> (Germany)</w:t>
                      </w:r>
                    </w:p>
                    <w:p w:rsidR="009B739D" w:rsidRPr="006C205D" w:rsidRDefault="000E7C2C" w:rsidP="009E40EF">
                      <w:pPr>
                        <w:pStyle w:val="BodyText"/>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42048" behindDoc="0" locked="0" layoutInCell="1" allowOverlap="1">
                <wp:simplePos x="0" y="0"/>
                <wp:positionH relativeFrom="page">
                  <wp:posOffset>5545455</wp:posOffset>
                </wp:positionH>
                <wp:positionV relativeFrom="page">
                  <wp:posOffset>3895725</wp:posOffset>
                </wp:positionV>
                <wp:extent cx="1970405" cy="741045"/>
                <wp:effectExtent l="1905" t="0" r="0" b="1905"/>
                <wp:wrapTight wrapText="bothSides">
                  <wp:wrapPolygon edited="0">
                    <wp:start x="0" y="0"/>
                    <wp:lineTo x="21600" y="0"/>
                    <wp:lineTo x="21600" y="21600"/>
                    <wp:lineTo x="0" y="21600"/>
                    <wp:lineTo x="0" y="0"/>
                  </wp:wrapPolygon>
                </wp:wrapTight>
                <wp:docPr id="1004"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Heading4"/>
                            </w:pPr>
                            <w:r>
                              <w:t xml:space="preserve">A European </w:t>
                            </w:r>
                          </w:p>
                          <w:p w:rsidR="009B739D" w:rsidRPr="00D859EC" w:rsidRDefault="001617CB" w:rsidP="009E40EF">
                            <w:pPr>
                              <w:pStyle w:val="Heading4"/>
                            </w:pPr>
                            <w:r>
                              <w:t>co-operation project</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3" o:spid="_x0000_s1050" type="#_x0000_t202" style="position:absolute;margin-left:436.65pt;margin-top:306.75pt;width:155.15pt;height:58.3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" filled="f" stroked="f">
                <v:textbox inset="10.8pt,0,10.8pt,0">
                  <w:txbxContent>
                    <w:p w:rsidR="009B739D" w:rsidRDefault="001617CB" w:rsidP="009E40EF">
                      <w:pPr>
                        <w:pStyle w:val="Heading4"/>
                      </w:pPr>
                      <w:r>
                        <w:t xml:space="preserve">A European </w:t>
                      </w:r>
                    </w:p>
                    <w:p w:rsidR="009B739D" w:rsidRPr="00D859EC" w:rsidRDefault="001617CB" w:rsidP="009E40EF">
                      <w:pPr>
                        <w:pStyle w:val="Heading4"/>
                      </w:pPr>
                      <w:r>
                        <w:t>co-operation project</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34880" behindDoc="0" locked="0" layoutInCell="1" allowOverlap="1">
                <wp:simplePos x="0" y="0"/>
                <wp:positionH relativeFrom="page">
                  <wp:posOffset>447675</wp:posOffset>
                </wp:positionH>
                <wp:positionV relativeFrom="page">
                  <wp:posOffset>4648200</wp:posOffset>
                </wp:positionV>
                <wp:extent cx="4617720" cy="4639945"/>
                <wp:effectExtent l="0" t="0" r="1905" b="0"/>
                <wp:wrapTight wrapText="bothSides">
                  <wp:wrapPolygon edited="0">
                    <wp:start x="0" y="0"/>
                    <wp:lineTo x="21600" y="0"/>
                    <wp:lineTo x="21600" y="21600"/>
                    <wp:lineTo x="0" y="21600"/>
                    <wp:lineTo x="0" y="0"/>
                  </wp:wrapPolygon>
                </wp:wrapTight>
                <wp:docPr id="1003"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463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B51EA4" w:rsidRDefault="001617CB" w:rsidP="009E40EF">
                            <w:pPr>
                              <w:spacing w:before="100" w:beforeAutospacing="1" w:after="100" w:afterAutospacing="1"/>
                              <w:jc w:val="both"/>
                              <w:rPr>
                                <w:rFonts w:asciiTheme="majorHAnsi" w:hAnsiTheme="majorHAnsi" w:cs="Arial"/>
                                <w:szCs w:val="22"/>
                              </w:rPr>
                            </w:pPr>
                            <w:r>
                              <w:rPr>
                                <w:rFonts w:asciiTheme="majorHAnsi" w:hAnsiTheme="majorHAnsi" w:cs="Arial"/>
                                <w:szCs w:val="22"/>
                              </w:rPr>
                              <w:t>U</w:t>
                            </w:r>
                            <w:r w:rsidRPr="00B51EA4">
                              <w:rPr>
                                <w:rFonts w:asciiTheme="majorHAnsi" w:hAnsiTheme="majorHAnsi" w:cs="Arial"/>
                                <w:szCs w:val="22"/>
                              </w:rPr>
                              <w:t>nder the circumstances of a prolonged economic crisis, marked by several distortions and financial resources scarcity</w:t>
                            </w:r>
                            <w:r>
                              <w:rPr>
                                <w:rFonts w:asciiTheme="majorHAnsi" w:hAnsiTheme="majorHAnsi" w:cs="Arial"/>
                                <w:szCs w:val="22"/>
                              </w:rPr>
                              <w:t>, m</w:t>
                            </w:r>
                            <w:r w:rsidRPr="00B51EA4">
                              <w:rPr>
                                <w:rFonts w:asciiTheme="majorHAnsi" w:hAnsiTheme="majorHAnsi" w:cs="Arial"/>
                                <w:szCs w:val="22"/>
                              </w:rPr>
                              <w:t>any enterprises have been subject to vario</w:t>
                            </w:r>
                            <w:r>
                              <w:rPr>
                                <w:rFonts w:asciiTheme="majorHAnsi" w:hAnsiTheme="majorHAnsi" w:cs="Arial"/>
                                <w:szCs w:val="22"/>
                              </w:rPr>
                              <w:t>us highly intensive challenges</w:t>
                            </w:r>
                            <w:r w:rsidRPr="00B51EA4">
                              <w:rPr>
                                <w:rFonts w:asciiTheme="majorHAnsi" w:hAnsiTheme="majorHAnsi" w:cs="Arial"/>
                                <w:szCs w:val="22"/>
                              </w:rPr>
                              <w:t xml:space="preserve">. The </w:t>
                            </w:r>
                            <w:r w:rsidRPr="00B51EA4">
                              <w:rPr>
                                <w:rFonts w:asciiTheme="majorHAnsi" w:hAnsiTheme="majorHAnsi" w:cs="Arial"/>
                                <w:b/>
                                <w:szCs w:val="22"/>
                              </w:rPr>
                              <w:t>metal sector is one of the most severely affected</w:t>
                            </w:r>
                            <w:r w:rsidRPr="00B51EA4">
                              <w:rPr>
                                <w:rFonts w:asciiTheme="majorHAnsi" w:hAnsiTheme="majorHAnsi" w:cs="Arial"/>
                                <w:szCs w:val="22"/>
                              </w:rPr>
                              <w:t>, with the SMEs in the front-line of the negative economic developments, facing unprecedented reorganisation needs, including the human resources side.</w:t>
                            </w:r>
                          </w:p>
                          <w:p w:rsidR="009B739D" w:rsidRDefault="001617CB" w:rsidP="009E40EF">
                            <w:pPr>
                              <w:spacing w:before="100" w:beforeAutospacing="1" w:after="100" w:afterAutospacing="1"/>
                              <w:jc w:val="both"/>
                              <w:rPr>
                                <w:rFonts w:asciiTheme="majorHAnsi" w:hAnsiTheme="majorHAnsi" w:cs="Arial"/>
                                <w:szCs w:val="22"/>
                              </w:rPr>
                            </w:pPr>
                            <w:r w:rsidRPr="00B51EA4">
                              <w:rPr>
                                <w:rFonts w:asciiTheme="majorHAnsi" w:hAnsiTheme="majorHAnsi" w:cs="Arial"/>
                                <w:szCs w:val="22"/>
                              </w:rPr>
                              <w:t>If you are active in this sector, it is probably that your organisation is already facing challenges related to staff made redundant, high turnover processes, generational change (i.e. early retirement, voluntary leave).</w:t>
                            </w:r>
                            <w:r>
                              <w:rPr>
                                <w:rFonts w:asciiTheme="majorHAnsi" w:hAnsiTheme="majorHAnsi" w:cs="Arial"/>
                                <w:szCs w:val="22"/>
                              </w:rPr>
                              <w:t xml:space="preserve"> All these are threatening your main organisational advantage, </w:t>
                            </w:r>
                            <w:r w:rsidRPr="00B51EA4">
                              <w:rPr>
                                <w:rFonts w:asciiTheme="majorHAnsi" w:hAnsiTheme="majorHAnsi" w:cs="Arial"/>
                                <w:b/>
                                <w:szCs w:val="22"/>
                              </w:rPr>
                              <w:t>the know</w:t>
                            </w:r>
                            <w:r>
                              <w:rPr>
                                <w:rFonts w:asciiTheme="majorHAnsi" w:hAnsiTheme="majorHAnsi" w:cs="Arial"/>
                                <w:b/>
                                <w:szCs w:val="22"/>
                              </w:rPr>
                              <w:t>-</w:t>
                            </w:r>
                            <w:r w:rsidRPr="00B51EA4">
                              <w:rPr>
                                <w:rFonts w:asciiTheme="majorHAnsi" w:hAnsiTheme="majorHAnsi" w:cs="Arial"/>
                                <w:b/>
                                <w:szCs w:val="22"/>
                              </w:rPr>
                              <w:t>how asset</w:t>
                            </w:r>
                            <w:r>
                              <w:rPr>
                                <w:rFonts w:asciiTheme="majorHAnsi" w:hAnsiTheme="majorHAnsi" w:cs="Arial"/>
                                <w:szCs w:val="22"/>
                              </w:rPr>
                              <w:t>, preventing you to remain competitive in a sustainable way, to improve your processes or services or to take advantage of new business opportunities.</w:t>
                            </w:r>
                          </w:p>
                          <w:p w:rsidR="009B739D" w:rsidRDefault="000E7C2C" w:rsidP="009E40EF">
                            <w:pPr>
                              <w:spacing w:before="100" w:beforeAutospacing="1" w:after="100" w:afterAutospacing="1"/>
                              <w:jc w:val="both"/>
                              <w:rPr>
                                <w:rFonts w:asciiTheme="majorHAnsi" w:hAnsiTheme="majorHAnsi" w:cs="Arial"/>
                                <w:szCs w:val="22"/>
                              </w:rPr>
                            </w:pPr>
                          </w:p>
                          <w:p w:rsidR="009B739D" w:rsidRPr="00B51EA4" w:rsidRDefault="001617CB" w:rsidP="009E40EF">
                            <w:pPr>
                              <w:spacing w:before="100" w:beforeAutospacing="1" w:after="100" w:afterAutospacing="1"/>
                              <w:jc w:val="both"/>
                              <w:rPr>
                                <w:rFonts w:asciiTheme="majorHAnsi" w:hAnsiTheme="majorHAnsi" w:cs="Arial"/>
                              </w:rPr>
                            </w:pPr>
                            <w:r w:rsidRPr="00B51EA4">
                              <w:rPr>
                                <w:rFonts w:asciiTheme="majorHAnsi" w:hAnsiTheme="majorHAnsi" w:cs="Arial"/>
                              </w:rPr>
                              <w:t>In all cases, the employees leaving the company, irrespective of the reasons, are</w:t>
                            </w:r>
                            <w:r w:rsidRPr="00B51EA4">
                              <w:rPr>
                                <w:rFonts w:asciiTheme="majorHAnsi" w:hAnsiTheme="majorHAnsi" w:cs="Arial"/>
                                <w:b/>
                              </w:rPr>
                              <w:t xml:space="preserve"> taking out from </w:t>
                            </w:r>
                            <w:r>
                              <w:rPr>
                                <w:rFonts w:asciiTheme="majorHAnsi" w:hAnsiTheme="majorHAnsi" w:cs="Arial"/>
                                <w:b/>
                              </w:rPr>
                              <w:t>the</w:t>
                            </w:r>
                            <w:r w:rsidRPr="00B51EA4">
                              <w:rPr>
                                <w:rFonts w:asciiTheme="majorHAnsi" w:hAnsiTheme="majorHAnsi" w:cs="Arial"/>
                                <w:b/>
                              </w:rPr>
                              <w:t xml:space="preserve"> organisation </w:t>
                            </w:r>
                            <w:r w:rsidRPr="00B51EA4">
                              <w:rPr>
                                <w:rFonts w:asciiTheme="majorHAnsi" w:hAnsiTheme="majorHAnsi" w:cs="Arial"/>
                                <w:b/>
                                <w:color w:val="000000"/>
                              </w:rPr>
                              <w:t>knowledge and know-how</w:t>
                            </w:r>
                            <w:r w:rsidRPr="00B51EA4">
                              <w:rPr>
                                <w:rFonts w:asciiTheme="majorHAnsi" w:hAnsiTheme="majorHAnsi" w:cs="Arial"/>
                                <w:color w:val="000000"/>
                              </w:rPr>
                              <w:t xml:space="preserve"> </w:t>
                            </w:r>
                            <w:r w:rsidRPr="00B51EA4">
                              <w:rPr>
                                <w:rFonts w:asciiTheme="majorHAnsi" w:hAnsiTheme="majorHAnsi" w:cs="Arial"/>
                                <w:b/>
                              </w:rPr>
                              <w:t xml:space="preserve">essential for </w:t>
                            </w:r>
                            <w:r>
                              <w:rPr>
                                <w:rFonts w:asciiTheme="majorHAnsi" w:hAnsiTheme="majorHAnsi" w:cs="Arial"/>
                                <w:b/>
                              </w:rPr>
                              <w:t>your</w:t>
                            </w:r>
                            <w:r w:rsidRPr="00B51EA4">
                              <w:rPr>
                                <w:rFonts w:asciiTheme="majorHAnsi" w:hAnsiTheme="majorHAnsi" w:cs="Arial"/>
                                <w:b/>
                              </w:rPr>
                              <w:t xml:space="preserve"> success</w:t>
                            </w:r>
                            <w:r>
                              <w:rPr>
                                <w:rFonts w:asciiTheme="majorHAnsi" w:hAnsiTheme="majorHAnsi" w:cs="Arial"/>
                              </w:rPr>
                              <w:t>. Moreover, this is a process preventing or negatively affecting your capacity to identify, create, store, transmit and use your workers individual and collective know-how.</w:t>
                            </w:r>
                          </w:p>
                          <w:p w:rsidR="009B739D" w:rsidRPr="00B51EA4" w:rsidRDefault="000E7C2C" w:rsidP="009E40EF">
                            <w:pPr>
                              <w:pStyle w:val="BodyText"/>
                              <w:rPr>
                                <w:rFonts w:asciiTheme="majorHAnsi" w:hAnsiTheme="majorHAnsi"/>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051" type="#_x0000_t202" style="position:absolute;margin-left:35.25pt;margin-top:366pt;width:363.6pt;height:365.3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" filled="f" stroked="f">
                <v:textbox inset=",0,,0">
                  <w:txbxContent>
                    <w:p w:rsidR="009B739D" w:rsidRPr="00B51EA4" w:rsidRDefault="001617CB" w:rsidP="009E40EF">
                      <w:pPr>
                        <w:spacing w:before="100" w:beforeAutospacing="1" w:after="100" w:afterAutospacing="1"/>
                        <w:jc w:val="both"/>
                        <w:rPr>
                          <w:rFonts w:asciiTheme="majorHAnsi" w:hAnsiTheme="majorHAnsi" w:cs="Arial"/>
                          <w:szCs w:val="22"/>
                        </w:rPr>
                      </w:pPr>
                      <w:r>
                        <w:rPr>
                          <w:rFonts w:asciiTheme="majorHAnsi" w:hAnsiTheme="majorHAnsi" w:cs="Arial"/>
                          <w:szCs w:val="22"/>
                        </w:rPr>
                        <w:t>U</w:t>
                      </w:r>
                      <w:r w:rsidRPr="00B51EA4">
                        <w:rPr>
                          <w:rFonts w:asciiTheme="majorHAnsi" w:hAnsiTheme="majorHAnsi" w:cs="Arial"/>
                          <w:szCs w:val="22"/>
                        </w:rPr>
                        <w:t>nder the circumstances of a prolonged economic crisis, marked by several distortions and financial resources scarcity</w:t>
                      </w:r>
                      <w:r>
                        <w:rPr>
                          <w:rFonts w:asciiTheme="majorHAnsi" w:hAnsiTheme="majorHAnsi" w:cs="Arial"/>
                          <w:szCs w:val="22"/>
                        </w:rPr>
                        <w:t>, m</w:t>
                      </w:r>
                      <w:r w:rsidRPr="00B51EA4">
                        <w:rPr>
                          <w:rFonts w:asciiTheme="majorHAnsi" w:hAnsiTheme="majorHAnsi" w:cs="Arial"/>
                          <w:szCs w:val="22"/>
                        </w:rPr>
                        <w:t>any enterprises have been subject to vario</w:t>
                      </w:r>
                      <w:r>
                        <w:rPr>
                          <w:rFonts w:asciiTheme="majorHAnsi" w:hAnsiTheme="majorHAnsi" w:cs="Arial"/>
                          <w:szCs w:val="22"/>
                        </w:rPr>
                        <w:t>us highly intensive challenges</w:t>
                      </w:r>
                      <w:r w:rsidRPr="00B51EA4">
                        <w:rPr>
                          <w:rFonts w:asciiTheme="majorHAnsi" w:hAnsiTheme="majorHAnsi" w:cs="Arial"/>
                          <w:szCs w:val="22"/>
                        </w:rPr>
                        <w:t xml:space="preserve">. The </w:t>
                      </w:r>
                      <w:r w:rsidRPr="00B51EA4">
                        <w:rPr>
                          <w:rFonts w:asciiTheme="majorHAnsi" w:hAnsiTheme="majorHAnsi" w:cs="Arial"/>
                          <w:b/>
                          <w:szCs w:val="22"/>
                        </w:rPr>
                        <w:t>metal sector is one of the most severely affected</w:t>
                      </w:r>
                      <w:r w:rsidRPr="00B51EA4">
                        <w:rPr>
                          <w:rFonts w:asciiTheme="majorHAnsi" w:hAnsiTheme="majorHAnsi" w:cs="Arial"/>
                          <w:szCs w:val="22"/>
                        </w:rPr>
                        <w:t>, with the SMEs in the front-line of the negative economic developments, facing unprecedented reorganisation needs, including the human resources side.</w:t>
                      </w:r>
                    </w:p>
                    <w:p w:rsidR="009B739D" w:rsidRDefault="001617CB" w:rsidP="009E40EF">
                      <w:pPr>
                        <w:spacing w:before="100" w:beforeAutospacing="1" w:after="100" w:afterAutospacing="1"/>
                        <w:jc w:val="both"/>
                        <w:rPr>
                          <w:rFonts w:asciiTheme="majorHAnsi" w:hAnsiTheme="majorHAnsi" w:cs="Arial"/>
                          <w:szCs w:val="22"/>
                        </w:rPr>
                      </w:pPr>
                      <w:r w:rsidRPr="00B51EA4">
                        <w:rPr>
                          <w:rFonts w:asciiTheme="majorHAnsi" w:hAnsiTheme="majorHAnsi" w:cs="Arial"/>
                          <w:szCs w:val="22"/>
                        </w:rPr>
                        <w:t>If you are active in this sector, it is probably that your organisation is already facing challenges related to staff made redundant, high turnover processes, generational change (i.e. early retirement, voluntary leave).</w:t>
                      </w:r>
                      <w:r>
                        <w:rPr>
                          <w:rFonts w:asciiTheme="majorHAnsi" w:hAnsiTheme="majorHAnsi" w:cs="Arial"/>
                          <w:szCs w:val="22"/>
                        </w:rPr>
                        <w:t xml:space="preserve"> All these are threatening your main organisational advantage, </w:t>
                      </w:r>
                      <w:r w:rsidRPr="00B51EA4">
                        <w:rPr>
                          <w:rFonts w:asciiTheme="majorHAnsi" w:hAnsiTheme="majorHAnsi" w:cs="Arial"/>
                          <w:b/>
                          <w:szCs w:val="22"/>
                        </w:rPr>
                        <w:t>the know</w:t>
                      </w:r>
                      <w:r>
                        <w:rPr>
                          <w:rFonts w:asciiTheme="majorHAnsi" w:hAnsiTheme="majorHAnsi" w:cs="Arial"/>
                          <w:b/>
                          <w:szCs w:val="22"/>
                        </w:rPr>
                        <w:t>-</w:t>
                      </w:r>
                      <w:r w:rsidRPr="00B51EA4">
                        <w:rPr>
                          <w:rFonts w:asciiTheme="majorHAnsi" w:hAnsiTheme="majorHAnsi" w:cs="Arial"/>
                          <w:b/>
                          <w:szCs w:val="22"/>
                        </w:rPr>
                        <w:t>how asset</w:t>
                      </w:r>
                      <w:r>
                        <w:rPr>
                          <w:rFonts w:asciiTheme="majorHAnsi" w:hAnsiTheme="majorHAnsi" w:cs="Arial"/>
                          <w:szCs w:val="22"/>
                        </w:rPr>
                        <w:t>, preventing you to remain competitive in a sustainable way, to improve your processes or services or to take advantage of new business opportunities.</w:t>
                      </w:r>
                    </w:p>
                    <w:p w:rsidR="009B739D" w:rsidRDefault="000E7C2C" w:rsidP="009E40EF">
                      <w:pPr>
                        <w:spacing w:before="100" w:beforeAutospacing="1" w:after="100" w:afterAutospacing="1"/>
                        <w:jc w:val="both"/>
                        <w:rPr>
                          <w:rFonts w:asciiTheme="majorHAnsi" w:hAnsiTheme="majorHAnsi" w:cs="Arial"/>
                          <w:szCs w:val="22"/>
                        </w:rPr>
                      </w:pPr>
                    </w:p>
                    <w:p w:rsidR="009B739D" w:rsidRPr="00B51EA4" w:rsidRDefault="001617CB" w:rsidP="009E40EF">
                      <w:pPr>
                        <w:spacing w:before="100" w:beforeAutospacing="1" w:after="100" w:afterAutospacing="1"/>
                        <w:jc w:val="both"/>
                        <w:rPr>
                          <w:rFonts w:asciiTheme="majorHAnsi" w:hAnsiTheme="majorHAnsi" w:cs="Arial"/>
                        </w:rPr>
                      </w:pPr>
                      <w:r w:rsidRPr="00B51EA4">
                        <w:rPr>
                          <w:rFonts w:asciiTheme="majorHAnsi" w:hAnsiTheme="majorHAnsi" w:cs="Arial"/>
                        </w:rPr>
                        <w:t>In all cases, the employees leaving the company, irrespective of the reasons, are</w:t>
                      </w:r>
                      <w:r w:rsidRPr="00B51EA4">
                        <w:rPr>
                          <w:rFonts w:asciiTheme="majorHAnsi" w:hAnsiTheme="majorHAnsi" w:cs="Arial"/>
                          <w:b/>
                        </w:rPr>
                        <w:t xml:space="preserve"> taking out from </w:t>
                      </w:r>
                      <w:r>
                        <w:rPr>
                          <w:rFonts w:asciiTheme="majorHAnsi" w:hAnsiTheme="majorHAnsi" w:cs="Arial"/>
                          <w:b/>
                        </w:rPr>
                        <w:t>the</w:t>
                      </w:r>
                      <w:r w:rsidRPr="00B51EA4">
                        <w:rPr>
                          <w:rFonts w:asciiTheme="majorHAnsi" w:hAnsiTheme="majorHAnsi" w:cs="Arial"/>
                          <w:b/>
                        </w:rPr>
                        <w:t xml:space="preserve"> organisation </w:t>
                      </w:r>
                      <w:r w:rsidRPr="00B51EA4">
                        <w:rPr>
                          <w:rFonts w:asciiTheme="majorHAnsi" w:hAnsiTheme="majorHAnsi" w:cs="Arial"/>
                          <w:b/>
                          <w:color w:val="000000"/>
                        </w:rPr>
                        <w:t>knowledge and know-how</w:t>
                      </w:r>
                      <w:r w:rsidRPr="00B51EA4">
                        <w:rPr>
                          <w:rFonts w:asciiTheme="majorHAnsi" w:hAnsiTheme="majorHAnsi" w:cs="Arial"/>
                          <w:color w:val="000000"/>
                        </w:rPr>
                        <w:t xml:space="preserve"> </w:t>
                      </w:r>
                      <w:r w:rsidRPr="00B51EA4">
                        <w:rPr>
                          <w:rFonts w:asciiTheme="majorHAnsi" w:hAnsiTheme="majorHAnsi" w:cs="Arial"/>
                          <w:b/>
                        </w:rPr>
                        <w:t xml:space="preserve">essential for </w:t>
                      </w:r>
                      <w:r>
                        <w:rPr>
                          <w:rFonts w:asciiTheme="majorHAnsi" w:hAnsiTheme="majorHAnsi" w:cs="Arial"/>
                          <w:b/>
                        </w:rPr>
                        <w:t>your</w:t>
                      </w:r>
                      <w:r w:rsidRPr="00B51EA4">
                        <w:rPr>
                          <w:rFonts w:asciiTheme="majorHAnsi" w:hAnsiTheme="majorHAnsi" w:cs="Arial"/>
                          <w:b/>
                        </w:rPr>
                        <w:t xml:space="preserve"> success</w:t>
                      </w:r>
                      <w:r>
                        <w:rPr>
                          <w:rFonts w:asciiTheme="majorHAnsi" w:hAnsiTheme="majorHAnsi" w:cs="Arial"/>
                        </w:rPr>
                        <w:t>. Moreover, this is a process preventing or negatively affecting your capacity to identify, create, store, transmit and use your workers individual and collective know-how.</w:t>
                      </w:r>
                    </w:p>
                    <w:p w:rsidR="009B739D" w:rsidRPr="00B51EA4" w:rsidRDefault="000E7C2C" w:rsidP="009E40EF">
                      <w:pPr>
                        <w:pStyle w:val="BodyText"/>
                        <w:rPr>
                          <w:rFonts w:asciiTheme="majorHAnsi" w:hAnsiTheme="majorHAnsi"/>
                          <w:sz w:val="24"/>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47168" behindDoc="0" locked="0" layoutInCell="1" allowOverlap="1">
                <wp:simplePos x="0" y="0"/>
                <wp:positionH relativeFrom="page">
                  <wp:posOffset>1150620</wp:posOffset>
                </wp:positionH>
                <wp:positionV relativeFrom="page">
                  <wp:posOffset>1498600</wp:posOffset>
                </wp:positionV>
                <wp:extent cx="5719445" cy="393065"/>
                <wp:effectExtent l="0" t="3175" r="0" b="3810"/>
                <wp:wrapTight wrapText="bothSides">
                  <wp:wrapPolygon edited="0">
                    <wp:start x="0" y="0"/>
                    <wp:lineTo x="21600" y="0"/>
                    <wp:lineTo x="21600" y="21600"/>
                    <wp:lineTo x="0" y="21600"/>
                    <wp:lineTo x="0" y="0"/>
                  </wp:wrapPolygon>
                </wp:wrapTight>
                <wp:docPr id="1002"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Subtitle"/>
                            </w:pPr>
                            <w:r>
                              <w:t>A STRATEGIC APPROACH TO KNOW-HOW RETENTION AND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5" o:spid="_x0000_s1052" type="#_x0000_t202" style="position:absolute;margin-left:90.6pt;margin-top:118pt;width:450.35pt;height:30.9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" filled="f" stroked="f">
                <v:textbox inset="0,0,0,0">
                  <w:txbxContent>
                    <w:p w:rsidR="009B739D" w:rsidRPr="00045304" w:rsidRDefault="001617CB" w:rsidP="009E40EF">
                      <w:pPr>
                        <w:pStyle w:val="Subtitle"/>
                      </w:pPr>
                      <w:r>
                        <w:t>A STRATEGIC APPROACH TO KNOW-HOW RETENTION AND TRANSFER</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48192" behindDoc="0" locked="0" layoutInCell="1" allowOverlap="1">
                <wp:simplePos x="0" y="0"/>
                <wp:positionH relativeFrom="page">
                  <wp:posOffset>1181100</wp:posOffset>
                </wp:positionH>
                <wp:positionV relativeFrom="page">
                  <wp:posOffset>1727200</wp:posOffset>
                </wp:positionV>
                <wp:extent cx="5715000" cy="0"/>
                <wp:effectExtent l="9525" t="12700" r="9525" b="6350"/>
                <wp:wrapTight wrapText="bothSides">
                  <wp:wrapPolygon edited="0">
                    <wp:start x="-36" y="-2147483648"/>
                    <wp:lineTo x="0" y="-2147483648"/>
                    <wp:lineTo x="10836" y="-2147483648"/>
                    <wp:lineTo x="10836" y="-2147483648"/>
                    <wp:lineTo x="21564" y="-2147483648"/>
                    <wp:lineTo x="21672" y="-2147483648"/>
                    <wp:lineTo x="-36" y="-2147483648"/>
                  </wp:wrapPolygon>
                </wp:wrapTight>
                <wp:docPr id="1001" name="Line 2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36"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3pt,136pt" to="54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" strokecolor="white [3212]" strokeweight=".5pt">
                <v:fill o:detectmouseclick="t"/>
                <v:shadow opacity="22938f" offset="0"/>
                <w10:wrap type="tight" anchorx="page" anchory="page"/>
              </v:line>
            </w:pict>
          </mc:Fallback>
        </mc:AlternateContent>
      </w:r>
      <w:r w:rsidR="00DA42B3">
        <w:rPr>
          <w:noProof/>
          <w:lang w:val="en-US"/>
        </w:rPr>
        <mc:AlternateContent>
          <mc:Choice Requires="wpg">
            <w:drawing>
              <wp:anchor distT="0" distB="0" distL="114300" distR="114300" simplePos="0" relativeHeight="251845120" behindDoc="0" locked="0" layoutInCell="1" allowOverlap="1">
                <wp:simplePos x="0" y="0"/>
                <wp:positionH relativeFrom="page">
                  <wp:posOffset>1151890</wp:posOffset>
                </wp:positionH>
                <wp:positionV relativeFrom="page">
                  <wp:posOffset>2000885</wp:posOffset>
                </wp:positionV>
                <wp:extent cx="5715000" cy="1373505"/>
                <wp:effectExtent l="8890" t="10160" r="10160" b="26035"/>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52" y="7200"/>
                    <wp:lineTo x="21780" y="4504"/>
                    <wp:lineTo x="21636" y="3605"/>
                    <wp:lineTo x="21456" y="1947"/>
                    <wp:lineTo x="20736" y="300"/>
                    <wp:lineTo x="20412" y="0"/>
                    <wp:lineTo x="1188" y="0"/>
                  </wp:wrapPolygon>
                </wp:wrapTight>
                <wp:docPr id="984" name="Group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77"/>
                          <a:chExt cx="9000" cy="2163"/>
                        </a:xfrm>
                      </wpg:grpSpPr>
                      <wpg:grpSp>
                        <wpg:cNvPr id="985" name="Group 2720"/>
                        <wpg:cNvGrpSpPr>
                          <a:grpSpLocks/>
                        </wpg:cNvGrpSpPr>
                        <wpg:grpSpPr bwMode="auto">
                          <a:xfrm>
                            <a:off x="1619" y="3477"/>
                            <a:ext cx="9000" cy="2163"/>
                            <a:chOff x="1619" y="3417"/>
                            <a:chExt cx="9000" cy="2163"/>
                          </a:xfrm>
                        </wpg:grpSpPr>
                        <wps:wsp>
                          <wps:cNvPr id="986" name="AutoShape 2721"/>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987" name="Line 2722"/>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988" name="Line 2723"/>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990" name="Text Box 2724"/>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WHY?</w:t>
                              </w:r>
                            </w:p>
                          </w:txbxContent>
                        </wps:txbx>
                        <wps:bodyPr rot="0" vert="horz" wrap="square" lIns="0" tIns="0" rIns="0" bIns="0" anchor="t" anchorCtr="0" upright="1">
                          <a:noAutofit/>
                        </wps:bodyPr>
                      </wps:wsp>
                      <wps:wsp>
                        <wps:cNvPr id="992" name="Text Box 2725"/>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The need for a strategy to retain and transfer the know-how within the company</w:t>
                              </w:r>
                            </w:p>
                          </w:txbxContent>
                        </wps:txbx>
                        <wps:bodyPr rot="0" vert="horz" wrap="square" lIns="0" tIns="0" rIns="0" bIns="0" anchor="t" anchorCtr="0" upright="1">
                          <a:noAutofit/>
                        </wps:bodyPr>
                      </wps:wsp>
                      <wps:wsp>
                        <wps:cNvPr id="993" name="Text Box 2726"/>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994" name="Text Box 2727"/>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WHAT?</w:t>
                              </w:r>
                            </w:p>
                          </w:txbxContent>
                        </wps:txbx>
                        <wps:bodyPr rot="0" vert="horz" wrap="square" lIns="0" tIns="0" rIns="0" bIns="0" anchor="t" anchorCtr="0" upright="1">
                          <a:noAutofit/>
                        </wps:bodyPr>
                      </wps:wsp>
                      <wps:wsp>
                        <wps:cNvPr id="995" name="Text Box 2728"/>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 xml:space="preserve">The strategy developed by SKRAT </w:t>
                              </w:r>
                            </w:p>
                          </w:txbxContent>
                        </wps:txbx>
                        <wps:bodyPr rot="0" vert="horz" wrap="square" lIns="0" tIns="0" rIns="0" bIns="0" anchor="t" anchorCtr="0" upright="1">
                          <a:noAutofit/>
                        </wps:bodyPr>
                      </wps:wsp>
                      <wps:wsp>
                        <wps:cNvPr id="996" name="Text Box 2729"/>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jc w:val="left"/>
                              </w:pPr>
                            </w:p>
                          </w:txbxContent>
                        </wps:txbx>
                        <wps:bodyPr rot="0" vert="horz" wrap="square" lIns="0" tIns="0" rIns="0" bIns="0" anchor="t" anchorCtr="0" upright="1">
                          <a:noAutofit/>
                        </wps:bodyPr>
                      </wps:wsp>
                      <wps:wsp>
                        <wps:cNvPr id="998" name="Text Box 2730"/>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HOW?</w:t>
                              </w:r>
                            </w:p>
                          </w:txbxContent>
                        </wps:txbx>
                        <wps:bodyPr rot="0" vert="horz" wrap="square" lIns="0" tIns="0" rIns="0" bIns="0" anchor="t" anchorCtr="0" upright="1">
                          <a:noAutofit/>
                        </wps:bodyPr>
                      </wps:wsp>
                      <wps:wsp>
                        <wps:cNvPr id="999" name="Text Box 2731"/>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Methodology and tools proposed by this Guide</w:t>
                              </w:r>
                            </w:p>
                          </w:txbxContent>
                        </wps:txbx>
                        <wps:bodyPr rot="0" vert="horz" wrap="square" lIns="0" tIns="0" rIns="0" bIns="0" anchor="t" anchorCtr="0" upright="1">
                          <a:noAutofit/>
                        </wps:bodyPr>
                      </wps:wsp>
                      <wps:wsp>
                        <wps:cNvPr id="1000" name="Text Box 2732"/>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9" o:spid="_x0000_s1053" style="position:absolute;margin-left:90.7pt;margin-top:157.55pt;width:450pt;height:108.15pt;z-index:251845120;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">
                <v:group id="Group 2720" o:spid="_x0000_s1054"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roundrect id="AutoShape 2721" o:spid="_x0000_s1055"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98QA&#10;AADcAAAADwAAAGRycy9kb3ducmV2LnhtbESPS4sCMRCE74L/IbTgRdaM4nM0yj4QPYm6C3ttJu1k&#10;cNIZJlmd/fdGEDwWVfUVtVw3thRXqn3hWMGgn4AgzpwuOFfw8715m4HwAVlj6ZgU/JOH9ardWmKq&#10;3Y2PdD2FXEQI+xQVmBCqVEqfGbLo+64ijt7Z1RZDlHUudY23CLelHCbJRFosOC4YrOjTUHY5/VkF&#10;hybH+chuf/d8rEZfcmx6xfRDqW6neV+ACNSEV/jZ3mkF89kEHm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vvfEAAAA3AAAAA8AAAAAAAAAAAAAAAAAmAIAAGRycy9k&#10;b3ducmV2LnhtbFBLBQYAAAAABAAEAPUAAACJAwAAAAA=&#10;" fillcolor="white [3212]" strokecolor="white [3212]" strokeweight=".25pt">
                    <v:fill opacity="13107f"/>
                    <v:shadow on="t" opacity="22938f" offset="0"/>
                    <v:textbox inset=",7.2pt,,7.2pt"/>
                  </v:roundrect>
                  <v:line id="Line 2722" o:spid="_x0000_s1056"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iasQAAADcAAAADwAAAGRycy9kb3ducmV2LnhtbESP0WrCQBRE3wv+w3IF3+rGClZTN0FE&#10;xYovaj/gkr1NQrN34+42iX/fLRT6OMzMGWadD6YRHTlfW1YwmyYgiAuray4VfNz2z0sQPiBrbCyT&#10;ggd5yLPR0xpTbXu+UHcNpYgQ9ikqqEJoUyl9UZFBP7UtcfQ+rTMYonSl1A77CDeNfEmShTRYc1yo&#10;sKVtRcXX9dsoaOa9P8mdKxfn7v12P2315rALSk3Gw+YNRKAh/If/2ketYLV8hd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mJqxAAAANwAAAAPAAAAAAAAAAAA&#10;AAAAAKECAABkcnMvZG93bnJldi54bWxQSwUGAAAAAAQABAD5AAAAkgMAAAAA&#10;" strokecolor="white [3212]" strokeweight=".5pt">
                    <v:fill o:detectmouseclick="t"/>
                    <v:shadow opacity="22938f" offset="0"/>
                  </v:line>
                  <v:line id="Line 2723" o:spid="_x0000_s1057"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2GMIAAADcAAAADwAAAGRycy9kb3ducmV2LnhtbERP3WrCMBS+F/YO4Qy8s6kbFNcZRcQN&#10;V3Zjuwc4NGdtsTnpkqytb28uBrv8+P63+9n0YiTnO8sK1kkKgri2uuNGwVf1ttqA8AFZY2+ZFNzI&#10;w373sNhiru3EFxrL0IgYwj5HBW0IQy6lr1sy6BM7EEfu2zqDIULXSO1wiuGml09pmkmDHceGFgc6&#10;tlRfy1+joH+efCFPrsk+x4/qpzjqw/spKLV8nA+vIALN4V/85z5rBS+buDaei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X2GMIAAADcAAAADwAAAAAAAAAAAAAA&#10;AAChAgAAZHJzL2Rvd25yZXYueG1sUEsFBgAAAAAEAAQA+QAAAJADAAAAAA==&#10;" strokecolor="white [3212]" strokeweight=".5pt">
                    <v:fill o:detectmouseclick="t"/>
                    <v:shadow opacity="22938f" offset="0"/>
                  </v:line>
                </v:group>
                <v:shape id="Text Box 2724" o:spid="_x0000_s1058"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9B739D" w:rsidRPr="00045304" w:rsidRDefault="001617CB" w:rsidP="009E40EF">
                        <w:pPr>
                          <w:pStyle w:val="BlockText"/>
                        </w:pPr>
                        <w:r>
                          <w:t>WHY?</w:t>
                        </w:r>
                      </w:p>
                    </w:txbxContent>
                  </v:textbox>
                </v:shape>
                <v:shape id="Text Box 2725" o:spid="_x0000_s1059"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t8QA&#10;AADcAAAADwAAAGRycy9kb3ducmV2LnhtbESPQWvCQBSE7wX/w/KE3upGD2Kiq4hYEAqlMR48PrPP&#10;ZDH7Ns2umv77riB4HGbmG2ax6m0jbtR541jBeJSAIC6dNlwpOBSfHzMQPiBrbByTgj/ysFoO3haY&#10;aXfnnG77UIkIYZ+hgjqENpPSlzVZ9CPXEkfv7DqLIcqukrrDe4TbRk6SZCotGo4LNba0qam87K9W&#10;wfrI+db8fp9+8nNuiiJN+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rfEAAAA3AAAAA8AAAAAAAAAAAAAAAAAmAIAAGRycy9k&#10;b3ducmV2LnhtbFBLBQYAAAAABAAEAPUAAACJAwAAAAA=&#10;" filled="f" stroked="f">
                  <v:textbox inset="0,0,0,0">
                    <w:txbxContent>
                      <w:p w:rsidR="009B739D" w:rsidRPr="00045304" w:rsidRDefault="001617CB" w:rsidP="009E40EF">
                        <w:pPr>
                          <w:pStyle w:val="BodyText2"/>
                        </w:pPr>
                        <w:r>
                          <w:t>The need for a strategy to retain and transfer the know-how within the company</w:t>
                        </w:r>
                      </w:p>
                    </w:txbxContent>
                  </v:textbox>
                </v:shape>
                <v:shape id="Text Box 2726" o:spid="_x0000_s1060"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MUA&#10;AADcAAAADwAAAGRycy9kb3ducmV2LnhtbESPQWvCQBSE7wX/w/IEb3VjB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MsxQAAANwAAAAPAAAAAAAAAAAAAAAAAJgCAABkcnMv&#10;ZG93bnJldi54bWxQSwUGAAAAAAQABAD1AAAAigMAAAAA&#10;" filled="f" stroked="f">
                  <v:textbox inset="0,0,0,0">
                    <w:txbxContent>
                      <w:p w:rsidR="009B739D" w:rsidRPr="00045304" w:rsidRDefault="000E7C2C" w:rsidP="009E40EF">
                        <w:pPr>
                          <w:pStyle w:val="Page"/>
                        </w:pPr>
                      </w:p>
                    </w:txbxContent>
                  </v:textbox>
                </v:shape>
                <v:shape id="Text Box 2727" o:spid="_x0000_s1061"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bWMUA&#10;AADcAAAADwAAAGRycy9kb3ducmV2LnhtbESPQWvCQBSE7wX/w/IEb3VjE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ZtYxQAAANwAAAAPAAAAAAAAAAAAAAAAAJgCAABkcnMv&#10;ZG93bnJldi54bWxQSwUGAAAAAAQABAD1AAAAigMAAAAA&#10;" filled="f" stroked="f">
                  <v:textbox inset="0,0,0,0">
                    <w:txbxContent>
                      <w:p w:rsidR="009B739D" w:rsidRPr="00045304" w:rsidRDefault="001617CB" w:rsidP="009E40EF">
                        <w:pPr>
                          <w:pStyle w:val="BlockText"/>
                        </w:pPr>
                        <w:r>
                          <w:t>WHAT?</w:t>
                        </w:r>
                      </w:p>
                    </w:txbxContent>
                  </v:textbox>
                </v:shape>
                <v:shape id="Text Box 2728" o:spid="_x0000_s1062"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w8UA&#10;AADcAAAADwAAAGRycy9kb3ducmV2LnhtbESPQWvCQBSE7wX/w/IEb3VjQ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T7DxQAAANwAAAAPAAAAAAAAAAAAAAAAAJgCAABkcnMv&#10;ZG93bnJldi54bWxQSwUGAAAAAAQABAD1AAAAigMAAAAA&#10;" filled="f" stroked="f">
                  <v:textbox inset="0,0,0,0">
                    <w:txbxContent>
                      <w:p w:rsidR="009B739D" w:rsidRPr="00045304" w:rsidRDefault="001617CB" w:rsidP="009E40EF">
                        <w:pPr>
                          <w:pStyle w:val="BodyText2"/>
                        </w:pPr>
                        <w:r>
                          <w:t xml:space="preserve">The strategy developed by SKRAT </w:t>
                        </w:r>
                      </w:p>
                    </w:txbxContent>
                  </v:textbox>
                </v:shape>
                <v:shape id="Text Box 2729" o:spid="_x0000_s1063"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MUA&#10;AADcAAAADwAAAGRycy9kb3ducmV2LnhtbESPQWvCQBSE74X+h+UVeqsbewhN6kZELAiFYowHj6/Z&#10;l2Qx+zZmV03/vVso9DjMzDfMYjnZXlxp9MaxgvksAUFcO224VXCoPl7eQPiArLF3TAp+yMOyeHxY&#10;YK7djUu67kMrIoR9jgq6EIZcSl93ZNHP3EAcvcaNFkOUYyv1iLcIt718TZJUWjQcFzocaN1Rfdpf&#10;rILVkcuNOX9978qmNFWVJfyZnpR6fppW7yACTeE//NfeagVZl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6C0xQAAANwAAAAPAAAAAAAAAAAAAAAAAJgCAABkcnMv&#10;ZG93bnJldi54bWxQSwUGAAAAAAQABAD1AAAAigMAAAAA&#10;" filled="f" stroked="f">
                  <v:textbox inset="0,0,0,0">
                    <w:txbxContent>
                      <w:p w:rsidR="009B739D" w:rsidRPr="00045304" w:rsidRDefault="000E7C2C" w:rsidP="009E40EF">
                        <w:pPr>
                          <w:pStyle w:val="Page"/>
                          <w:jc w:val="left"/>
                        </w:pPr>
                      </w:p>
                    </w:txbxContent>
                  </v:textbox>
                </v:shape>
                <v:shape id="Text Box 2730" o:spid="_x0000_s1064"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rsidR="009B739D" w:rsidRPr="00045304" w:rsidRDefault="001617CB" w:rsidP="009E40EF">
                        <w:pPr>
                          <w:pStyle w:val="BlockText"/>
                        </w:pPr>
                        <w:r>
                          <w:t>HOW?</w:t>
                        </w:r>
                      </w:p>
                    </w:txbxContent>
                  </v:textbox>
                </v:shape>
                <v:shape id="Text Box 2731" o:spid="_x0000_s1065"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rsidR="009B739D" w:rsidRPr="00045304" w:rsidRDefault="001617CB" w:rsidP="009E40EF">
                        <w:pPr>
                          <w:pStyle w:val="BodyText2"/>
                        </w:pPr>
                        <w:r>
                          <w:t>Methodology and tools proposed by this Guide</w:t>
                        </w:r>
                      </w:p>
                    </w:txbxContent>
                  </v:textbox>
                </v:shape>
                <v:shape id="Text Box 2732" o:spid="_x0000_s1066"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Pr>
          <w:noProof/>
          <w:lang w:val="en-US"/>
        </w:rPr>
        <w:drawing>
          <wp:anchor distT="0" distB="0" distL="114300" distR="114300" simplePos="0" relativeHeight="251844096" behindDoc="0" locked="0" layoutInCell="1" allowOverlap="1">
            <wp:simplePos x="0" y="0"/>
            <wp:positionH relativeFrom="page">
              <wp:posOffset>444500</wp:posOffset>
            </wp:positionH>
            <wp:positionV relativeFrom="page">
              <wp:posOffset>660400</wp:posOffset>
            </wp:positionV>
            <wp:extent cx="6896735" cy="3009900"/>
            <wp:effectExtent l="25400" t="0" r="12065" b="0"/>
            <wp:wrapTight wrapText="bothSides">
              <wp:wrapPolygon edited="0">
                <wp:start x="875" y="0"/>
                <wp:lineTo x="318" y="911"/>
                <wp:lineTo x="-80" y="2005"/>
                <wp:lineTo x="-80" y="21509"/>
                <wp:lineTo x="20445" y="21509"/>
                <wp:lineTo x="20604" y="21509"/>
                <wp:lineTo x="21320" y="20597"/>
                <wp:lineTo x="21399" y="20415"/>
                <wp:lineTo x="21638" y="18228"/>
                <wp:lineTo x="21638" y="0"/>
                <wp:lineTo x="875" y="0"/>
              </wp:wrapPolygon>
            </wp:wrapTight>
            <wp:docPr id="2940"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96735" cy="30099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46144" behindDoc="0" locked="0" layoutInCell="1" allowOverlap="1">
                <wp:simplePos x="0" y="0"/>
                <wp:positionH relativeFrom="page">
                  <wp:posOffset>1106805</wp:posOffset>
                </wp:positionH>
                <wp:positionV relativeFrom="page">
                  <wp:posOffset>829945</wp:posOffset>
                </wp:positionV>
                <wp:extent cx="5761990" cy="855980"/>
                <wp:effectExtent l="1905" t="1270" r="0" b="0"/>
                <wp:wrapTight wrapText="bothSides">
                  <wp:wrapPolygon edited="0">
                    <wp:start x="0" y="0"/>
                    <wp:lineTo x="21600" y="0"/>
                    <wp:lineTo x="21600" y="21600"/>
                    <wp:lineTo x="0" y="21600"/>
                    <wp:lineTo x="0" y="0"/>
                  </wp:wrapPolygon>
                </wp:wrapTight>
                <wp:docPr id="983" name="Text Box 2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990"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Title"/>
                              <w:jc w:val="left"/>
                            </w:pPr>
                            <w:r>
                              <w:t xml:space="preserve">SKRAT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4" o:spid="_x0000_s1067" type="#_x0000_t202" style="position:absolute;margin-left:87.15pt;margin-top:65.35pt;width:453.7pt;height:67.4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jXuwIAAL4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" filled="f" stroked="f">
                <v:textbox inset=",0,,0">
                  <w:txbxContent>
                    <w:p w:rsidR="009B739D" w:rsidRPr="00D859EC" w:rsidRDefault="001617CB" w:rsidP="009E40EF">
                      <w:pPr>
                        <w:pStyle w:val="Title"/>
                        <w:jc w:val="left"/>
                      </w:pPr>
                      <w:r>
                        <w:t xml:space="preserve">SKRAT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33856" behindDoc="0" locked="0" layoutInCell="1" allowOverlap="1">
                <wp:simplePos x="0" y="0"/>
                <wp:positionH relativeFrom="page">
                  <wp:posOffset>457200</wp:posOffset>
                </wp:positionH>
                <wp:positionV relativeFrom="page">
                  <wp:posOffset>7774940</wp:posOffset>
                </wp:positionV>
                <wp:extent cx="4608195" cy="1623060"/>
                <wp:effectExtent l="0" t="2540" r="1905" b="31750"/>
                <wp:wrapTight wrapText="bothSides">
                  <wp:wrapPolygon edited="0">
                    <wp:start x="0" y="0"/>
                    <wp:lineTo x="21600" y="0"/>
                    <wp:lineTo x="21600" y="21600"/>
                    <wp:lineTo x="0" y="21600"/>
                    <wp:lineTo x="0" y="0"/>
                  </wp:wrapPolygon>
                </wp:wrapTight>
                <wp:docPr id="982" name="AutoShape 2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8195" cy="1623060"/>
                        </a:xfrm>
                        <a:prstGeom prst="roundRect">
                          <a:avLst>
                            <a:gd name="adj" fmla="val 16667"/>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12" o:spid="_x0000_s1026" style="position:absolute;margin-left:36pt;margin-top:612.2pt;width:362.85pt;height:127.8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" fillcolor="#d8d8d8 [2732]" stroked="f" strokecolor="#4a7ebb" strokeweight="1.5pt">
                <v:shadow on="t" opacity="22938f" offset="0"/>
                <v:textbox inset=",7.2pt,,7.2pt"/>
                <w10:wrap type="tight" anchorx="page" anchory="page"/>
              </v:roundrect>
            </w:pict>
          </mc:Fallback>
        </mc:AlternateContent>
      </w:r>
      <w:r w:rsidR="00DA42B3">
        <w:rPr>
          <w:noProof/>
          <w:lang w:val="en-US"/>
        </w:rPr>
        <mc:AlternateContent>
          <mc:Choice Requires="wps">
            <w:drawing>
              <wp:anchor distT="0" distB="0" distL="114300" distR="114300" simplePos="0" relativeHeight="251835904" behindDoc="0" locked="0" layoutInCell="1" allowOverlap="1">
                <wp:simplePos x="0" y="0"/>
                <wp:positionH relativeFrom="page">
                  <wp:posOffset>447675</wp:posOffset>
                </wp:positionH>
                <wp:positionV relativeFrom="page">
                  <wp:posOffset>3895725</wp:posOffset>
                </wp:positionV>
                <wp:extent cx="4617720" cy="631190"/>
                <wp:effectExtent l="0" t="0" r="1905" b="0"/>
                <wp:wrapTight wrapText="bothSides">
                  <wp:wrapPolygon edited="0">
                    <wp:start x="0" y="0"/>
                    <wp:lineTo x="21600" y="0"/>
                    <wp:lineTo x="21600" y="21600"/>
                    <wp:lineTo x="0" y="21600"/>
                    <wp:lineTo x="0" y="0"/>
                  </wp:wrapPolygon>
                </wp:wrapTight>
                <wp:docPr id="981"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1"/>
                              <w:rPr>
                                <w:b/>
                                <w:color w:val="1B3861" w:themeColor="text2"/>
                                <w:sz w:val="40"/>
                              </w:rPr>
                            </w:pPr>
                            <w:r w:rsidRPr="00F73AE2">
                              <w:rPr>
                                <w:b/>
                                <w:color w:val="1B3861" w:themeColor="text2"/>
                                <w:sz w:val="40"/>
                              </w:rPr>
                              <w:t>Re-assessing the challenges to your organization: the competence asset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068" type="#_x0000_t202" style="position:absolute;margin-left:35.25pt;margin-top:306.75pt;width:363.6pt;height:49.7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" filled="f" stroked="f">
                <v:textbox inset=",0,,0">
                  <w:txbxContent>
                    <w:p w:rsidR="009B739D" w:rsidRPr="00F73AE2" w:rsidRDefault="001617CB" w:rsidP="009E40EF">
                      <w:pPr>
                        <w:pStyle w:val="Heading1"/>
                        <w:rPr>
                          <w:b/>
                          <w:color w:val="1B3861" w:themeColor="text2"/>
                          <w:sz w:val="40"/>
                        </w:rPr>
                      </w:pPr>
                      <w:r w:rsidRPr="00F73AE2">
                        <w:rPr>
                          <w:b/>
                          <w:color w:val="1B3861" w:themeColor="text2"/>
                          <w:sz w:val="40"/>
                        </w:rPr>
                        <w:t>Re-assessing the challenges to your organization: the competence asset</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38976" behindDoc="0" locked="0" layoutInCell="1" allowOverlap="1">
                <wp:simplePos x="0" y="0"/>
                <wp:positionH relativeFrom="page">
                  <wp:posOffset>1025525</wp:posOffset>
                </wp:positionH>
                <wp:positionV relativeFrom="page">
                  <wp:posOffset>1685925</wp:posOffset>
                </wp:positionV>
                <wp:extent cx="5719445" cy="313690"/>
                <wp:effectExtent l="0" t="0" r="0" b="635"/>
                <wp:wrapTight wrapText="bothSides">
                  <wp:wrapPolygon edited="0">
                    <wp:start x="0" y="0"/>
                    <wp:lineTo x="21600" y="0"/>
                    <wp:lineTo x="21600" y="21600"/>
                    <wp:lineTo x="0" y="21600"/>
                    <wp:lineTo x="0" y="0"/>
                  </wp:wrapPolygon>
                </wp:wrapTight>
                <wp:docPr id="980" name="Text 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Subtitle"/>
                            </w:pPr>
                            <w:r>
                              <w:t>A STRATEGIC APPROACH TO KNOW-HOW RETENTION AND TRANSFER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7" o:spid="_x0000_s1069" type="#_x0000_t202" style="position:absolute;margin-left:80.75pt;margin-top:132.75pt;width:450.35pt;height:24.7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TiuAIAALY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" filled="f" stroked="f">
                <v:textbox inset="0,0,0,0">
                  <w:txbxContent>
                    <w:p w:rsidR="009B739D" w:rsidRPr="00045304" w:rsidRDefault="001617CB" w:rsidP="009E40EF">
                      <w:pPr>
                        <w:pStyle w:val="Subtitle"/>
                      </w:pPr>
                      <w:r>
                        <w:t>A STRATEGIC APPROACH TO KNOW-HOW RETENTION AND TRANSFER</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36928" behindDoc="0" locked="0" layoutInCell="1" allowOverlap="1">
                <wp:simplePos x="0" y="0"/>
                <wp:positionH relativeFrom="page">
                  <wp:posOffset>1028700</wp:posOffset>
                </wp:positionH>
                <wp:positionV relativeFrom="page">
                  <wp:posOffset>1574800</wp:posOffset>
                </wp:positionV>
                <wp:extent cx="5715000" cy="0"/>
                <wp:effectExtent l="9525" t="12700" r="9525" b="6350"/>
                <wp:wrapTight wrapText="bothSides">
                  <wp:wrapPolygon edited="0">
                    <wp:start x="-36" y="-2147483648"/>
                    <wp:lineTo x="0" y="-2147483648"/>
                    <wp:lineTo x="10836" y="-2147483648"/>
                    <wp:lineTo x="10836" y="-2147483648"/>
                    <wp:lineTo x="21564" y="-2147483648"/>
                    <wp:lineTo x="21672" y="-2147483648"/>
                    <wp:lineTo x="-36" y="-2147483648"/>
                  </wp:wrapPolygon>
                </wp:wrapTight>
                <wp:docPr id="979"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15" o:spid="_x0000_s1026" style="position:absolute;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pt,124pt" to="53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" strokecolor="white [3212]" strokeweight=".5pt">
                <v:fill o:detectmouseclick="t"/>
                <v:shadow opacity="22938f" offset="0"/>
                <w10:wrap type="tight" anchorx="page" anchory="page"/>
              </v:line>
            </w:pict>
          </mc:Fallback>
        </mc:AlternateContent>
      </w:r>
      <w:r>
        <w:br w:type="page"/>
      </w:r>
      <w:r w:rsidR="00DA42B3">
        <w:rPr>
          <w:noProof/>
          <w:lang w:val="en-US"/>
        </w:rPr>
        <w:lastRenderedPageBreak/>
        <mc:AlternateContent>
          <mc:Choice Requires="wps">
            <w:drawing>
              <wp:anchor distT="0" distB="0" distL="114300" distR="114300" simplePos="0" relativeHeight="251650560" behindDoc="0" locked="0" layoutInCell="1" allowOverlap="1">
                <wp:simplePos x="0" y="0"/>
                <wp:positionH relativeFrom="page">
                  <wp:posOffset>294640</wp:posOffset>
                </wp:positionH>
                <wp:positionV relativeFrom="page">
                  <wp:posOffset>3903345</wp:posOffset>
                </wp:positionV>
                <wp:extent cx="3075305" cy="5570855"/>
                <wp:effectExtent l="0" t="0" r="1905" b="3175"/>
                <wp:wrapTight wrapText="bothSides">
                  <wp:wrapPolygon edited="0">
                    <wp:start x="0" y="0"/>
                    <wp:lineTo x="21600" y="0"/>
                    <wp:lineTo x="21600" y="21600"/>
                    <wp:lineTo x="0" y="21600"/>
                    <wp:lineTo x="0" y="0"/>
                  </wp:wrapPolygon>
                </wp:wrapTight>
                <wp:docPr id="97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557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83905"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rPr>
                            </w:pPr>
                          </w:p>
                          <w:p w:rsidR="009B739D" w:rsidRPr="00F83905" w:rsidRDefault="001617CB" w:rsidP="009E40EF">
                            <w:pPr>
                              <w:pStyle w:val="BodyText"/>
                              <w:numPr>
                                <w:ilvl w:val="0"/>
                                <w:numId w:val="3"/>
                              </w:numPr>
                              <w:jc w:val="both"/>
                              <w:rPr>
                                <w:color w:val="auto"/>
                                <w:sz w:val="24"/>
                              </w:rPr>
                            </w:pPr>
                            <w:r w:rsidRPr="00F83905">
                              <w:rPr>
                                <w:color w:val="auto"/>
                                <w:sz w:val="24"/>
                              </w:rPr>
                              <w:t>The lack of appropriate know-how of personnel is ranked among the “top 3” most important barriers to introducing new technologies in the view of employers in metal sector in several European states economies?</w:t>
                            </w:r>
                          </w:p>
                          <w:p w:rsidR="009B739D" w:rsidRPr="00536B14" w:rsidRDefault="001617CB" w:rsidP="009E40EF">
                            <w:pPr>
                              <w:pStyle w:val="BodyText"/>
                              <w:numPr>
                                <w:ilvl w:val="0"/>
                                <w:numId w:val="3"/>
                              </w:numPr>
                              <w:jc w:val="both"/>
                              <w:rPr>
                                <w:rFonts w:asciiTheme="majorHAnsi" w:hAnsiTheme="majorHAnsi"/>
                                <w:color w:val="auto"/>
                                <w:sz w:val="24"/>
                              </w:rPr>
                            </w:pPr>
                            <w:r w:rsidRPr="00F83905">
                              <w:rPr>
                                <w:color w:val="auto"/>
                                <w:sz w:val="24"/>
                              </w:rPr>
                              <w:t>More and more SMEs in metal sector in Europe are interested in  finding new ways to invest in multi-</w:t>
                            </w:r>
                            <w:r w:rsidRPr="00536B14">
                              <w:rPr>
                                <w:rFonts w:asciiTheme="majorHAnsi" w:hAnsiTheme="majorHAnsi"/>
                                <w:color w:val="auto"/>
                                <w:sz w:val="24"/>
                              </w:rPr>
                              <w:t>skilling their work-force?</w:t>
                            </w:r>
                          </w:p>
                          <w:p w:rsidR="009B739D" w:rsidRPr="00536B14" w:rsidRDefault="001617CB" w:rsidP="009E40EF">
                            <w:pPr>
                              <w:pStyle w:val="BodyText"/>
                              <w:numPr>
                                <w:ilvl w:val="0"/>
                                <w:numId w:val="3"/>
                              </w:numPr>
                              <w:jc w:val="both"/>
                              <w:rPr>
                                <w:rFonts w:asciiTheme="majorHAnsi" w:hAnsiTheme="majorHAnsi"/>
                                <w:color w:val="auto"/>
                                <w:sz w:val="24"/>
                              </w:rPr>
                            </w:pPr>
                            <w:r w:rsidRPr="00536B14">
                              <w:rPr>
                                <w:rFonts w:asciiTheme="majorHAnsi" w:hAnsiTheme="majorHAnsi"/>
                                <w:color w:val="auto"/>
                                <w:sz w:val="24"/>
                              </w:rPr>
                              <w:t>Most of the companies prefer to develop strategies for know-how retention not interfering with the work processes?</w:t>
                            </w:r>
                          </w:p>
                          <w:p w:rsidR="009B739D" w:rsidRPr="00536B14" w:rsidRDefault="001617CB" w:rsidP="009E40EF">
                            <w:pPr>
                              <w:pStyle w:val="BodyText"/>
                              <w:numPr>
                                <w:ilvl w:val="0"/>
                                <w:numId w:val="3"/>
                              </w:numPr>
                              <w:jc w:val="both"/>
                              <w:rPr>
                                <w:rFonts w:asciiTheme="majorHAnsi" w:hAnsiTheme="majorHAnsi"/>
                                <w:sz w:val="24"/>
                              </w:rPr>
                            </w:pPr>
                            <w:r w:rsidRPr="00536B14">
                              <w:rPr>
                                <w:rFonts w:asciiTheme="majorHAnsi" w:hAnsiTheme="majorHAnsi" w:cs="Arial"/>
                                <w:color w:val="auto"/>
                                <w:sz w:val="24"/>
                                <w:szCs w:val="22"/>
                              </w:rPr>
                              <w:t xml:space="preserve">Due to important changes (i.e. in the demography) it will become more and more difficult for companies to cover their qualification needs externally on the labour market so increasing importance lies with in-house know- how transfer strategies? </w:t>
                            </w:r>
                          </w:p>
                          <w:p w:rsidR="009B739D" w:rsidRPr="00536B14" w:rsidRDefault="001617CB" w:rsidP="009E40EF">
                            <w:pPr>
                              <w:pStyle w:val="BodyText"/>
                              <w:spacing w:line="192" w:lineRule="auto"/>
                              <w:ind w:left="360"/>
                              <w:jc w:val="both"/>
                              <w:rPr>
                                <w:rFonts w:asciiTheme="majorHAnsi" w:hAnsiTheme="majorHAnsi"/>
                                <w:i/>
                              </w:rPr>
                            </w:pPr>
                            <w:r w:rsidRPr="00536B14">
                              <w:rPr>
                                <w:rFonts w:asciiTheme="majorHAnsi" w:hAnsiTheme="majorHAnsi" w:cs="Arial"/>
                                <w:color w:val="auto"/>
                                <w:szCs w:val="22"/>
                              </w:rPr>
                              <w:t>*</w:t>
                            </w:r>
                            <w:r w:rsidRPr="00536B14">
                              <w:rPr>
                                <w:rFonts w:asciiTheme="majorHAnsi" w:hAnsiTheme="majorHAnsi" w:cs="Arial"/>
                                <w:i/>
                                <w:color w:val="auto"/>
                                <w:szCs w:val="22"/>
                              </w:rPr>
                              <w:t>SKRAT Trans-National Synthesis Report (available at www.know-how-retention.eu)</w:t>
                            </w:r>
                          </w:p>
                          <w:p w:rsidR="009B739D" w:rsidRPr="00F83905" w:rsidRDefault="000E7C2C"/>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070" type="#_x0000_t202" style="position:absolute;margin-left:23.2pt;margin-top:307.35pt;width:242.15pt;height:438.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EyuQIAAL4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" filled="f" stroked="f">
                <v:textbox inset=",0,,0">
                  <w:txbxContent>
                    <w:p w:rsidR="009B739D" w:rsidRPr="00F83905"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rPr>
                      </w:pPr>
                    </w:p>
                    <w:p w:rsidR="009B739D" w:rsidRPr="00F83905" w:rsidRDefault="001617CB" w:rsidP="009E40EF">
                      <w:pPr>
                        <w:pStyle w:val="BodyText"/>
                        <w:numPr>
                          <w:ilvl w:val="0"/>
                          <w:numId w:val="3"/>
                        </w:numPr>
                        <w:jc w:val="both"/>
                        <w:rPr>
                          <w:color w:val="auto"/>
                          <w:sz w:val="24"/>
                        </w:rPr>
                      </w:pPr>
                      <w:r w:rsidRPr="00F83905">
                        <w:rPr>
                          <w:color w:val="auto"/>
                          <w:sz w:val="24"/>
                        </w:rPr>
                        <w:t>The lack of appropriate know-how of personnel is ranked among the “top 3” most important barriers to introducing new technologies in the view of employers in metal sector in several European states economies?</w:t>
                      </w:r>
                    </w:p>
                    <w:p w:rsidR="009B739D" w:rsidRPr="00536B14" w:rsidRDefault="001617CB" w:rsidP="009E40EF">
                      <w:pPr>
                        <w:pStyle w:val="BodyText"/>
                        <w:numPr>
                          <w:ilvl w:val="0"/>
                          <w:numId w:val="3"/>
                        </w:numPr>
                        <w:jc w:val="both"/>
                        <w:rPr>
                          <w:rFonts w:asciiTheme="majorHAnsi" w:hAnsiTheme="majorHAnsi"/>
                          <w:color w:val="auto"/>
                          <w:sz w:val="24"/>
                        </w:rPr>
                      </w:pPr>
                      <w:r w:rsidRPr="00F83905">
                        <w:rPr>
                          <w:color w:val="auto"/>
                          <w:sz w:val="24"/>
                        </w:rPr>
                        <w:t>More and more SMEs in metal sector in Europe are interested in  finding new ways to invest in multi-</w:t>
                      </w:r>
                      <w:r w:rsidRPr="00536B14">
                        <w:rPr>
                          <w:rFonts w:asciiTheme="majorHAnsi" w:hAnsiTheme="majorHAnsi"/>
                          <w:color w:val="auto"/>
                          <w:sz w:val="24"/>
                        </w:rPr>
                        <w:t>skilling their work-force?</w:t>
                      </w:r>
                    </w:p>
                    <w:p w:rsidR="009B739D" w:rsidRPr="00536B14" w:rsidRDefault="001617CB" w:rsidP="009E40EF">
                      <w:pPr>
                        <w:pStyle w:val="BodyText"/>
                        <w:numPr>
                          <w:ilvl w:val="0"/>
                          <w:numId w:val="3"/>
                        </w:numPr>
                        <w:jc w:val="both"/>
                        <w:rPr>
                          <w:rFonts w:asciiTheme="majorHAnsi" w:hAnsiTheme="majorHAnsi"/>
                          <w:color w:val="auto"/>
                          <w:sz w:val="24"/>
                        </w:rPr>
                      </w:pPr>
                      <w:r w:rsidRPr="00536B14">
                        <w:rPr>
                          <w:rFonts w:asciiTheme="majorHAnsi" w:hAnsiTheme="majorHAnsi"/>
                          <w:color w:val="auto"/>
                          <w:sz w:val="24"/>
                        </w:rPr>
                        <w:t>Most of the companies prefer to develop strategies for know-how retention not interfering with the work processes?</w:t>
                      </w:r>
                    </w:p>
                    <w:p w:rsidR="009B739D" w:rsidRPr="00536B14" w:rsidRDefault="001617CB" w:rsidP="009E40EF">
                      <w:pPr>
                        <w:pStyle w:val="BodyText"/>
                        <w:numPr>
                          <w:ilvl w:val="0"/>
                          <w:numId w:val="3"/>
                        </w:numPr>
                        <w:jc w:val="both"/>
                        <w:rPr>
                          <w:rFonts w:asciiTheme="majorHAnsi" w:hAnsiTheme="majorHAnsi"/>
                          <w:sz w:val="24"/>
                        </w:rPr>
                      </w:pPr>
                      <w:r w:rsidRPr="00536B14">
                        <w:rPr>
                          <w:rFonts w:asciiTheme="majorHAnsi" w:hAnsiTheme="majorHAnsi" w:cs="Arial"/>
                          <w:color w:val="auto"/>
                          <w:sz w:val="24"/>
                          <w:szCs w:val="22"/>
                        </w:rPr>
                        <w:t xml:space="preserve">Due to important changes (i.e. in the demography) it will become more and more difficult for companies to cover their qualification needs externally on the labour market so increasing importance lies with in-house know- how transfer strategies? </w:t>
                      </w:r>
                    </w:p>
                    <w:p w:rsidR="009B739D" w:rsidRPr="00536B14" w:rsidRDefault="001617CB" w:rsidP="009E40EF">
                      <w:pPr>
                        <w:pStyle w:val="BodyText"/>
                        <w:spacing w:line="192" w:lineRule="auto"/>
                        <w:ind w:left="360"/>
                        <w:jc w:val="both"/>
                        <w:rPr>
                          <w:rFonts w:asciiTheme="majorHAnsi" w:hAnsiTheme="majorHAnsi"/>
                          <w:i/>
                        </w:rPr>
                      </w:pPr>
                      <w:r w:rsidRPr="00536B14">
                        <w:rPr>
                          <w:rFonts w:asciiTheme="majorHAnsi" w:hAnsiTheme="majorHAnsi" w:cs="Arial"/>
                          <w:color w:val="auto"/>
                          <w:szCs w:val="22"/>
                        </w:rPr>
                        <w:t>*</w:t>
                      </w:r>
                      <w:r w:rsidRPr="00536B14">
                        <w:rPr>
                          <w:rFonts w:asciiTheme="majorHAnsi" w:hAnsiTheme="majorHAnsi" w:cs="Arial"/>
                          <w:i/>
                          <w:color w:val="auto"/>
                          <w:szCs w:val="22"/>
                        </w:rPr>
                        <w:t>SKRAT Trans-National Synthesis Report (available at www.know-how-retention.eu)</w:t>
                      </w:r>
                    </w:p>
                    <w:p w:rsidR="009B739D" w:rsidRPr="00F83905" w:rsidRDefault="000E7C2C"/>
                  </w:txbxContent>
                </v:textbox>
                <w10:wrap type="tight" anchorx="page" anchory="page"/>
              </v:shape>
            </w:pict>
          </mc:Fallback>
        </mc:AlternateContent>
      </w:r>
      <w:r>
        <w:rPr>
          <w:noProof/>
          <w:lang w:val="en-US"/>
        </w:rPr>
        <w:drawing>
          <wp:anchor distT="0" distB="6096" distL="114300" distR="115316" simplePos="0" relativeHeight="251592192" behindDoc="0" locked="0" layoutInCell="1" allowOverlap="1">
            <wp:simplePos x="0" y="0"/>
            <wp:positionH relativeFrom="page">
              <wp:posOffset>472440</wp:posOffset>
            </wp:positionH>
            <wp:positionV relativeFrom="page">
              <wp:posOffset>3088640</wp:posOffset>
            </wp:positionV>
            <wp:extent cx="3175000" cy="6385560"/>
            <wp:effectExtent l="25400" t="0" r="0" b="0"/>
            <wp:wrapTight wrapText="bothSides">
              <wp:wrapPolygon edited="0">
                <wp:start x="2074" y="0"/>
                <wp:lineTo x="864" y="344"/>
                <wp:lineTo x="-173" y="1031"/>
                <wp:lineTo x="-173" y="21566"/>
                <wp:lineTo x="18835" y="21566"/>
                <wp:lineTo x="19354" y="21566"/>
                <wp:lineTo x="21427" y="20792"/>
                <wp:lineTo x="21427" y="20621"/>
                <wp:lineTo x="21600" y="19933"/>
                <wp:lineTo x="21600" y="0"/>
                <wp:lineTo x="2074" y="0"/>
              </wp:wrapPolygon>
            </wp:wrapTight>
            <wp:docPr id="86" name="Picture 136"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stretch>
                      <a:fillRect/>
                    </a:stretch>
                  </pic:blipFill>
                  <pic:spPr>
                    <a:xfrm>
                      <a:off x="0" y="0"/>
                      <a:ext cx="3175000" cy="6385560"/>
                    </a:xfrm>
                    <a:prstGeom prst="round2DiagRect">
                      <a:avLst/>
                    </a:prstGeom>
                    <a:solidFill>
                      <a:schemeClr val="bg1">
                        <a:lumMod val="85000"/>
                      </a:schemeClr>
                    </a:solidFill>
                  </pic:spPr>
                </pic:pic>
              </a:graphicData>
            </a:graphic>
          </wp:anchor>
        </w:drawing>
      </w:r>
      <w:r w:rsidR="00DA42B3">
        <w:rPr>
          <w:noProof/>
          <w:lang w:val="en-US"/>
        </w:rPr>
        <mc:AlternateContent>
          <mc:Choice Requires="wpg">
            <w:drawing>
              <wp:anchor distT="0" distB="0" distL="114300" distR="114300" simplePos="0" relativeHeight="251625984" behindDoc="0" locked="0" layoutInCell="1" allowOverlap="1">
                <wp:simplePos x="0" y="0"/>
                <wp:positionH relativeFrom="page">
                  <wp:posOffset>3647440</wp:posOffset>
                </wp:positionH>
                <wp:positionV relativeFrom="page">
                  <wp:posOffset>2827655</wp:posOffset>
                </wp:positionV>
                <wp:extent cx="3670300" cy="6593205"/>
                <wp:effectExtent l="0" t="0" r="0" b="0"/>
                <wp:wrapTight wrapText="bothSides">
                  <wp:wrapPolygon edited="0">
                    <wp:start x="0" y="0"/>
                    <wp:lineTo x="21600" y="0"/>
                    <wp:lineTo x="21600" y="21600"/>
                    <wp:lineTo x="0" y="21600"/>
                    <wp:lineTo x="0" y="0"/>
                  </wp:wrapPolygon>
                </wp:wrapTight>
                <wp:docPr id="965" name="Group 6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670300" cy="6593205"/>
                          <a:chOff x="0" y="0"/>
                          <a:chExt cx="20000" cy="20000"/>
                        </a:xfrm>
                      </wpg:grpSpPr>
                      <wps:wsp>
                        <wps:cNvPr id="966" name="Text Box 673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967" name="Text Box 6732"/>
                        <wps:cNvSpPr txBox="1">
                          <a:spLocks noChangeArrowheads="1"/>
                        </wps:cNvSpPr>
                        <wps:spPr bwMode="auto">
                          <a:xfrm>
                            <a:off x="747" y="0"/>
                            <a:ext cx="1850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rsidR="009B739D" w:rsidRDefault="001617CB" w:rsidP="009E40EF">
                              <w:pPr>
                                <w:jc w:val="both"/>
                                <w:outlineLvl w:val="2"/>
                                <w:rPr>
                                  <w:rFonts w:asciiTheme="majorHAnsi" w:hAnsiTheme="majorHAnsi" w:cs="Arial"/>
                                  <w:szCs w:val="20"/>
                                </w:rPr>
                              </w:pPr>
                              <w:r w:rsidRPr="00E91445">
                                <w:rPr>
                                  <w:rFonts w:asciiTheme="majorHAnsi" w:hAnsiTheme="majorHAnsi" w:cs="Arial"/>
                                </w:rPr>
                                <w:t xml:space="preserve">To respond to this challenge, you should start by accurately </w:t>
                              </w:r>
                              <w:r w:rsidRPr="00E91445">
                                <w:rPr>
                                  <w:rFonts w:asciiTheme="majorHAnsi" w:hAnsiTheme="majorHAnsi" w:cs="Arial"/>
                                  <w:szCs w:val="22"/>
                                </w:rPr>
                                <w:t>analysing your know-how capital and know-how gap</w:t>
                              </w:r>
                              <w:r>
                                <w:rPr>
                                  <w:rFonts w:asciiTheme="majorHAnsi" w:hAnsiTheme="majorHAnsi" w:cs="Arial"/>
                                  <w:szCs w:val="22"/>
                                </w:rPr>
                                <w:t xml:space="preserve">, being </w:t>
                              </w:r>
                              <w:r w:rsidRPr="00E91445">
                                <w:rPr>
                                  <w:rFonts w:asciiTheme="majorHAnsi" w:hAnsiTheme="majorHAnsi" w:cs="Arial"/>
                                  <w:szCs w:val="20"/>
                                </w:rPr>
                                <w:t xml:space="preserve">aware that your employees </w:t>
                              </w:r>
                              <w:r>
                                <w:rPr>
                                  <w:rFonts w:asciiTheme="majorHAnsi" w:hAnsiTheme="majorHAnsi" w:cs="Arial"/>
                                  <w:szCs w:val="20"/>
                                </w:rPr>
                                <w:t>(and hence your organization)</w:t>
                              </w:r>
                              <w:r w:rsidRPr="00E91445">
                                <w:rPr>
                                  <w:rFonts w:asciiTheme="majorHAnsi" w:hAnsiTheme="majorHAnsi" w:cs="Arial"/>
                                  <w:szCs w:val="20"/>
                                </w:rPr>
                                <w:t xml:space="preserve"> </w:t>
                              </w:r>
                              <w:r>
                                <w:rPr>
                                  <w:rFonts w:asciiTheme="majorHAnsi" w:hAnsiTheme="majorHAnsi" w:cs="Arial"/>
                                  <w:szCs w:val="20"/>
                                </w:rPr>
                                <w:t xml:space="preserve">have </w:t>
                              </w:r>
                              <w:r w:rsidRPr="00E91445">
                                <w:rPr>
                                  <w:rFonts w:asciiTheme="majorHAnsi" w:hAnsiTheme="majorHAnsi" w:cs="Arial"/>
                                  <w:szCs w:val="20"/>
                                </w:rPr>
                                <w:t>two main types of knowledge:</w:t>
                              </w:r>
                            </w:p>
                            <w:p w:rsidR="009B739D" w:rsidRDefault="000E7C2C" w:rsidP="009E40EF">
                              <w:pPr>
                                <w:jc w:val="both"/>
                                <w:rPr>
                                  <w:rFonts w:asciiTheme="majorHAnsi" w:hAnsiTheme="majorHAnsi" w:cs="Arial"/>
                                  <w:szCs w:val="20"/>
                                </w:rPr>
                              </w:pPr>
                            </w:p>
                            <w:p w:rsidR="009B739D" w:rsidRPr="00E91445" w:rsidRDefault="001617CB" w:rsidP="009E40EF">
                              <w:pPr>
                                <w:jc w:val="both"/>
                                <w:rPr>
                                  <w:rFonts w:asciiTheme="majorHAnsi" w:hAnsiTheme="majorHAnsi" w:cs="Arial"/>
                                  <w:szCs w:val="20"/>
                                </w:rPr>
                              </w:pPr>
                              <w:r w:rsidRPr="00E91445">
                                <w:rPr>
                                  <w:rFonts w:asciiTheme="majorHAnsi" w:hAnsiTheme="majorHAnsi" w:cs="Arial"/>
                                  <w:b/>
                                  <w:szCs w:val="20"/>
                                </w:rPr>
                                <w:t>Explicit</w:t>
                              </w:r>
                              <w:r w:rsidRPr="00E91445">
                                <w:rPr>
                                  <w:rFonts w:asciiTheme="majorHAnsi" w:hAnsiTheme="majorHAnsi" w:cs="Arial"/>
                                  <w:szCs w:val="20"/>
                                </w:rPr>
                                <w:t xml:space="preserve"> - knowledge that can be articulated in formal language, can be recorded (i.e. stored in books, documents, databases, webs, e-mails etc) and formally/informally transmitted through professional development activities;</w:t>
                              </w:r>
                            </w:p>
                            <w:p w:rsidR="009B739D" w:rsidRDefault="000E7C2C" w:rsidP="009E40EF">
                              <w:pPr>
                                <w:jc w:val="both"/>
                                <w:rPr>
                                  <w:rFonts w:asciiTheme="majorHAnsi" w:hAnsiTheme="majorHAnsi" w:cs="Arial"/>
                                  <w:b/>
                                  <w:szCs w:val="20"/>
                                </w:rPr>
                              </w:pPr>
                            </w:p>
                            <w:p w:rsidR="009B739D" w:rsidRDefault="001617CB" w:rsidP="009E40EF">
                              <w:pPr>
                                <w:jc w:val="both"/>
                                <w:rPr>
                                  <w:rFonts w:asciiTheme="majorHAnsi" w:hAnsiTheme="majorHAnsi" w:cs="Arial"/>
                                  <w:szCs w:val="20"/>
                                </w:rPr>
                              </w:pPr>
                              <w:r w:rsidRPr="00E91445">
                                <w:rPr>
                                  <w:rFonts w:asciiTheme="majorHAnsi" w:hAnsiTheme="majorHAnsi" w:cs="Arial"/>
                                  <w:b/>
                                  <w:szCs w:val="20"/>
                                </w:rPr>
                                <w:t>Tacit</w:t>
                              </w:r>
                              <w:r w:rsidRPr="00E91445">
                                <w:rPr>
                                  <w:rFonts w:asciiTheme="majorHAnsi" w:hAnsiTheme="majorHAnsi" w:cs="Arial"/>
                                  <w:szCs w:val="20"/>
                                </w:rPr>
                                <w:t xml:space="preserve"> - knowledge that is not articulated in formal language, being a personal, inner knowledge embedded in individuals/groups but as important to be transmitted through prof</w:t>
                              </w:r>
                              <w:r>
                                <w:rPr>
                                  <w:rFonts w:asciiTheme="majorHAnsi" w:hAnsiTheme="majorHAnsi" w:cs="Arial"/>
                                  <w:szCs w:val="20"/>
                                </w:rPr>
                                <w:t>essional development activities. M</w:t>
                              </w:r>
                              <w:r w:rsidRPr="00E91445">
                                <w:rPr>
                                  <w:rFonts w:asciiTheme="majorHAnsi" w:hAnsiTheme="majorHAnsi" w:cs="Arial"/>
                                  <w:szCs w:val="20"/>
                                </w:rPr>
                                <w:t>ainly based on experience</w:t>
                              </w:r>
                              <w:r>
                                <w:rPr>
                                  <w:rFonts w:asciiTheme="majorHAnsi" w:hAnsiTheme="majorHAnsi" w:cs="Arial"/>
                                  <w:szCs w:val="20"/>
                                </w:rPr>
                                <w:t>, this knowledge is</w:t>
                              </w:r>
                              <w:r w:rsidRPr="00E91445">
                                <w:rPr>
                                  <w:rFonts w:asciiTheme="majorHAnsi" w:hAnsiTheme="majorHAnsi" w:cs="Arial"/>
                                  <w:szCs w:val="20"/>
                                </w:rPr>
                                <w:t xml:space="preserve"> often-linked </w:t>
                              </w:r>
                              <w:r>
                                <w:rPr>
                                  <w:rFonts w:asciiTheme="majorHAnsi" w:hAnsiTheme="majorHAnsi" w:cs="Arial"/>
                                  <w:szCs w:val="20"/>
                                </w:rPr>
                                <w:t xml:space="preserve">with </w:t>
                              </w:r>
                              <w:r w:rsidRPr="00E91445">
                                <w:rPr>
                                  <w:rFonts w:asciiTheme="majorHAnsi" w:hAnsiTheme="majorHAnsi" w:cs="Arial"/>
                                  <w:szCs w:val="20"/>
                                </w:rPr>
                                <w:t xml:space="preserve">beliefs, perspectives, and values. </w:t>
                              </w:r>
                            </w:p>
                            <w:p w:rsidR="009B739D" w:rsidRDefault="000E7C2C" w:rsidP="009E40EF">
                              <w:pPr>
                                <w:jc w:val="both"/>
                                <w:rPr>
                                  <w:rFonts w:asciiTheme="majorHAnsi" w:hAnsiTheme="majorHAnsi" w:cs="Arial"/>
                                  <w:szCs w:val="20"/>
                                </w:rPr>
                              </w:pPr>
                            </w:p>
                            <w:p w:rsidR="009B739D" w:rsidRDefault="001617CB" w:rsidP="009E40EF">
                              <w:pPr>
                                <w:jc w:val="both"/>
                                <w:rPr>
                                  <w:rFonts w:asciiTheme="majorHAnsi" w:hAnsiTheme="majorHAnsi" w:cs="Arial"/>
                                  <w:szCs w:val="20"/>
                                </w:rPr>
                              </w:pPr>
                              <w:r w:rsidRPr="00E91445">
                                <w:rPr>
                                  <w:rFonts w:asciiTheme="majorHAnsi" w:hAnsiTheme="majorHAnsi" w:cs="Arial"/>
                                  <w:szCs w:val="20"/>
                                </w:rPr>
                                <w:t xml:space="preserve">The </w:t>
                              </w:r>
                              <w:r w:rsidRPr="0081181C">
                                <w:rPr>
                                  <w:rFonts w:asciiTheme="majorHAnsi" w:hAnsiTheme="majorHAnsi" w:cs="Arial"/>
                                  <w:szCs w:val="20"/>
                                </w:rPr>
                                <w:t xml:space="preserve">skills and </w:t>
                              </w:r>
                              <w:r>
                                <w:rPr>
                                  <w:rFonts w:asciiTheme="majorHAnsi" w:hAnsiTheme="majorHAnsi" w:cs="Arial"/>
                                  <w:szCs w:val="20"/>
                                </w:rPr>
                                <w:t xml:space="preserve">the </w:t>
                              </w:r>
                              <w:r w:rsidRPr="0081181C">
                                <w:rPr>
                                  <w:rFonts w:asciiTheme="majorHAnsi" w:hAnsiTheme="majorHAnsi" w:cs="Arial"/>
                                  <w:szCs w:val="20"/>
                                </w:rPr>
                                <w:t>professional abilities</w:t>
                              </w:r>
                              <w:r w:rsidRPr="00E91445">
                                <w:rPr>
                                  <w:rFonts w:asciiTheme="majorHAnsi" w:hAnsiTheme="majorHAnsi" w:cs="Arial"/>
                                  <w:szCs w:val="20"/>
                                </w:rPr>
                                <w:t xml:space="preserve"> are examples/forms of tacit knowledge relevant in a working context. </w:t>
                              </w:r>
                              <w:r>
                                <w:rPr>
                                  <w:rFonts w:asciiTheme="majorHAnsi" w:hAnsiTheme="majorHAnsi" w:cs="Arial"/>
                                  <w:szCs w:val="20"/>
                                </w:rPr>
                                <w:t>Looking at</w:t>
                              </w:r>
                              <w:r w:rsidRPr="00E91445">
                                <w:rPr>
                                  <w:rFonts w:asciiTheme="majorHAnsi" w:hAnsiTheme="majorHAnsi" w:cs="Arial"/>
                                  <w:szCs w:val="20"/>
                                </w:rPr>
                                <w:t xml:space="preserve"> purpose and use, we can see both theoretical/technical knowledge of the employees and the sk</w:t>
                              </w:r>
                              <w:r>
                                <w:rPr>
                                  <w:rFonts w:asciiTheme="majorHAnsi" w:hAnsiTheme="majorHAnsi" w:cs="Arial"/>
                                  <w:szCs w:val="20"/>
                                </w:rPr>
                                <w:t>ills and abilities as forms of:</w:t>
                              </w:r>
                            </w:p>
                            <w:p w:rsidR="009B739D" w:rsidRDefault="000E7C2C" w:rsidP="009E40EF">
                              <w:pPr>
                                <w:jc w:val="both"/>
                                <w:rPr>
                                  <w:rFonts w:asciiTheme="majorHAnsi" w:hAnsiTheme="majorHAnsi" w:cs="Arial"/>
                                  <w:szCs w:val="20"/>
                                </w:rPr>
                              </w:pPr>
                            </w:p>
                            <w:p w:rsidR="009B739D" w:rsidRPr="0081181C" w:rsidRDefault="001617CB" w:rsidP="009E40EF">
                              <w:pPr>
                                <w:jc w:val="both"/>
                                <w:rPr>
                                  <w:rFonts w:asciiTheme="majorHAnsi" w:hAnsiTheme="majorHAnsi" w:cs="Arial"/>
                                  <w:szCs w:val="20"/>
                                </w:rPr>
                              </w:pPr>
                              <w:r w:rsidRPr="00E91445">
                                <w:rPr>
                                  <w:rFonts w:asciiTheme="majorHAnsi" w:hAnsiTheme="majorHAnsi" w:cs="Arial"/>
                                  <w:b/>
                                  <w:szCs w:val="20"/>
                                </w:rPr>
                                <w:t>Know-what</w:t>
                              </w:r>
                              <w:r>
                                <w:rPr>
                                  <w:rFonts w:asciiTheme="majorHAnsi" w:hAnsiTheme="majorHAnsi" w:cs="Arial"/>
                                  <w:szCs w:val="20"/>
                                </w:rPr>
                                <w:t xml:space="preserve"> - </w:t>
                              </w:r>
                              <w:r w:rsidRPr="00E91445">
                                <w:rPr>
                                  <w:rFonts w:asciiTheme="majorHAnsi" w:hAnsiTheme="majorHAnsi" w:cs="Arial"/>
                                  <w:szCs w:val="20"/>
                                </w:rPr>
                                <w:t>a fundamental stage of k</w:t>
                              </w:r>
                              <w:r>
                                <w:rPr>
                                  <w:rFonts w:asciiTheme="majorHAnsi" w:hAnsiTheme="majorHAnsi" w:cs="Arial"/>
                                  <w:szCs w:val="20"/>
                                </w:rPr>
                                <w:t>nowledge, reflecting individuals</w:t>
                              </w:r>
                              <w:r w:rsidRPr="00E91445">
                                <w:rPr>
                                  <w:rFonts w:asciiTheme="majorHAnsi" w:hAnsiTheme="majorHAnsi" w:cs="Arial"/>
                                  <w:szCs w:val="20"/>
                                </w:rPr>
                                <w:t xml:space="preserve">/organisations ability to collect and record relevant data, facts and information; it is acquired in most of the cases through formal education and training processes but also through informal and non-formal learning inside and outside the working place. The know-what is not directly assuring the holder </w:t>
                              </w:r>
                              <w:r w:rsidRPr="00E91445">
                                <w:rPr>
                                  <w:rFonts w:asciiTheme="majorHAnsi" w:hAnsiTheme="majorHAnsi" w:cs="Arial"/>
                                  <w:i/>
                                  <w:szCs w:val="20"/>
                                </w:rPr>
                                <w:t>when</w:t>
                              </w:r>
                              <w:r w:rsidRPr="00E91445">
                                <w:rPr>
                                  <w:rFonts w:asciiTheme="majorHAnsi" w:hAnsiTheme="majorHAnsi" w:cs="Arial"/>
                                  <w:szCs w:val="20"/>
                                </w:rPr>
                                <w:t xml:space="preserve"> and </w:t>
                              </w:r>
                              <w:r w:rsidRPr="00E91445">
                                <w:rPr>
                                  <w:rFonts w:asciiTheme="majorHAnsi" w:hAnsiTheme="majorHAnsi" w:cs="Arial"/>
                                  <w:i/>
                                  <w:szCs w:val="20"/>
                                </w:rPr>
                                <w:t>how</w:t>
                              </w:r>
                              <w:r w:rsidRPr="00E91445">
                                <w:rPr>
                                  <w:rFonts w:asciiTheme="majorHAnsi" w:hAnsiTheme="majorHAnsi" w:cs="Arial"/>
                                  <w:szCs w:val="20"/>
                                </w:rPr>
                                <w:t xml:space="preserve"> to apply </w:t>
                              </w:r>
                              <w:r>
                                <w:rPr>
                                  <w:rFonts w:asciiTheme="majorHAnsi" w:hAnsiTheme="majorHAnsi" w:cs="Arial"/>
                                  <w:szCs w:val="20"/>
                                </w:rPr>
                                <w:t>the knowledge to solve problem.</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jc w:val="both"/>
                                <w:outlineLvl w:val="2"/>
                                <w:rPr>
                                  <w:rFonts w:asciiTheme="majorHAnsi" w:hAnsiTheme="majorHAnsi" w:cs="Arial"/>
                                  <w:szCs w:val="22"/>
                                </w:rPr>
                              </w:pPr>
                            </w:p>
                            <w:p w:rsidR="009B739D" w:rsidRPr="00E91445" w:rsidRDefault="001617CB" w:rsidP="009E40EF">
                              <w:pPr>
                                <w:jc w:val="both"/>
                                <w:outlineLvl w:val="2"/>
                                <w:rPr>
                                  <w:rFonts w:asciiTheme="majorHAnsi" w:hAnsiTheme="majorHAnsi" w:cs="Arial"/>
                                  <w:szCs w:val="22"/>
                                </w:rPr>
                              </w:pPr>
                              <w:r w:rsidRPr="00E91445">
                                <w:rPr>
                                  <w:rFonts w:asciiTheme="majorHAnsi" w:hAnsiTheme="majorHAnsi" w:cs="Arial"/>
                                  <w:szCs w:val="22"/>
                                </w:rPr>
                                <w:t xml:space="preserve"> </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jc w:val="both"/>
                                <w:outlineLvl w:val="2"/>
                                <w:rPr>
                                  <w:rFonts w:asciiTheme="majorHAnsi" w:hAnsiTheme="majorHAnsi" w:cs="Arial"/>
                                  <w:szCs w:val="22"/>
                                  <w:lang w:eastAsia="en-GB"/>
                                </w:rPr>
                              </w:pPr>
                            </w:p>
                            <w:p w:rsidR="009B739D" w:rsidRPr="00E91445" w:rsidRDefault="000E7C2C" w:rsidP="009E40EF">
                              <w:pPr>
                                <w:pStyle w:val="ListParagraph"/>
                                <w:spacing w:line="240" w:lineRule="auto"/>
                                <w:jc w:val="both"/>
                                <w:outlineLvl w:val="2"/>
                                <w:rPr>
                                  <w:rFonts w:asciiTheme="majorHAnsi" w:hAnsiTheme="majorHAnsi" w:cs="Arial"/>
                                  <w:sz w:val="24"/>
                                </w:rPr>
                              </w:pP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1617CB" w:rsidP="009E40EF">
                              <w:pPr>
                                <w:jc w:val="both"/>
                                <w:outlineLvl w:val="2"/>
                                <w:rPr>
                                  <w:rFonts w:asciiTheme="majorHAnsi" w:hAnsiTheme="majorHAnsi" w:cs="Arial"/>
                                  <w:szCs w:val="22"/>
                                </w:rPr>
                              </w:pPr>
                              <w:r w:rsidRPr="00E91445">
                                <w:rPr>
                                  <w:rFonts w:asciiTheme="majorHAnsi" w:hAnsiTheme="majorHAnsi" w:cs="Arial"/>
                                  <w:szCs w:val="22"/>
                                </w:rPr>
                                <w:t xml:space="preserve">  </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pStyle w:val="BodyText"/>
                                <w:rPr>
                                  <w:rFonts w:asciiTheme="majorHAnsi" w:hAnsiTheme="majorHAnsi"/>
                                </w:rPr>
                              </w:pPr>
                            </w:p>
                          </w:txbxContent>
                        </wps:txbx>
                        <wps:bodyPr rot="0" vert="horz" wrap="square" lIns="0" tIns="0" rIns="0" bIns="0" anchor="t" anchorCtr="0" upright="1">
                          <a:noAutofit/>
                        </wps:bodyPr>
                      </wps:wsp>
                      <wps:wsp>
                        <wps:cNvPr id="968" name="Text Box 6733"/>
                        <wps:cNvSpPr txBox="1">
                          <a:spLocks noChangeArrowheads="1"/>
                        </wps:cNvSpPr>
                        <wps:spPr bwMode="auto">
                          <a:xfrm>
                            <a:off x="747" y="537"/>
                            <a:ext cx="185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0" tIns="0" rIns="0" bIns="0" anchor="t" anchorCtr="0" upright="1">
                          <a:noAutofit/>
                        </wps:bodyPr>
                      </wps:wsp>
                      <wps:wsp>
                        <wps:cNvPr id="969" name="Text Box 6734"/>
                        <wps:cNvSpPr txBox="1">
                          <a:spLocks noChangeArrowheads="1"/>
                        </wps:cNvSpPr>
                        <wps:spPr bwMode="auto">
                          <a:xfrm>
                            <a:off x="747" y="1073"/>
                            <a:ext cx="18502"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2"/>
                        <wps:bodyPr rot="0" vert="horz" wrap="square" lIns="0" tIns="0" rIns="0" bIns="0" anchor="t" anchorCtr="0" upright="1">
                          <a:noAutofit/>
                        </wps:bodyPr>
                      </wps:wsp>
                      <wps:wsp>
                        <wps:cNvPr id="970" name="Text Box 6735"/>
                        <wps:cNvSpPr txBox="1">
                          <a:spLocks noChangeArrowheads="1"/>
                        </wps:cNvSpPr>
                        <wps:spPr bwMode="auto">
                          <a:xfrm>
                            <a:off x="747" y="2683"/>
                            <a:ext cx="1850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3"/>
                        <wps:bodyPr rot="0" vert="horz" wrap="square" lIns="0" tIns="0" rIns="0" bIns="0" anchor="t" anchorCtr="0" upright="1">
                          <a:noAutofit/>
                        </wps:bodyPr>
                      </wps:wsp>
                      <wps:wsp>
                        <wps:cNvPr id="971" name="Text Box 6736"/>
                        <wps:cNvSpPr txBox="1">
                          <a:spLocks noChangeArrowheads="1"/>
                        </wps:cNvSpPr>
                        <wps:spPr bwMode="auto">
                          <a:xfrm>
                            <a:off x="747" y="3221"/>
                            <a:ext cx="18502"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4"/>
                        <wps:bodyPr rot="0" vert="horz" wrap="square" lIns="0" tIns="0" rIns="0" bIns="0" anchor="t" anchorCtr="0" upright="1">
                          <a:noAutofit/>
                        </wps:bodyPr>
                      </wps:wsp>
                      <wps:wsp>
                        <wps:cNvPr id="972" name="Text Box 6737"/>
                        <wps:cNvSpPr txBox="1">
                          <a:spLocks noChangeArrowheads="1"/>
                        </wps:cNvSpPr>
                        <wps:spPr bwMode="auto">
                          <a:xfrm>
                            <a:off x="747" y="5904"/>
                            <a:ext cx="1850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5"/>
                        <wps:bodyPr rot="0" vert="horz" wrap="square" lIns="0" tIns="0" rIns="0" bIns="0" anchor="t" anchorCtr="0" upright="1">
                          <a:noAutofit/>
                        </wps:bodyPr>
                      </wps:wsp>
                      <wps:wsp>
                        <wps:cNvPr id="973" name="Text Box 6738"/>
                        <wps:cNvSpPr txBox="1">
                          <a:spLocks noChangeArrowheads="1"/>
                        </wps:cNvSpPr>
                        <wps:spPr bwMode="auto">
                          <a:xfrm>
                            <a:off x="747" y="6441"/>
                            <a:ext cx="18502"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6"/>
                        <wps:bodyPr rot="0" vert="horz" wrap="square" lIns="0" tIns="0" rIns="0" bIns="0" anchor="t" anchorCtr="0" upright="1">
                          <a:noAutofit/>
                        </wps:bodyPr>
                      </wps:wsp>
                      <wps:wsp>
                        <wps:cNvPr id="974" name="Text Box 6739"/>
                        <wps:cNvSpPr txBox="1">
                          <a:spLocks noChangeArrowheads="1"/>
                        </wps:cNvSpPr>
                        <wps:spPr bwMode="auto">
                          <a:xfrm>
                            <a:off x="747" y="10199"/>
                            <a:ext cx="1850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7"/>
                        <wps:bodyPr rot="0" vert="horz" wrap="square" lIns="0" tIns="0" rIns="0" bIns="0" anchor="t" anchorCtr="0" upright="1">
                          <a:noAutofit/>
                        </wps:bodyPr>
                      </wps:wsp>
                      <wps:wsp>
                        <wps:cNvPr id="975" name="Text Box 6740"/>
                        <wps:cNvSpPr txBox="1">
                          <a:spLocks noChangeArrowheads="1"/>
                        </wps:cNvSpPr>
                        <wps:spPr bwMode="auto">
                          <a:xfrm>
                            <a:off x="747" y="10735"/>
                            <a:ext cx="18502" cy="3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8"/>
                        <wps:bodyPr rot="0" vert="horz" wrap="square" lIns="0" tIns="0" rIns="0" bIns="0" anchor="t" anchorCtr="0" upright="1">
                          <a:noAutofit/>
                        </wps:bodyPr>
                      </wps:wsp>
                      <wps:wsp>
                        <wps:cNvPr id="976" name="Text Box 6741"/>
                        <wps:cNvSpPr txBox="1">
                          <a:spLocks noChangeArrowheads="1"/>
                        </wps:cNvSpPr>
                        <wps:spPr bwMode="auto">
                          <a:xfrm>
                            <a:off x="747" y="13956"/>
                            <a:ext cx="1850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9"/>
                        <wps:bodyPr rot="0" vert="horz" wrap="square" lIns="0" tIns="0" rIns="0" bIns="0" anchor="t" anchorCtr="0" upright="1">
                          <a:noAutofit/>
                        </wps:bodyPr>
                      </wps:wsp>
                      <wps:wsp>
                        <wps:cNvPr id="977" name="Text Box 6742"/>
                        <wps:cNvSpPr txBox="1">
                          <a:spLocks noChangeArrowheads="1"/>
                        </wps:cNvSpPr>
                        <wps:spPr bwMode="auto">
                          <a:xfrm>
                            <a:off x="747" y="14493"/>
                            <a:ext cx="18502"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0"/>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0" o:spid="_x0000_s1071" style="position:absolute;margin-left:287.2pt;margin-top:222.65pt;width:289pt;height:519.15pt;z-index:251625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">
                <o:lock v:ext="edit" ungrouping="t"/>
                <v:shape id="Text Box 6731" o:spid="_x0000_s107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eUsUA&#10;AADcAAAADwAAAGRycy9kb3ducmV2LnhtbESPQWvCQBSE74L/YXmCN920YGxTV5GCohdB7aW31+xr&#10;Nm32bcyuJv57VxA8DjPzDTNbdLYSF2p86VjByzgBQZw7XXKh4Ou4Gr2B8AFZY+WYFFzJw2Le780w&#10;067lPV0OoRARwj5DBSaEOpPS54Ys+rGriaP36xqLIcqmkLrBNsJtJV+TJJUWS44LBmv6NJT/H85W&#10;wY/bT/l86r7Lv42xu8mu3a5XS6WGg275ASJQF57hR3ujFbyn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95SxQAAANwAAAAPAAAAAAAAAAAAAAAAAJgCAABkcnMv&#10;ZG93bnJldi54bWxQSwUGAAAAAAQABAD1AAAAigMAAAAA&#10;" filled="f" stroked="f">
                  <v:textbox inset="10.8pt,0,10.8pt,0"/>
                </v:shape>
                <v:shape id="Text Box 6732" o:spid="_x0000_s1073" type="#_x0000_t202" style="position:absolute;left:747;width:1850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style="mso-next-textbox:#Text Box 6733" inset="0,0,0,0">
                    <w:txbxContent>
                      <w:p w:rsidR="009B739D" w:rsidRDefault="001617CB" w:rsidP="009E40EF">
                        <w:pPr>
                          <w:jc w:val="both"/>
                          <w:outlineLvl w:val="2"/>
                          <w:rPr>
                            <w:rFonts w:asciiTheme="majorHAnsi" w:hAnsiTheme="majorHAnsi" w:cs="Arial"/>
                            <w:szCs w:val="20"/>
                          </w:rPr>
                        </w:pPr>
                        <w:r w:rsidRPr="00E91445">
                          <w:rPr>
                            <w:rFonts w:asciiTheme="majorHAnsi" w:hAnsiTheme="majorHAnsi" w:cs="Arial"/>
                          </w:rPr>
                          <w:t xml:space="preserve">To respond to this challenge, you should start by accurately </w:t>
                        </w:r>
                        <w:r w:rsidRPr="00E91445">
                          <w:rPr>
                            <w:rFonts w:asciiTheme="majorHAnsi" w:hAnsiTheme="majorHAnsi" w:cs="Arial"/>
                            <w:szCs w:val="22"/>
                          </w:rPr>
                          <w:t>analysing your know-how capital and know-how gap</w:t>
                        </w:r>
                        <w:r>
                          <w:rPr>
                            <w:rFonts w:asciiTheme="majorHAnsi" w:hAnsiTheme="majorHAnsi" w:cs="Arial"/>
                            <w:szCs w:val="22"/>
                          </w:rPr>
                          <w:t xml:space="preserve">, being </w:t>
                        </w:r>
                        <w:r w:rsidRPr="00E91445">
                          <w:rPr>
                            <w:rFonts w:asciiTheme="majorHAnsi" w:hAnsiTheme="majorHAnsi" w:cs="Arial"/>
                            <w:szCs w:val="20"/>
                          </w:rPr>
                          <w:t xml:space="preserve">aware that your employees </w:t>
                        </w:r>
                        <w:r>
                          <w:rPr>
                            <w:rFonts w:asciiTheme="majorHAnsi" w:hAnsiTheme="majorHAnsi" w:cs="Arial"/>
                            <w:szCs w:val="20"/>
                          </w:rPr>
                          <w:t>(and hence your organization)</w:t>
                        </w:r>
                        <w:r w:rsidRPr="00E91445">
                          <w:rPr>
                            <w:rFonts w:asciiTheme="majorHAnsi" w:hAnsiTheme="majorHAnsi" w:cs="Arial"/>
                            <w:szCs w:val="20"/>
                          </w:rPr>
                          <w:t xml:space="preserve"> </w:t>
                        </w:r>
                        <w:r>
                          <w:rPr>
                            <w:rFonts w:asciiTheme="majorHAnsi" w:hAnsiTheme="majorHAnsi" w:cs="Arial"/>
                            <w:szCs w:val="20"/>
                          </w:rPr>
                          <w:t xml:space="preserve">have </w:t>
                        </w:r>
                        <w:r w:rsidRPr="00E91445">
                          <w:rPr>
                            <w:rFonts w:asciiTheme="majorHAnsi" w:hAnsiTheme="majorHAnsi" w:cs="Arial"/>
                            <w:szCs w:val="20"/>
                          </w:rPr>
                          <w:t>two main types of knowledge:</w:t>
                        </w:r>
                      </w:p>
                      <w:p w:rsidR="009B739D" w:rsidRDefault="000E7C2C" w:rsidP="009E40EF">
                        <w:pPr>
                          <w:jc w:val="both"/>
                          <w:rPr>
                            <w:rFonts w:asciiTheme="majorHAnsi" w:hAnsiTheme="majorHAnsi" w:cs="Arial"/>
                            <w:szCs w:val="20"/>
                          </w:rPr>
                        </w:pPr>
                      </w:p>
                      <w:p w:rsidR="009B739D" w:rsidRPr="00E91445" w:rsidRDefault="001617CB" w:rsidP="009E40EF">
                        <w:pPr>
                          <w:jc w:val="both"/>
                          <w:rPr>
                            <w:rFonts w:asciiTheme="majorHAnsi" w:hAnsiTheme="majorHAnsi" w:cs="Arial"/>
                            <w:szCs w:val="20"/>
                          </w:rPr>
                        </w:pPr>
                        <w:r w:rsidRPr="00E91445">
                          <w:rPr>
                            <w:rFonts w:asciiTheme="majorHAnsi" w:hAnsiTheme="majorHAnsi" w:cs="Arial"/>
                            <w:b/>
                            <w:szCs w:val="20"/>
                          </w:rPr>
                          <w:t>Explicit</w:t>
                        </w:r>
                        <w:r w:rsidRPr="00E91445">
                          <w:rPr>
                            <w:rFonts w:asciiTheme="majorHAnsi" w:hAnsiTheme="majorHAnsi" w:cs="Arial"/>
                            <w:szCs w:val="20"/>
                          </w:rPr>
                          <w:t xml:space="preserve"> - knowledge that can be articulated in formal language, can be recorded (i.e. stored in books, documents, databases, webs, e-mails etc) and formally/informally transmitted through professional development activities;</w:t>
                        </w:r>
                      </w:p>
                      <w:p w:rsidR="009B739D" w:rsidRDefault="000E7C2C" w:rsidP="009E40EF">
                        <w:pPr>
                          <w:jc w:val="both"/>
                          <w:rPr>
                            <w:rFonts w:asciiTheme="majorHAnsi" w:hAnsiTheme="majorHAnsi" w:cs="Arial"/>
                            <w:b/>
                            <w:szCs w:val="20"/>
                          </w:rPr>
                        </w:pPr>
                      </w:p>
                      <w:p w:rsidR="009B739D" w:rsidRDefault="001617CB" w:rsidP="009E40EF">
                        <w:pPr>
                          <w:jc w:val="both"/>
                          <w:rPr>
                            <w:rFonts w:asciiTheme="majorHAnsi" w:hAnsiTheme="majorHAnsi" w:cs="Arial"/>
                            <w:szCs w:val="20"/>
                          </w:rPr>
                        </w:pPr>
                        <w:r w:rsidRPr="00E91445">
                          <w:rPr>
                            <w:rFonts w:asciiTheme="majorHAnsi" w:hAnsiTheme="majorHAnsi" w:cs="Arial"/>
                            <w:b/>
                            <w:szCs w:val="20"/>
                          </w:rPr>
                          <w:t>Tacit</w:t>
                        </w:r>
                        <w:r w:rsidRPr="00E91445">
                          <w:rPr>
                            <w:rFonts w:asciiTheme="majorHAnsi" w:hAnsiTheme="majorHAnsi" w:cs="Arial"/>
                            <w:szCs w:val="20"/>
                          </w:rPr>
                          <w:t xml:space="preserve"> - knowledge that is not articulated in formal language, being a personal, inner knowledge embedded in individuals/groups but as important to be transmitted through prof</w:t>
                        </w:r>
                        <w:r>
                          <w:rPr>
                            <w:rFonts w:asciiTheme="majorHAnsi" w:hAnsiTheme="majorHAnsi" w:cs="Arial"/>
                            <w:szCs w:val="20"/>
                          </w:rPr>
                          <w:t>essional development activities. M</w:t>
                        </w:r>
                        <w:r w:rsidRPr="00E91445">
                          <w:rPr>
                            <w:rFonts w:asciiTheme="majorHAnsi" w:hAnsiTheme="majorHAnsi" w:cs="Arial"/>
                            <w:szCs w:val="20"/>
                          </w:rPr>
                          <w:t>ainly based on experience</w:t>
                        </w:r>
                        <w:r>
                          <w:rPr>
                            <w:rFonts w:asciiTheme="majorHAnsi" w:hAnsiTheme="majorHAnsi" w:cs="Arial"/>
                            <w:szCs w:val="20"/>
                          </w:rPr>
                          <w:t>, this knowledge is</w:t>
                        </w:r>
                        <w:r w:rsidRPr="00E91445">
                          <w:rPr>
                            <w:rFonts w:asciiTheme="majorHAnsi" w:hAnsiTheme="majorHAnsi" w:cs="Arial"/>
                            <w:szCs w:val="20"/>
                          </w:rPr>
                          <w:t xml:space="preserve"> often-linked </w:t>
                        </w:r>
                        <w:r>
                          <w:rPr>
                            <w:rFonts w:asciiTheme="majorHAnsi" w:hAnsiTheme="majorHAnsi" w:cs="Arial"/>
                            <w:szCs w:val="20"/>
                          </w:rPr>
                          <w:t xml:space="preserve">with </w:t>
                        </w:r>
                        <w:r w:rsidRPr="00E91445">
                          <w:rPr>
                            <w:rFonts w:asciiTheme="majorHAnsi" w:hAnsiTheme="majorHAnsi" w:cs="Arial"/>
                            <w:szCs w:val="20"/>
                          </w:rPr>
                          <w:t xml:space="preserve">beliefs, perspectives, and values. </w:t>
                        </w:r>
                      </w:p>
                      <w:p w:rsidR="009B739D" w:rsidRDefault="000E7C2C" w:rsidP="009E40EF">
                        <w:pPr>
                          <w:jc w:val="both"/>
                          <w:rPr>
                            <w:rFonts w:asciiTheme="majorHAnsi" w:hAnsiTheme="majorHAnsi" w:cs="Arial"/>
                            <w:szCs w:val="20"/>
                          </w:rPr>
                        </w:pPr>
                      </w:p>
                      <w:p w:rsidR="009B739D" w:rsidRDefault="001617CB" w:rsidP="009E40EF">
                        <w:pPr>
                          <w:jc w:val="both"/>
                          <w:rPr>
                            <w:rFonts w:asciiTheme="majorHAnsi" w:hAnsiTheme="majorHAnsi" w:cs="Arial"/>
                            <w:szCs w:val="20"/>
                          </w:rPr>
                        </w:pPr>
                        <w:r w:rsidRPr="00E91445">
                          <w:rPr>
                            <w:rFonts w:asciiTheme="majorHAnsi" w:hAnsiTheme="majorHAnsi" w:cs="Arial"/>
                            <w:szCs w:val="20"/>
                          </w:rPr>
                          <w:t xml:space="preserve">The </w:t>
                        </w:r>
                        <w:r w:rsidRPr="0081181C">
                          <w:rPr>
                            <w:rFonts w:asciiTheme="majorHAnsi" w:hAnsiTheme="majorHAnsi" w:cs="Arial"/>
                            <w:szCs w:val="20"/>
                          </w:rPr>
                          <w:t xml:space="preserve">skills and </w:t>
                        </w:r>
                        <w:r>
                          <w:rPr>
                            <w:rFonts w:asciiTheme="majorHAnsi" w:hAnsiTheme="majorHAnsi" w:cs="Arial"/>
                            <w:szCs w:val="20"/>
                          </w:rPr>
                          <w:t xml:space="preserve">the </w:t>
                        </w:r>
                        <w:r w:rsidRPr="0081181C">
                          <w:rPr>
                            <w:rFonts w:asciiTheme="majorHAnsi" w:hAnsiTheme="majorHAnsi" w:cs="Arial"/>
                            <w:szCs w:val="20"/>
                          </w:rPr>
                          <w:t>professional abilities</w:t>
                        </w:r>
                        <w:r w:rsidRPr="00E91445">
                          <w:rPr>
                            <w:rFonts w:asciiTheme="majorHAnsi" w:hAnsiTheme="majorHAnsi" w:cs="Arial"/>
                            <w:szCs w:val="20"/>
                          </w:rPr>
                          <w:t xml:space="preserve"> are examples/forms of tacit knowledge relevant in a working context. </w:t>
                        </w:r>
                        <w:r>
                          <w:rPr>
                            <w:rFonts w:asciiTheme="majorHAnsi" w:hAnsiTheme="majorHAnsi" w:cs="Arial"/>
                            <w:szCs w:val="20"/>
                          </w:rPr>
                          <w:t>Looking at</w:t>
                        </w:r>
                        <w:r w:rsidRPr="00E91445">
                          <w:rPr>
                            <w:rFonts w:asciiTheme="majorHAnsi" w:hAnsiTheme="majorHAnsi" w:cs="Arial"/>
                            <w:szCs w:val="20"/>
                          </w:rPr>
                          <w:t xml:space="preserve"> purpose and use, we can see both theoretical/technical knowledge of the employees and the sk</w:t>
                        </w:r>
                        <w:r>
                          <w:rPr>
                            <w:rFonts w:asciiTheme="majorHAnsi" w:hAnsiTheme="majorHAnsi" w:cs="Arial"/>
                            <w:szCs w:val="20"/>
                          </w:rPr>
                          <w:t>ills and abilities as forms of:</w:t>
                        </w:r>
                      </w:p>
                      <w:p w:rsidR="009B739D" w:rsidRDefault="000E7C2C" w:rsidP="009E40EF">
                        <w:pPr>
                          <w:jc w:val="both"/>
                          <w:rPr>
                            <w:rFonts w:asciiTheme="majorHAnsi" w:hAnsiTheme="majorHAnsi" w:cs="Arial"/>
                            <w:szCs w:val="20"/>
                          </w:rPr>
                        </w:pPr>
                      </w:p>
                      <w:p w:rsidR="009B739D" w:rsidRPr="0081181C" w:rsidRDefault="001617CB" w:rsidP="009E40EF">
                        <w:pPr>
                          <w:jc w:val="both"/>
                          <w:rPr>
                            <w:rFonts w:asciiTheme="majorHAnsi" w:hAnsiTheme="majorHAnsi" w:cs="Arial"/>
                            <w:szCs w:val="20"/>
                          </w:rPr>
                        </w:pPr>
                        <w:r w:rsidRPr="00E91445">
                          <w:rPr>
                            <w:rFonts w:asciiTheme="majorHAnsi" w:hAnsiTheme="majorHAnsi" w:cs="Arial"/>
                            <w:b/>
                            <w:szCs w:val="20"/>
                          </w:rPr>
                          <w:t>Know-what</w:t>
                        </w:r>
                        <w:r>
                          <w:rPr>
                            <w:rFonts w:asciiTheme="majorHAnsi" w:hAnsiTheme="majorHAnsi" w:cs="Arial"/>
                            <w:szCs w:val="20"/>
                          </w:rPr>
                          <w:t xml:space="preserve"> - </w:t>
                        </w:r>
                        <w:r w:rsidRPr="00E91445">
                          <w:rPr>
                            <w:rFonts w:asciiTheme="majorHAnsi" w:hAnsiTheme="majorHAnsi" w:cs="Arial"/>
                            <w:szCs w:val="20"/>
                          </w:rPr>
                          <w:t>a fundamental stage of k</w:t>
                        </w:r>
                        <w:r>
                          <w:rPr>
                            <w:rFonts w:asciiTheme="majorHAnsi" w:hAnsiTheme="majorHAnsi" w:cs="Arial"/>
                            <w:szCs w:val="20"/>
                          </w:rPr>
                          <w:t>nowledge, reflecting individuals</w:t>
                        </w:r>
                        <w:r w:rsidRPr="00E91445">
                          <w:rPr>
                            <w:rFonts w:asciiTheme="majorHAnsi" w:hAnsiTheme="majorHAnsi" w:cs="Arial"/>
                            <w:szCs w:val="20"/>
                          </w:rPr>
                          <w:t xml:space="preserve">/organisations ability to collect and record relevant data, facts and information; it is acquired in most of the cases through formal education and training processes but also through informal and non-formal learning inside and outside the working place. The know-what is not directly assuring the holder </w:t>
                        </w:r>
                        <w:r w:rsidRPr="00E91445">
                          <w:rPr>
                            <w:rFonts w:asciiTheme="majorHAnsi" w:hAnsiTheme="majorHAnsi" w:cs="Arial"/>
                            <w:i/>
                            <w:szCs w:val="20"/>
                          </w:rPr>
                          <w:t>when</w:t>
                        </w:r>
                        <w:r w:rsidRPr="00E91445">
                          <w:rPr>
                            <w:rFonts w:asciiTheme="majorHAnsi" w:hAnsiTheme="majorHAnsi" w:cs="Arial"/>
                            <w:szCs w:val="20"/>
                          </w:rPr>
                          <w:t xml:space="preserve"> and </w:t>
                        </w:r>
                        <w:r w:rsidRPr="00E91445">
                          <w:rPr>
                            <w:rFonts w:asciiTheme="majorHAnsi" w:hAnsiTheme="majorHAnsi" w:cs="Arial"/>
                            <w:i/>
                            <w:szCs w:val="20"/>
                          </w:rPr>
                          <w:t>how</w:t>
                        </w:r>
                        <w:r w:rsidRPr="00E91445">
                          <w:rPr>
                            <w:rFonts w:asciiTheme="majorHAnsi" w:hAnsiTheme="majorHAnsi" w:cs="Arial"/>
                            <w:szCs w:val="20"/>
                          </w:rPr>
                          <w:t xml:space="preserve"> to apply </w:t>
                        </w:r>
                        <w:r>
                          <w:rPr>
                            <w:rFonts w:asciiTheme="majorHAnsi" w:hAnsiTheme="majorHAnsi" w:cs="Arial"/>
                            <w:szCs w:val="20"/>
                          </w:rPr>
                          <w:t>the knowledge to solve problem.</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jc w:val="both"/>
                          <w:outlineLvl w:val="2"/>
                          <w:rPr>
                            <w:rFonts w:asciiTheme="majorHAnsi" w:hAnsiTheme="majorHAnsi" w:cs="Arial"/>
                            <w:szCs w:val="22"/>
                          </w:rPr>
                        </w:pPr>
                      </w:p>
                      <w:p w:rsidR="009B739D" w:rsidRPr="00E91445" w:rsidRDefault="001617CB" w:rsidP="009E40EF">
                        <w:pPr>
                          <w:jc w:val="both"/>
                          <w:outlineLvl w:val="2"/>
                          <w:rPr>
                            <w:rFonts w:asciiTheme="majorHAnsi" w:hAnsiTheme="majorHAnsi" w:cs="Arial"/>
                            <w:szCs w:val="22"/>
                          </w:rPr>
                        </w:pPr>
                        <w:r w:rsidRPr="00E91445">
                          <w:rPr>
                            <w:rFonts w:asciiTheme="majorHAnsi" w:hAnsiTheme="majorHAnsi" w:cs="Arial"/>
                            <w:szCs w:val="22"/>
                          </w:rPr>
                          <w:t xml:space="preserve"> </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jc w:val="both"/>
                          <w:outlineLvl w:val="2"/>
                          <w:rPr>
                            <w:rFonts w:asciiTheme="majorHAnsi" w:hAnsiTheme="majorHAnsi" w:cs="Arial"/>
                            <w:szCs w:val="22"/>
                            <w:lang w:eastAsia="en-GB"/>
                          </w:rPr>
                        </w:pPr>
                      </w:p>
                      <w:p w:rsidR="009B739D" w:rsidRPr="00E91445" w:rsidRDefault="000E7C2C" w:rsidP="009E40EF">
                        <w:pPr>
                          <w:pStyle w:val="ListParagraph"/>
                          <w:spacing w:line="240" w:lineRule="auto"/>
                          <w:jc w:val="both"/>
                          <w:outlineLvl w:val="2"/>
                          <w:rPr>
                            <w:rFonts w:asciiTheme="majorHAnsi" w:hAnsiTheme="majorHAnsi" w:cs="Arial"/>
                            <w:sz w:val="24"/>
                          </w:rPr>
                        </w:pP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0E7C2C" w:rsidP="009E40EF">
                        <w:pPr>
                          <w:ind w:left="360"/>
                          <w:jc w:val="both"/>
                          <w:outlineLvl w:val="2"/>
                          <w:rPr>
                            <w:rFonts w:asciiTheme="majorHAnsi" w:hAnsiTheme="majorHAnsi" w:cs="Arial"/>
                          </w:rPr>
                        </w:pPr>
                      </w:p>
                      <w:p w:rsidR="009B739D" w:rsidRPr="00E91445" w:rsidRDefault="001617CB" w:rsidP="009E40EF">
                        <w:pPr>
                          <w:jc w:val="both"/>
                          <w:outlineLvl w:val="2"/>
                          <w:rPr>
                            <w:rFonts w:asciiTheme="majorHAnsi" w:hAnsiTheme="majorHAnsi" w:cs="Arial"/>
                            <w:szCs w:val="22"/>
                          </w:rPr>
                        </w:pPr>
                        <w:r w:rsidRPr="00E91445">
                          <w:rPr>
                            <w:rFonts w:asciiTheme="majorHAnsi" w:hAnsiTheme="majorHAnsi" w:cs="Arial"/>
                            <w:szCs w:val="22"/>
                          </w:rPr>
                          <w:t xml:space="preserve">  </w:t>
                        </w:r>
                      </w:p>
                      <w:p w:rsidR="009B739D" w:rsidRPr="00E91445" w:rsidRDefault="000E7C2C" w:rsidP="009E40EF">
                        <w:pPr>
                          <w:jc w:val="both"/>
                          <w:outlineLvl w:val="2"/>
                          <w:rPr>
                            <w:rFonts w:asciiTheme="majorHAnsi" w:hAnsiTheme="majorHAnsi" w:cs="Arial"/>
                            <w:szCs w:val="22"/>
                          </w:rPr>
                        </w:pPr>
                      </w:p>
                      <w:p w:rsidR="009B739D" w:rsidRPr="00E91445" w:rsidRDefault="000E7C2C" w:rsidP="009E40EF">
                        <w:pPr>
                          <w:pStyle w:val="BodyText"/>
                          <w:rPr>
                            <w:rFonts w:asciiTheme="majorHAnsi" w:hAnsiTheme="majorHAnsi"/>
                          </w:rPr>
                        </w:pPr>
                      </w:p>
                    </w:txbxContent>
                  </v:textbox>
                </v:shape>
                <v:shape id="Text Box 6733" o:spid="_x0000_s1074" type="#_x0000_t202" style="position:absolute;left:747;top:537;width:1850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style="mso-next-textbox:#Text Box 6734" inset="0,0,0,0">
                    <w:txbxContent/>
                  </v:textbox>
                </v:shape>
                <v:shape id="Text Box 6734" o:spid="_x0000_s1075" type="#_x0000_t202" style="position:absolute;left:747;top:1073;width:18502;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style="mso-next-textbox:#Text Box 6735" inset="0,0,0,0">
                    <w:txbxContent/>
                  </v:textbox>
                </v:shape>
                <v:shape id="Text Box 6735" o:spid="_x0000_s1076" type="#_x0000_t202" style="position:absolute;left:747;top:2683;width:185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style="mso-next-textbox:#Text Box 6736" inset="0,0,0,0">
                    <w:txbxContent/>
                  </v:textbox>
                </v:shape>
                <v:shape id="Text Box 6736" o:spid="_x0000_s1077" type="#_x0000_t202" style="position:absolute;left:747;top:3221;width:18502;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style="mso-next-textbox:#Text Box 6737" inset="0,0,0,0">
                    <w:txbxContent/>
                  </v:textbox>
                </v:shape>
                <v:shape id="Text Box 6737" o:spid="_x0000_s1078" type="#_x0000_t202" style="position:absolute;left:747;top:5904;width:1850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style="mso-next-textbox:#Text Box 6738" inset="0,0,0,0">
                    <w:txbxContent/>
                  </v:textbox>
                </v:shape>
                <v:shape id="Text Box 6738" o:spid="_x0000_s1079" type="#_x0000_t202" style="position:absolute;left:747;top:6441;width:18502;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style="mso-next-textbox:#Text Box 6739" inset="0,0,0,0">
                    <w:txbxContent/>
                  </v:textbox>
                </v:shape>
                <v:shape id="Text Box 6739" o:spid="_x0000_s1080" type="#_x0000_t202" style="position:absolute;left:747;top:10199;width:1850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style="mso-next-textbox:#Text Box 6740" inset="0,0,0,0">
                    <w:txbxContent/>
                  </v:textbox>
                </v:shape>
                <v:shape id="Text Box 6740" o:spid="_x0000_s1081" type="#_x0000_t202" style="position:absolute;left:747;top:10735;width:18502;height:3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style="mso-next-textbox:#Text Box 6741" inset="0,0,0,0">
                    <w:txbxContent/>
                  </v:textbox>
                </v:shape>
                <v:shape id="Text Box 6741" o:spid="_x0000_s1082" type="#_x0000_t202" style="position:absolute;left:747;top:13956;width:1850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style="mso-next-textbox:#Text Box 6742" inset="0,0,0,0">
                    <w:txbxContent/>
                  </v:textbox>
                </v:shape>
                <v:shape id="Text Box 6742" o:spid="_x0000_s1083" type="#_x0000_t202" style="position:absolute;left:747;top:14493;width:18502;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v:textbox>
                </v:shape>
                <w10:wrap type="tight" anchorx="page" anchory="page"/>
              </v:group>
            </w:pict>
          </mc:Fallback>
        </mc:AlternateContent>
      </w:r>
      <w:r w:rsidR="00DA42B3">
        <w:rPr>
          <w:noProof/>
          <w:lang w:val="en-US"/>
        </w:rPr>
        <mc:AlternateContent>
          <mc:Choice Requires="wpg">
            <w:drawing>
              <wp:anchor distT="0" distB="0" distL="114300" distR="114300" simplePos="0" relativeHeight="251632128" behindDoc="0" locked="0" layoutInCell="1" allowOverlap="1">
                <wp:simplePos x="0" y="0"/>
                <wp:positionH relativeFrom="page">
                  <wp:posOffset>457200</wp:posOffset>
                </wp:positionH>
                <wp:positionV relativeFrom="page">
                  <wp:posOffset>457200</wp:posOffset>
                </wp:positionV>
                <wp:extent cx="6810375" cy="2624455"/>
                <wp:effectExtent l="0" t="0" r="0" b="4445"/>
                <wp:wrapTight wrapText="bothSides">
                  <wp:wrapPolygon edited="0">
                    <wp:start x="419" y="0"/>
                    <wp:lineTo x="270" y="152"/>
                    <wp:lineTo x="-28" y="925"/>
                    <wp:lineTo x="-28" y="9951"/>
                    <wp:lineTo x="21270" y="9951"/>
                    <wp:lineTo x="21421" y="9799"/>
                    <wp:lineTo x="21600" y="8869"/>
                    <wp:lineTo x="21600" y="0"/>
                    <wp:lineTo x="419" y="0"/>
                  </wp:wrapPolygon>
                </wp:wrapTight>
                <wp:docPr id="96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2624455"/>
                          <a:chOff x="705" y="719"/>
                          <a:chExt cx="10824" cy="4206"/>
                        </a:xfrm>
                      </wpg:grpSpPr>
                      <wps:wsp>
                        <wps:cNvPr id="961" name="Text Box 118"/>
                        <wps:cNvSpPr txBox="1">
                          <a:spLocks noChangeArrowheads="1"/>
                        </wps:cNvSpPr>
                        <wps:spPr bwMode="auto">
                          <a:xfrm>
                            <a:off x="705" y="3125"/>
                            <a:ext cx="10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rPr>
                                  <w:b/>
                                  <w:color w:val="1B3861" w:themeColor="text2"/>
                                </w:rPr>
                              </w:pPr>
                              <w:r w:rsidRPr="00F73AE2">
                                <w:rPr>
                                  <w:b/>
                                  <w:color w:val="1B3861" w:themeColor="text2"/>
                                </w:rPr>
                                <w:t>The loss of key areas of competence is not an inevitable process. You need, however, to think of a new strategy and actively promote it!</w:t>
                              </w:r>
                            </w:p>
                          </w:txbxContent>
                        </wps:txbx>
                        <wps:bodyPr rot="0" vert="horz" wrap="square" lIns="137160" tIns="0" rIns="137160" bIns="0" anchor="t" anchorCtr="0" upright="1">
                          <a:noAutofit/>
                        </wps:bodyPr>
                      </wps:wsp>
                      <pic:pic xmlns:pic="http://schemas.openxmlformats.org/drawingml/2006/picture">
                        <pic:nvPicPr>
                          <pic:cNvPr id="962" name="Picture 134" descr=":Rev news assets:Assets:Overlay-Pg4.pn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 y="719"/>
                            <a:ext cx="10819" cy="1968"/>
                          </a:xfrm>
                          <a:prstGeom prst="rect">
                            <a:avLst/>
                          </a:prstGeom>
                          <a:noFill/>
                          <a:extLst>
                            <a:ext uri="{909E8E84-426E-40DD-AFC4-6F175D3DCCD1}">
                              <a14:hiddenFill xmlns:a14="http://schemas.microsoft.com/office/drawing/2010/main">
                                <a:solidFill>
                                  <a:srgbClr val="FFFFFF"/>
                                </a:solidFill>
                              </a14:hiddenFill>
                            </a:ext>
                          </a:extLst>
                        </pic:spPr>
                      </pic:pic>
                      <wps:wsp>
                        <wps:cNvPr id="964" name="Text Box 363"/>
                        <wps:cNvSpPr txBox="1">
                          <a:spLocks noChangeArrowheads="1"/>
                        </wps:cNvSpPr>
                        <wps:spPr bwMode="auto">
                          <a:xfrm>
                            <a:off x="1587" y="989"/>
                            <a:ext cx="9426"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2A0EA8" w:rsidRDefault="001617CB">
                              <w:pPr>
                                <w:rPr>
                                  <w:color w:val="FFFFFF" w:themeColor="background1"/>
                                  <w:sz w:val="48"/>
                                </w:rPr>
                              </w:pPr>
                              <w:r>
                                <w:rPr>
                                  <w:color w:val="FFFFFF" w:themeColor="background1"/>
                                  <w:sz w:val="48"/>
                                </w:rPr>
                                <w:t>WHY A STRATEGY FOR KNOW-HOW RETENTION AND TRANSFER?</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84" style="position:absolute;margin-left:36pt;margin-top:36pt;width:536.25pt;height:206.65pt;z-index:251632128;mso-position-horizontal-relative:page;mso-position-vertical-relative:page" coordorigin="705,719" coordsize="10824,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">
                <v:shape id="Text Box 118" o:spid="_x0000_s1085" type="#_x0000_t202" style="position:absolute;left:705;top:3125;width:10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GJsUA&#10;AADcAAAADwAAAGRycy9kb3ducmV2LnhtbESPT2vCQBTE70K/w/IK3nRjwT9NXUUKil4EtZfeXrOv&#10;2bTZtzG7MfHbu4LgcZiZ3zDzZWdLcaHaF44VjIYJCOLM6YJzBV+n9WAGwgdkjaVjUnAlD8vFS2+O&#10;qXYtH+hyDLmIEPYpKjAhVKmUPjNk0Q9dRRy9X1dbDFHWudQ1thFuS/mWJBNpseC4YLCiT0PZ/7Gx&#10;Cn7cYcrNufsu/rbG7sf7drdZr5Tqv3arDxCBuvAMP9pbreB9MoL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kYmxQAAANwAAAAPAAAAAAAAAAAAAAAAAJgCAABkcnMv&#10;ZG93bnJldi54bWxQSwUGAAAAAAQABAD1AAAAigMAAAAA&#10;" filled="f" stroked="f">
                  <v:textbox inset="10.8pt,0,10.8pt,0">
                    <w:txbxContent>
                      <w:p w:rsidR="009B739D" w:rsidRPr="00F73AE2" w:rsidRDefault="001617CB" w:rsidP="009E40EF">
                        <w:pPr>
                          <w:pStyle w:val="Heading2"/>
                          <w:rPr>
                            <w:b/>
                            <w:color w:val="1B3861" w:themeColor="text2"/>
                          </w:rPr>
                        </w:pPr>
                        <w:r w:rsidRPr="00F73AE2">
                          <w:rPr>
                            <w:b/>
                            <w:color w:val="1B3861" w:themeColor="text2"/>
                          </w:rPr>
                          <w:t>The loss of key areas of competence is not an inevitable process. You need, however, to think of a new strategy and actively promote it!</w:t>
                        </w:r>
                      </w:p>
                    </w:txbxContent>
                  </v:textbox>
                </v:shape>
                <v:shape id="Picture 134" o:spid="_x0000_s1086" type="#_x0000_t75" alt=":Rev news assets:Assets:Overlay-Pg4.png" style="position:absolute;left:710;top:719;width:10819;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x7fBAAAA3AAAAA8AAABkcnMvZG93bnJldi54bWxEj82qwjAUhPcXfIdwBHfXVBdRq1HEy0W3&#10;/oDbY3Nsi81JaaKtb28EweUwM98wi1VnK/GgxpeONYyGCQjizJmScw2n4//vFIQPyAYrx6ThSR5W&#10;y97PAlPjWt7T4xByESHsU9RQhFCnUvqsIIt+6Gri6F1dYzFE2eTSNNhGuK3kOEmUtFhyXCiwpk1B&#10;2e1wtxpkfr7c12ev3Cmovyer7WzSbrUe9Lv1HESgLnzDn/bOaJipMbzPxCM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Sx7fBAAAA3AAAAA8AAAAAAAAAAAAAAAAAnwIA&#10;AGRycy9kb3ducmV2LnhtbFBLBQYAAAAABAAEAPcAAACNAwAAAAA=&#10;">
                  <v:imagedata r:id="rId37" o:title="Overlay-Pg4"/>
                  <o:lock v:ext="edit" aspectratio="f"/>
                </v:shape>
                <v:shape id="Text Box 363" o:spid="_x0000_s1087" type="#_x0000_t202" style="position:absolute;left:1587;top:989;width:9426;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olsQA&#10;AADcAAAADwAAAGRycy9kb3ducmV2LnhtbESPW2sCMRSE3wv+h3AE32q2Ui/dGkUsBV+9gK/HzXGz&#10;NDlZNnF39dc3QqGPw8x8wyzXvbOipSZUnhW8jTMQxIXXFZcKTsfv1wWIEJE1Ws+k4E4B1qvByxJz&#10;7TveU3uIpUgQDjkqMDHWuZShMOQwjH1NnLyrbxzGJJtS6ga7BHdWTrJsJh1WnBYM1rQ1VPwcbk5B&#10;8bh9LbbVpe0e8/P80hs7vbJVajTsN58gIvXxP/zX3mkFH7N3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KJbEAAAA3AAAAA8AAAAAAAAAAAAAAAAAmAIAAGRycy9k&#10;b3ducmV2LnhtbFBLBQYAAAAABAAEAPUAAACJAwAAAAA=&#10;" filled="f" stroked="f">
                  <v:textbox inset=",7.2pt,,7.2pt">
                    <w:txbxContent>
                      <w:p w:rsidR="009B739D" w:rsidRPr="002A0EA8" w:rsidRDefault="001617CB">
                        <w:pPr>
                          <w:rPr>
                            <w:color w:val="FFFFFF" w:themeColor="background1"/>
                            <w:sz w:val="48"/>
                          </w:rPr>
                        </w:pPr>
                        <w:r>
                          <w:rPr>
                            <w:color w:val="FFFFFF" w:themeColor="background1"/>
                            <w:sz w:val="48"/>
                          </w:rPr>
                          <w:t>WHY A STRATEGY FOR KNOW-HOW RETENTION AND TRANSFER?</w:t>
                        </w:r>
                      </w:p>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49536" behindDoc="0" locked="0" layoutInCell="1" allowOverlap="1">
                <wp:simplePos x="0" y="0"/>
                <wp:positionH relativeFrom="page">
                  <wp:posOffset>554355</wp:posOffset>
                </wp:positionH>
                <wp:positionV relativeFrom="page">
                  <wp:posOffset>3661410</wp:posOffset>
                </wp:positionV>
                <wp:extent cx="2556510" cy="483870"/>
                <wp:effectExtent l="1905" t="3810" r="3810" b="0"/>
                <wp:wrapTight wrapText="bothSides">
                  <wp:wrapPolygon edited="0">
                    <wp:start x="0" y="0"/>
                    <wp:lineTo x="21600" y="0"/>
                    <wp:lineTo x="21600" y="21600"/>
                    <wp:lineTo x="0" y="21600"/>
                    <wp:lineTo x="0" y="0"/>
                  </wp:wrapPolygon>
                </wp:wrapTight>
                <wp:docPr id="95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Do you know that</w:t>
                            </w:r>
                            <w:r w:rsidRPr="0089738B">
                              <w:rPr>
                                <w:sz w:val="22"/>
                              </w:rPr>
                              <w: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88" type="#_x0000_t202" style="position:absolute;margin-left:43.65pt;margin-top:288.3pt;width:201.3pt;height:38.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HzuQIAAL0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" filled="f" stroked="f">
                <v:textbox inset=",0,,0">
                  <w:txbxContent>
                    <w:p w:rsidR="009B739D" w:rsidRPr="00D859EC" w:rsidRDefault="001617CB" w:rsidP="009E40EF">
                      <w:pPr>
                        <w:pStyle w:val="Heading4"/>
                      </w:pPr>
                      <w:r>
                        <w:t>Do you know that</w:t>
                      </w:r>
                      <w:r w:rsidRPr="0089738B">
                        <w:rPr>
                          <w:sz w:val="22"/>
                        </w:rPr>
                        <w:t>*</w:t>
                      </w:r>
                      <w:r>
                        <w:t>…</w:t>
                      </w:r>
                    </w:p>
                  </w:txbxContent>
                </v:textbox>
                <w10:wrap type="tight" anchorx="page" anchory="page"/>
              </v:shape>
            </w:pict>
          </mc:Fallback>
        </mc:AlternateContent>
      </w:r>
      <w:r>
        <w:rPr>
          <w:noProof/>
          <w:lang w:val="en-US"/>
        </w:rPr>
        <w:drawing>
          <wp:anchor distT="24384" distB="29464" distL="126492" distR="125857" simplePos="0" relativeHeight="251593216" behindDoc="0" locked="0" layoutInCell="1" allowOverlap="1">
            <wp:simplePos x="0" y="0"/>
            <wp:positionH relativeFrom="page">
              <wp:posOffset>2052955</wp:posOffset>
            </wp:positionH>
            <wp:positionV relativeFrom="page">
              <wp:posOffset>2607310</wp:posOffset>
            </wp:positionV>
            <wp:extent cx="1583055" cy="1286510"/>
            <wp:effectExtent l="25400" t="0" r="0" b="0"/>
            <wp:wrapTight wrapText="bothSides">
              <wp:wrapPolygon edited="0">
                <wp:start x="14556" y="426"/>
                <wp:lineTo x="10051" y="1706"/>
                <wp:lineTo x="5199" y="5544"/>
                <wp:lineTo x="5199" y="7250"/>
                <wp:lineTo x="-347" y="14073"/>
                <wp:lineTo x="-347" y="14500"/>
                <wp:lineTo x="12823" y="20896"/>
                <wp:lineTo x="13516" y="20896"/>
                <wp:lineTo x="15596" y="20896"/>
                <wp:lineTo x="15942" y="20896"/>
                <wp:lineTo x="18715" y="14073"/>
                <wp:lineTo x="20794" y="7250"/>
                <wp:lineTo x="21487" y="5117"/>
                <wp:lineTo x="20448" y="3838"/>
                <wp:lineTo x="16635" y="426"/>
                <wp:lineTo x="14556" y="426"/>
              </wp:wrapPolygon>
            </wp:wrapTight>
            <wp:docPr id="87"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a:srcRect/>
                    <a:stretch>
                      <a:fillRect/>
                    </a:stretch>
                  </pic:blipFill>
                  <pic:spPr bwMode="auto">
                    <a:xfrm>
                      <a:off x="0" y="0"/>
                      <a:ext cx="1583055" cy="1286510"/>
                    </a:xfrm>
                    <a:prstGeom prst="rect">
                      <a:avLst/>
                    </a:prstGeom>
                    <a:no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738624" behindDoc="0" locked="0" layoutInCell="1" allowOverlap="1">
                <wp:simplePos x="0" y="0"/>
                <wp:positionH relativeFrom="page">
                  <wp:posOffset>3931920</wp:posOffset>
                </wp:positionH>
                <wp:positionV relativeFrom="page">
                  <wp:posOffset>805180</wp:posOffset>
                </wp:positionV>
                <wp:extent cx="3383280" cy="8587740"/>
                <wp:effectExtent l="0" t="0" r="0" b="0"/>
                <wp:wrapTight wrapText="bothSides">
                  <wp:wrapPolygon edited="0">
                    <wp:start x="0" y="0"/>
                    <wp:lineTo x="21600" y="0"/>
                    <wp:lineTo x="21600" y="21600"/>
                    <wp:lineTo x="0" y="21600"/>
                    <wp:lineTo x="0" y="0"/>
                  </wp:wrapPolygon>
                </wp:wrapTight>
                <wp:docPr id="95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858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jc w:val="both"/>
                              <w:outlineLvl w:val="2"/>
                              <w:rPr>
                                <w:rFonts w:asciiTheme="majorHAnsi" w:eastAsiaTheme="minorHAnsi" w:hAnsiTheme="majorHAnsi" w:cs="Arial"/>
                                <w:szCs w:val="22"/>
                              </w:rPr>
                            </w:pPr>
                            <w:r w:rsidRPr="0063598B">
                              <w:rPr>
                                <w:rFonts w:asciiTheme="majorHAnsi" w:eastAsiaTheme="minorHAnsi" w:hAnsiTheme="majorHAnsi" w:cs="Arial"/>
                                <w:noProof/>
                                <w:szCs w:val="22"/>
                                <w:lang w:val="en-US"/>
                              </w:rPr>
                              <w:drawing>
                                <wp:inline distT="0" distB="0" distL="0" distR="0">
                                  <wp:extent cx="3416300" cy="2908300"/>
                                  <wp:effectExtent l="0" t="0" r="0" b="0"/>
                                  <wp:docPr id="557" name="D 9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9B739D" w:rsidRDefault="001617CB" w:rsidP="009E40EF">
                            <w:pPr>
                              <w:pStyle w:val="NormalWeb"/>
                              <w:spacing w:line="225" w:lineRule="atLeast"/>
                              <w:jc w:val="both"/>
                              <w:rPr>
                                <w:rFonts w:ascii="Trebuchet MS" w:hAnsi="Trebuchet MS" w:cs="Arial"/>
                                <w:szCs w:val="20"/>
                              </w:rPr>
                            </w:pPr>
                            <w:r w:rsidRPr="005F3CA8">
                              <w:rPr>
                                <w:rFonts w:ascii="Trebuchet MS" w:hAnsi="Trebuchet MS" w:cs="Arial"/>
                                <w:szCs w:val="20"/>
                              </w:rPr>
                              <w:t xml:space="preserve">Companies and employees </w:t>
                            </w:r>
                            <w:r w:rsidRPr="0011757E">
                              <w:rPr>
                                <w:rFonts w:ascii="Trebuchet MS" w:hAnsi="Trebuchet MS" w:cs="Arial"/>
                                <w:b/>
                                <w:szCs w:val="20"/>
                              </w:rPr>
                              <w:t>accumulate</w:t>
                            </w:r>
                            <w:r>
                              <w:rPr>
                                <w:rFonts w:ascii="Trebuchet MS" w:hAnsi="Trebuchet MS" w:cs="Arial"/>
                                <w:szCs w:val="20"/>
                              </w:rPr>
                              <w:t xml:space="preserve"> and </w:t>
                            </w:r>
                            <w:r w:rsidRPr="0011757E">
                              <w:rPr>
                                <w:rFonts w:ascii="Trebuchet MS" w:hAnsi="Trebuchet MS" w:cs="Arial"/>
                                <w:b/>
                                <w:szCs w:val="20"/>
                              </w:rPr>
                              <w:t>cap</w:t>
                            </w:r>
                            <w:r>
                              <w:rPr>
                                <w:rFonts w:ascii="Trebuchet MS" w:hAnsi="Trebuchet MS" w:cs="Arial"/>
                                <w:b/>
                                <w:szCs w:val="20"/>
                              </w:rPr>
                              <w:t xml:space="preserve">ture knowledge </w:t>
                            </w:r>
                            <w:r w:rsidRPr="005F3CA8">
                              <w:rPr>
                                <w:rFonts w:ascii="Trebuchet MS" w:hAnsi="Trebuchet MS" w:cs="Arial"/>
                                <w:szCs w:val="20"/>
                              </w:rPr>
                              <w:t xml:space="preserve">unconsciously </w:t>
                            </w:r>
                            <w:r w:rsidRPr="0011757E">
                              <w:rPr>
                                <w:rFonts w:ascii="Trebuchet MS" w:hAnsi="Trebuchet MS" w:cs="Arial"/>
                                <w:b/>
                                <w:szCs w:val="20"/>
                              </w:rPr>
                              <w:t>in diverse ways</w:t>
                            </w:r>
                            <w:r>
                              <w:rPr>
                                <w:rFonts w:ascii="Trebuchet MS" w:hAnsi="Trebuchet MS" w:cs="Arial"/>
                                <w:szCs w:val="20"/>
                              </w:rPr>
                              <w:t xml:space="preserve">, </w:t>
                            </w:r>
                            <w:r w:rsidRPr="005F3CA8">
                              <w:rPr>
                                <w:rFonts w:ascii="Trebuchet MS" w:hAnsi="Trebuchet MS" w:cs="Arial"/>
                                <w:szCs w:val="20"/>
                              </w:rPr>
                              <w:t>through several methods, practices and situations</w:t>
                            </w:r>
                            <w:r>
                              <w:rPr>
                                <w:rFonts w:ascii="Trebuchet MS" w:hAnsi="Trebuchet MS" w:cs="Arial"/>
                                <w:szCs w:val="20"/>
                              </w:rPr>
                              <w:t xml:space="preserve">, i.e. </w:t>
                            </w:r>
                            <w:r w:rsidRPr="005F3CA8">
                              <w:rPr>
                                <w:rFonts w:ascii="Trebuchet MS" w:hAnsi="Trebuchet MS" w:cs="Arial"/>
                                <w:szCs w:val="20"/>
                              </w:rPr>
                              <w:t>experiential learning or learning by doing, informal meetings, observing or l</w:t>
                            </w:r>
                            <w:r>
                              <w:rPr>
                                <w:rFonts w:ascii="Trebuchet MS" w:hAnsi="Trebuchet MS" w:cs="Arial"/>
                                <w:szCs w:val="20"/>
                              </w:rPr>
                              <w:t>istening to others, debriefings etc</w:t>
                            </w:r>
                            <w:r w:rsidRPr="005F3CA8">
                              <w:rPr>
                                <w:rFonts w:ascii="Trebuchet MS" w:hAnsi="Trebuchet MS" w:cs="Arial"/>
                                <w:szCs w:val="20"/>
                              </w:rPr>
                              <w:t xml:space="preserve">. Some of </w:t>
                            </w:r>
                            <w:r>
                              <w:rPr>
                                <w:rFonts w:ascii="Trebuchet MS" w:hAnsi="Trebuchet MS" w:cs="Arial"/>
                                <w:szCs w:val="20"/>
                              </w:rPr>
                              <w:t>this learning</w:t>
                            </w:r>
                            <w:r w:rsidRPr="005F3CA8">
                              <w:rPr>
                                <w:rFonts w:ascii="Trebuchet MS" w:hAnsi="Trebuchet MS" w:cs="Arial"/>
                                <w:szCs w:val="20"/>
                              </w:rPr>
                              <w:t xml:space="preserve"> could be systematically managed by </w:t>
                            </w:r>
                            <w:r>
                              <w:rPr>
                                <w:rFonts w:ascii="Trebuchet MS" w:hAnsi="Trebuchet MS" w:cs="Arial"/>
                                <w:szCs w:val="20"/>
                              </w:rPr>
                              <w:t>you while other forms</w:t>
                            </w:r>
                            <w:r w:rsidRPr="005F3CA8">
                              <w:rPr>
                                <w:rFonts w:ascii="Trebuchet MS" w:hAnsi="Trebuchet MS" w:cs="Arial"/>
                                <w:szCs w:val="20"/>
                              </w:rPr>
                              <w:t xml:space="preserve"> not</w:t>
                            </w:r>
                            <w:r>
                              <w:rPr>
                                <w:rFonts w:ascii="Trebuchet MS" w:hAnsi="Trebuchet MS" w:cs="Arial"/>
                                <w:szCs w:val="20"/>
                              </w:rPr>
                              <w:t>,</w:t>
                            </w:r>
                            <w:r w:rsidRPr="005F3CA8">
                              <w:rPr>
                                <w:rFonts w:ascii="Trebuchet MS" w:hAnsi="Trebuchet MS" w:cs="Arial"/>
                                <w:szCs w:val="20"/>
                              </w:rPr>
                              <w:t xml:space="preserve"> as they occur</w:t>
                            </w:r>
                            <w:r>
                              <w:rPr>
                                <w:rFonts w:ascii="Trebuchet MS" w:hAnsi="Trebuchet MS" w:cs="Arial"/>
                                <w:szCs w:val="20"/>
                              </w:rPr>
                              <w:t xml:space="preserve"> during daily work and practice.</w:t>
                            </w:r>
                          </w:p>
                          <w:p w:rsidR="009B739D" w:rsidRDefault="001617CB" w:rsidP="009E40EF">
                            <w:pPr>
                              <w:pStyle w:val="NormalWeb"/>
                              <w:spacing w:line="225" w:lineRule="atLeast"/>
                              <w:jc w:val="both"/>
                              <w:rPr>
                                <w:rFonts w:ascii="Trebuchet MS" w:hAnsi="Trebuchet MS" w:cs="Arial"/>
                                <w:szCs w:val="20"/>
                              </w:rPr>
                            </w:pPr>
                            <w:r>
                              <w:rPr>
                                <w:rFonts w:ascii="Trebuchet MS" w:hAnsi="Trebuchet MS" w:cs="Arial"/>
                                <w:szCs w:val="20"/>
                              </w:rPr>
                              <w:t>To find out what are your strong and weak point in relation with know-how asset of your organization you should pay attention to:</w:t>
                            </w:r>
                          </w:p>
                          <w:p w:rsidR="009B739D" w:rsidRPr="00664240" w:rsidRDefault="001617CB" w:rsidP="009E40EF">
                            <w:pPr>
                              <w:pStyle w:val="NormalWeb"/>
                              <w:spacing w:line="225" w:lineRule="atLeast"/>
                              <w:jc w:val="both"/>
                              <w:rPr>
                                <w:rFonts w:asciiTheme="majorHAnsi" w:hAnsiTheme="majorHAnsi"/>
                              </w:rPr>
                            </w:pPr>
                            <w:r w:rsidRPr="00664240">
                              <w:rPr>
                                <w:rFonts w:asciiTheme="majorHAnsi" w:hAnsiTheme="majorHAnsi"/>
                              </w:rPr>
                              <w:t>- activities offering you the possibility to identify the key knowledge, skills and competences for your company;</w:t>
                            </w:r>
                          </w:p>
                          <w:p w:rsidR="009B739D" w:rsidRPr="00664240" w:rsidRDefault="001617CB" w:rsidP="009E40EF">
                            <w:pPr>
                              <w:pStyle w:val="NormalWeb"/>
                              <w:spacing w:line="225" w:lineRule="atLeast"/>
                              <w:jc w:val="both"/>
                              <w:rPr>
                                <w:rFonts w:asciiTheme="majorHAnsi" w:hAnsiTheme="majorHAnsi"/>
                              </w:rPr>
                            </w:pPr>
                            <w:r w:rsidRPr="00664240">
                              <w:rPr>
                                <w:rFonts w:asciiTheme="majorHAnsi" w:hAnsiTheme="majorHAnsi"/>
                              </w:rPr>
                              <w:t>- informed ways to assess the gap between existing and needed key competences;</w:t>
                            </w:r>
                          </w:p>
                          <w:p w:rsidR="009B739D" w:rsidRPr="00664240" w:rsidRDefault="001617CB" w:rsidP="009E40EF">
                            <w:pPr>
                              <w:jc w:val="both"/>
                              <w:outlineLvl w:val="2"/>
                              <w:rPr>
                                <w:rFonts w:asciiTheme="majorHAnsi" w:hAnsiTheme="majorHAnsi" w:cs="Arial"/>
                                <w:b/>
                              </w:rPr>
                            </w:pPr>
                            <w:r w:rsidRPr="00664240">
                              <w:rPr>
                                <w:rFonts w:asciiTheme="majorHAnsi" w:hAnsiTheme="majorHAnsi" w:cs="Arial"/>
                                <w:szCs w:val="22"/>
                              </w:rPr>
                              <w:t>As a company, you n</w:t>
                            </w:r>
                            <w:r>
                              <w:rPr>
                                <w:rFonts w:asciiTheme="majorHAnsi" w:hAnsiTheme="majorHAnsi" w:cs="Arial"/>
                                <w:szCs w:val="22"/>
                              </w:rPr>
                              <w:t>eed to initiate and implement specific measures for assessing the know-how asset and you have to build a strong partnership in this respect since</w:t>
                            </w:r>
                            <w:r w:rsidRPr="00664240">
                              <w:rPr>
                                <w:rFonts w:asciiTheme="majorHAnsi" w:hAnsiTheme="majorHAnsi" w:cs="Arial"/>
                                <w:szCs w:val="22"/>
                              </w:rPr>
                              <w:t xml:space="preserve"> </w:t>
                            </w:r>
                            <w:r w:rsidRPr="00664240">
                              <w:rPr>
                                <w:rFonts w:asciiTheme="majorHAnsi" w:hAnsiTheme="majorHAnsi" w:cs="Arial"/>
                                <w:b/>
                                <w:color w:val="1286C9" w:themeColor="background2" w:themeShade="BF"/>
                                <w:szCs w:val="22"/>
                              </w:rPr>
                              <w:t>you</w:t>
                            </w:r>
                            <w:r w:rsidRPr="00664240">
                              <w:rPr>
                                <w:rFonts w:asciiTheme="majorHAnsi" w:hAnsiTheme="majorHAnsi" w:cs="Arial"/>
                                <w:szCs w:val="22"/>
                              </w:rPr>
                              <w:t xml:space="preserve"> </w:t>
                            </w:r>
                            <w:r w:rsidRPr="00664240">
                              <w:rPr>
                                <w:rFonts w:asciiTheme="majorHAnsi" w:hAnsiTheme="majorHAnsi" w:cs="Arial"/>
                                <w:b/>
                                <w:color w:val="1286C9" w:themeColor="background2" w:themeShade="BF"/>
                                <w:szCs w:val="22"/>
                              </w:rPr>
                              <w:t xml:space="preserve">share this </w:t>
                            </w:r>
                            <w:r w:rsidRPr="00664240">
                              <w:rPr>
                                <w:rFonts w:asciiTheme="majorHAnsi" w:hAnsiTheme="majorHAnsi" w:cs="Arial"/>
                                <w:b/>
                                <w:color w:val="1286C9" w:themeColor="background2" w:themeShade="BF"/>
                              </w:rPr>
                              <w:t>responsibility with your employees and the government</w:t>
                            </w:r>
                            <w:r w:rsidRPr="00664240">
                              <w:rPr>
                                <w:rFonts w:asciiTheme="majorHAnsi" w:hAnsiTheme="majorHAnsi" w:cs="Arial"/>
                              </w:rPr>
                              <w:t>.</w:t>
                            </w:r>
                          </w:p>
                          <w:p w:rsidR="009B739D" w:rsidRPr="0011757E" w:rsidRDefault="000E7C2C" w:rsidP="009E40EF">
                            <w:pPr>
                              <w:pStyle w:val="NormalWeb"/>
                              <w:spacing w:line="225" w:lineRule="atLeast"/>
                              <w:jc w:val="both"/>
                              <w:rPr>
                                <w:rFonts w:ascii="Trebuchet MS" w:hAnsi="Trebuchet MS" w:cs="Arial"/>
                                <w:szCs w:val="20"/>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Pr="00240124" w:rsidRDefault="000E7C2C" w:rsidP="009E40EF">
                            <w:pPr>
                              <w:ind w:left="360"/>
                              <w:jc w:val="both"/>
                              <w:outlineLvl w:val="2"/>
                              <w:rPr>
                                <w:rFonts w:asciiTheme="majorHAnsi" w:hAnsiTheme="majorHAnsi" w:cs="Arial"/>
                              </w:rPr>
                            </w:pPr>
                          </w:p>
                          <w:p w:rsidR="009B739D" w:rsidRPr="00826900" w:rsidRDefault="001617CB" w:rsidP="009E40EF">
                            <w:pPr>
                              <w:jc w:val="both"/>
                              <w:outlineLvl w:val="2"/>
                              <w:rPr>
                                <w:rFonts w:asciiTheme="majorHAnsi" w:hAnsiTheme="majorHAnsi" w:cs="Arial"/>
                                <w:szCs w:val="22"/>
                              </w:rPr>
                            </w:pPr>
                            <w:r>
                              <w:rPr>
                                <w:rFonts w:asciiTheme="majorHAnsi" w:hAnsiTheme="majorHAnsi" w:cs="Arial"/>
                                <w:szCs w:val="22"/>
                              </w:rPr>
                              <w:t xml:space="preserve">  </w:t>
                            </w:r>
                          </w:p>
                          <w:p w:rsidR="009B739D" w:rsidRDefault="000E7C2C" w:rsidP="009E40EF">
                            <w:pPr>
                              <w:jc w:val="both"/>
                              <w:outlineLvl w:val="2"/>
                              <w:rPr>
                                <w:rFonts w:ascii="Arial" w:hAnsi="Arial" w:cs="Arial"/>
                                <w:szCs w:val="22"/>
                              </w:rPr>
                            </w:pPr>
                          </w:p>
                          <w:p w:rsidR="009B739D" w:rsidRPr="006C205D" w:rsidRDefault="000E7C2C" w:rsidP="009E40EF">
                            <w:pPr>
                              <w:pStyle w:val="BodyText"/>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089" type="#_x0000_t202" style="position:absolute;margin-left:309.6pt;margin-top:63.4pt;width:266.4pt;height:676.2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" filled="f" stroked="f">
                <v:textbox inset="10.8pt,0,10.8pt,0">
                  <w:txbxContent>
                    <w:p w:rsidR="009B739D" w:rsidRDefault="001617CB" w:rsidP="009E40EF">
                      <w:pPr>
                        <w:jc w:val="both"/>
                        <w:outlineLvl w:val="2"/>
                        <w:rPr>
                          <w:rFonts w:asciiTheme="majorHAnsi" w:eastAsiaTheme="minorHAnsi" w:hAnsiTheme="majorHAnsi" w:cs="Arial"/>
                          <w:szCs w:val="22"/>
                        </w:rPr>
                      </w:pPr>
                      <w:r w:rsidRPr="0063598B">
                        <w:rPr>
                          <w:rFonts w:asciiTheme="majorHAnsi" w:eastAsiaTheme="minorHAnsi" w:hAnsiTheme="majorHAnsi" w:cs="Arial"/>
                          <w:noProof/>
                          <w:szCs w:val="22"/>
                          <w:lang w:val="en-US"/>
                        </w:rPr>
                        <w:drawing>
                          <wp:inline distT="0" distB="0" distL="0" distR="0">
                            <wp:extent cx="3416300" cy="2908300"/>
                            <wp:effectExtent l="0" t="0" r="0" b="0"/>
                            <wp:docPr id="557" name="D 9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0" r:qs="rId41" r:cs="rId42"/>
                              </a:graphicData>
                            </a:graphic>
                          </wp:inline>
                        </w:drawing>
                      </w:r>
                    </w:p>
                    <w:p w:rsidR="009B739D" w:rsidRDefault="001617CB" w:rsidP="009E40EF">
                      <w:pPr>
                        <w:pStyle w:val="NormalWeb"/>
                        <w:spacing w:line="225" w:lineRule="atLeast"/>
                        <w:jc w:val="both"/>
                        <w:rPr>
                          <w:rFonts w:ascii="Trebuchet MS" w:hAnsi="Trebuchet MS" w:cs="Arial"/>
                          <w:szCs w:val="20"/>
                        </w:rPr>
                      </w:pPr>
                      <w:r w:rsidRPr="005F3CA8">
                        <w:rPr>
                          <w:rFonts w:ascii="Trebuchet MS" w:hAnsi="Trebuchet MS" w:cs="Arial"/>
                          <w:szCs w:val="20"/>
                        </w:rPr>
                        <w:t xml:space="preserve">Companies and employees </w:t>
                      </w:r>
                      <w:r w:rsidRPr="0011757E">
                        <w:rPr>
                          <w:rFonts w:ascii="Trebuchet MS" w:hAnsi="Trebuchet MS" w:cs="Arial"/>
                          <w:b/>
                          <w:szCs w:val="20"/>
                        </w:rPr>
                        <w:t>accumulate</w:t>
                      </w:r>
                      <w:r>
                        <w:rPr>
                          <w:rFonts w:ascii="Trebuchet MS" w:hAnsi="Trebuchet MS" w:cs="Arial"/>
                          <w:szCs w:val="20"/>
                        </w:rPr>
                        <w:t xml:space="preserve"> and </w:t>
                      </w:r>
                      <w:r w:rsidRPr="0011757E">
                        <w:rPr>
                          <w:rFonts w:ascii="Trebuchet MS" w:hAnsi="Trebuchet MS" w:cs="Arial"/>
                          <w:b/>
                          <w:szCs w:val="20"/>
                        </w:rPr>
                        <w:t>cap</w:t>
                      </w:r>
                      <w:r>
                        <w:rPr>
                          <w:rFonts w:ascii="Trebuchet MS" w:hAnsi="Trebuchet MS" w:cs="Arial"/>
                          <w:b/>
                          <w:szCs w:val="20"/>
                        </w:rPr>
                        <w:t xml:space="preserve">ture knowledge </w:t>
                      </w:r>
                      <w:r w:rsidRPr="005F3CA8">
                        <w:rPr>
                          <w:rFonts w:ascii="Trebuchet MS" w:hAnsi="Trebuchet MS" w:cs="Arial"/>
                          <w:szCs w:val="20"/>
                        </w:rPr>
                        <w:t xml:space="preserve">unconsciously </w:t>
                      </w:r>
                      <w:r w:rsidRPr="0011757E">
                        <w:rPr>
                          <w:rFonts w:ascii="Trebuchet MS" w:hAnsi="Trebuchet MS" w:cs="Arial"/>
                          <w:b/>
                          <w:szCs w:val="20"/>
                        </w:rPr>
                        <w:t>in diverse ways</w:t>
                      </w:r>
                      <w:r>
                        <w:rPr>
                          <w:rFonts w:ascii="Trebuchet MS" w:hAnsi="Trebuchet MS" w:cs="Arial"/>
                          <w:szCs w:val="20"/>
                        </w:rPr>
                        <w:t xml:space="preserve">, </w:t>
                      </w:r>
                      <w:r w:rsidRPr="005F3CA8">
                        <w:rPr>
                          <w:rFonts w:ascii="Trebuchet MS" w:hAnsi="Trebuchet MS" w:cs="Arial"/>
                          <w:szCs w:val="20"/>
                        </w:rPr>
                        <w:t>through several methods, practices and situations</w:t>
                      </w:r>
                      <w:r>
                        <w:rPr>
                          <w:rFonts w:ascii="Trebuchet MS" w:hAnsi="Trebuchet MS" w:cs="Arial"/>
                          <w:szCs w:val="20"/>
                        </w:rPr>
                        <w:t xml:space="preserve">, i.e. </w:t>
                      </w:r>
                      <w:r w:rsidRPr="005F3CA8">
                        <w:rPr>
                          <w:rFonts w:ascii="Trebuchet MS" w:hAnsi="Trebuchet MS" w:cs="Arial"/>
                          <w:szCs w:val="20"/>
                        </w:rPr>
                        <w:t>experiential learning or learning by doing, informal meetings, observing or l</w:t>
                      </w:r>
                      <w:r>
                        <w:rPr>
                          <w:rFonts w:ascii="Trebuchet MS" w:hAnsi="Trebuchet MS" w:cs="Arial"/>
                          <w:szCs w:val="20"/>
                        </w:rPr>
                        <w:t>istening to others, debriefings etc</w:t>
                      </w:r>
                      <w:r w:rsidRPr="005F3CA8">
                        <w:rPr>
                          <w:rFonts w:ascii="Trebuchet MS" w:hAnsi="Trebuchet MS" w:cs="Arial"/>
                          <w:szCs w:val="20"/>
                        </w:rPr>
                        <w:t xml:space="preserve">. Some of </w:t>
                      </w:r>
                      <w:r>
                        <w:rPr>
                          <w:rFonts w:ascii="Trebuchet MS" w:hAnsi="Trebuchet MS" w:cs="Arial"/>
                          <w:szCs w:val="20"/>
                        </w:rPr>
                        <w:t>this learning</w:t>
                      </w:r>
                      <w:r w:rsidRPr="005F3CA8">
                        <w:rPr>
                          <w:rFonts w:ascii="Trebuchet MS" w:hAnsi="Trebuchet MS" w:cs="Arial"/>
                          <w:szCs w:val="20"/>
                        </w:rPr>
                        <w:t xml:space="preserve"> could be systematically managed by </w:t>
                      </w:r>
                      <w:r>
                        <w:rPr>
                          <w:rFonts w:ascii="Trebuchet MS" w:hAnsi="Trebuchet MS" w:cs="Arial"/>
                          <w:szCs w:val="20"/>
                        </w:rPr>
                        <w:t>you while other forms</w:t>
                      </w:r>
                      <w:r w:rsidRPr="005F3CA8">
                        <w:rPr>
                          <w:rFonts w:ascii="Trebuchet MS" w:hAnsi="Trebuchet MS" w:cs="Arial"/>
                          <w:szCs w:val="20"/>
                        </w:rPr>
                        <w:t xml:space="preserve"> not</w:t>
                      </w:r>
                      <w:r>
                        <w:rPr>
                          <w:rFonts w:ascii="Trebuchet MS" w:hAnsi="Trebuchet MS" w:cs="Arial"/>
                          <w:szCs w:val="20"/>
                        </w:rPr>
                        <w:t>,</w:t>
                      </w:r>
                      <w:r w:rsidRPr="005F3CA8">
                        <w:rPr>
                          <w:rFonts w:ascii="Trebuchet MS" w:hAnsi="Trebuchet MS" w:cs="Arial"/>
                          <w:szCs w:val="20"/>
                        </w:rPr>
                        <w:t xml:space="preserve"> as they occur</w:t>
                      </w:r>
                      <w:r>
                        <w:rPr>
                          <w:rFonts w:ascii="Trebuchet MS" w:hAnsi="Trebuchet MS" w:cs="Arial"/>
                          <w:szCs w:val="20"/>
                        </w:rPr>
                        <w:t xml:space="preserve"> during daily work and practice.</w:t>
                      </w:r>
                    </w:p>
                    <w:p w:rsidR="009B739D" w:rsidRDefault="001617CB" w:rsidP="009E40EF">
                      <w:pPr>
                        <w:pStyle w:val="NormalWeb"/>
                        <w:spacing w:line="225" w:lineRule="atLeast"/>
                        <w:jc w:val="both"/>
                        <w:rPr>
                          <w:rFonts w:ascii="Trebuchet MS" w:hAnsi="Trebuchet MS" w:cs="Arial"/>
                          <w:szCs w:val="20"/>
                        </w:rPr>
                      </w:pPr>
                      <w:r>
                        <w:rPr>
                          <w:rFonts w:ascii="Trebuchet MS" w:hAnsi="Trebuchet MS" w:cs="Arial"/>
                          <w:szCs w:val="20"/>
                        </w:rPr>
                        <w:t>To find out what are your strong and weak point in relation with know-how asset of your organization you should pay attention to:</w:t>
                      </w:r>
                    </w:p>
                    <w:p w:rsidR="009B739D" w:rsidRPr="00664240" w:rsidRDefault="001617CB" w:rsidP="009E40EF">
                      <w:pPr>
                        <w:pStyle w:val="NormalWeb"/>
                        <w:spacing w:line="225" w:lineRule="atLeast"/>
                        <w:jc w:val="both"/>
                        <w:rPr>
                          <w:rFonts w:asciiTheme="majorHAnsi" w:hAnsiTheme="majorHAnsi"/>
                        </w:rPr>
                      </w:pPr>
                      <w:r w:rsidRPr="00664240">
                        <w:rPr>
                          <w:rFonts w:asciiTheme="majorHAnsi" w:hAnsiTheme="majorHAnsi"/>
                        </w:rPr>
                        <w:t>- activities offering you the possibility to identify the key knowledge, skills and competences for your company;</w:t>
                      </w:r>
                    </w:p>
                    <w:p w:rsidR="009B739D" w:rsidRPr="00664240" w:rsidRDefault="001617CB" w:rsidP="009E40EF">
                      <w:pPr>
                        <w:pStyle w:val="NormalWeb"/>
                        <w:spacing w:line="225" w:lineRule="atLeast"/>
                        <w:jc w:val="both"/>
                        <w:rPr>
                          <w:rFonts w:asciiTheme="majorHAnsi" w:hAnsiTheme="majorHAnsi"/>
                        </w:rPr>
                      </w:pPr>
                      <w:r w:rsidRPr="00664240">
                        <w:rPr>
                          <w:rFonts w:asciiTheme="majorHAnsi" w:hAnsiTheme="majorHAnsi"/>
                        </w:rPr>
                        <w:t>- informed ways to assess the gap between existing and needed key competences;</w:t>
                      </w:r>
                    </w:p>
                    <w:p w:rsidR="009B739D" w:rsidRPr="00664240" w:rsidRDefault="001617CB" w:rsidP="009E40EF">
                      <w:pPr>
                        <w:jc w:val="both"/>
                        <w:outlineLvl w:val="2"/>
                        <w:rPr>
                          <w:rFonts w:asciiTheme="majorHAnsi" w:hAnsiTheme="majorHAnsi" w:cs="Arial"/>
                          <w:b/>
                        </w:rPr>
                      </w:pPr>
                      <w:r w:rsidRPr="00664240">
                        <w:rPr>
                          <w:rFonts w:asciiTheme="majorHAnsi" w:hAnsiTheme="majorHAnsi" w:cs="Arial"/>
                          <w:szCs w:val="22"/>
                        </w:rPr>
                        <w:t>As a company, you n</w:t>
                      </w:r>
                      <w:r>
                        <w:rPr>
                          <w:rFonts w:asciiTheme="majorHAnsi" w:hAnsiTheme="majorHAnsi" w:cs="Arial"/>
                          <w:szCs w:val="22"/>
                        </w:rPr>
                        <w:t>eed to initiate and implement specific measures for assessing the know-how asset and you have to build a strong partnership in this respect since</w:t>
                      </w:r>
                      <w:r w:rsidRPr="00664240">
                        <w:rPr>
                          <w:rFonts w:asciiTheme="majorHAnsi" w:hAnsiTheme="majorHAnsi" w:cs="Arial"/>
                          <w:szCs w:val="22"/>
                        </w:rPr>
                        <w:t xml:space="preserve"> </w:t>
                      </w:r>
                      <w:r w:rsidRPr="00664240">
                        <w:rPr>
                          <w:rFonts w:asciiTheme="majorHAnsi" w:hAnsiTheme="majorHAnsi" w:cs="Arial"/>
                          <w:b/>
                          <w:color w:val="1286C9" w:themeColor="background2" w:themeShade="BF"/>
                          <w:szCs w:val="22"/>
                        </w:rPr>
                        <w:t>you</w:t>
                      </w:r>
                      <w:r w:rsidRPr="00664240">
                        <w:rPr>
                          <w:rFonts w:asciiTheme="majorHAnsi" w:hAnsiTheme="majorHAnsi" w:cs="Arial"/>
                          <w:szCs w:val="22"/>
                        </w:rPr>
                        <w:t xml:space="preserve"> </w:t>
                      </w:r>
                      <w:r w:rsidRPr="00664240">
                        <w:rPr>
                          <w:rFonts w:asciiTheme="majorHAnsi" w:hAnsiTheme="majorHAnsi" w:cs="Arial"/>
                          <w:b/>
                          <w:color w:val="1286C9" w:themeColor="background2" w:themeShade="BF"/>
                          <w:szCs w:val="22"/>
                        </w:rPr>
                        <w:t xml:space="preserve">share this </w:t>
                      </w:r>
                      <w:r w:rsidRPr="00664240">
                        <w:rPr>
                          <w:rFonts w:asciiTheme="majorHAnsi" w:hAnsiTheme="majorHAnsi" w:cs="Arial"/>
                          <w:b/>
                          <w:color w:val="1286C9" w:themeColor="background2" w:themeShade="BF"/>
                        </w:rPr>
                        <w:t>responsibility with your employees and the government</w:t>
                      </w:r>
                      <w:r w:rsidRPr="00664240">
                        <w:rPr>
                          <w:rFonts w:asciiTheme="majorHAnsi" w:hAnsiTheme="majorHAnsi" w:cs="Arial"/>
                        </w:rPr>
                        <w:t>.</w:t>
                      </w:r>
                    </w:p>
                    <w:p w:rsidR="009B739D" w:rsidRPr="0011757E" w:rsidRDefault="000E7C2C" w:rsidP="009E40EF">
                      <w:pPr>
                        <w:pStyle w:val="NormalWeb"/>
                        <w:spacing w:line="225" w:lineRule="atLeast"/>
                        <w:jc w:val="both"/>
                        <w:rPr>
                          <w:rFonts w:ascii="Trebuchet MS" w:hAnsi="Trebuchet MS" w:cs="Arial"/>
                          <w:szCs w:val="20"/>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Pr="00240124" w:rsidRDefault="000E7C2C" w:rsidP="009E40EF">
                      <w:pPr>
                        <w:ind w:left="360"/>
                        <w:jc w:val="both"/>
                        <w:outlineLvl w:val="2"/>
                        <w:rPr>
                          <w:rFonts w:asciiTheme="majorHAnsi" w:hAnsiTheme="majorHAnsi" w:cs="Arial"/>
                        </w:rPr>
                      </w:pPr>
                    </w:p>
                    <w:p w:rsidR="009B739D" w:rsidRPr="00826900" w:rsidRDefault="001617CB" w:rsidP="009E40EF">
                      <w:pPr>
                        <w:jc w:val="both"/>
                        <w:outlineLvl w:val="2"/>
                        <w:rPr>
                          <w:rFonts w:asciiTheme="majorHAnsi" w:hAnsiTheme="majorHAnsi" w:cs="Arial"/>
                          <w:szCs w:val="22"/>
                        </w:rPr>
                      </w:pPr>
                      <w:r>
                        <w:rPr>
                          <w:rFonts w:asciiTheme="majorHAnsi" w:hAnsiTheme="majorHAnsi" w:cs="Arial"/>
                          <w:szCs w:val="22"/>
                        </w:rPr>
                        <w:t xml:space="preserve">  </w:t>
                      </w:r>
                    </w:p>
                    <w:p w:rsidR="009B739D" w:rsidRDefault="000E7C2C" w:rsidP="009E40EF">
                      <w:pPr>
                        <w:jc w:val="both"/>
                        <w:outlineLvl w:val="2"/>
                        <w:rPr>
                          <w:rFonts w:ascii="Arial" w:hAnsi="Arial" w:cs="Arial"/>
                          <w:szCs w:val="22"/>
                        </w:rPr>
                      </w:pPr>
                    </w:p>
                    <w:p w:rsidR="009B739D" w:rsidRPr="006C205D" w:rsidRDefault="000E7C2C" w:rsidP="009E40EF">
                      <w:pPr>
                        <w:pStyle w:val="BodyText"/>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41696" behindDoc="0" locked="0" layoutInCell="1" allowOverlap="1">
                <wp:simplePos x="0" y="0"/>
                <wp:positionH relativeFrom="page">
                  <wp:posOffset>457200</wp:posOffset>
                </wp:positionH>
                <wp:positionV relativeFrom="page">
                  <wp:posOffset>916940</wp:posOffset>
                </wp:positionV>
                <wp:extent cx="3474720" cy="8475980"/>
                <wp:effectExtent l="0" t="2540" r="1905" b="0"/>
                <wp:wrapTight wrapText="bothSides">
                  <wp:wrapPolygon edited="0">
                    <wp:start x="0" y="0"/>
                    <wp:lineTo x="21600" y="0"/>
                    <wp:lineTo x="21600" y="21600"/>
                    <wp:lineTo x="0" y="21600"/>
                    <wp:lineTo x="0" y="0"/>
                  </wp:wrapPolygon>
                </wp:wrapTight>
                <wp:docPr id="957"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847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rsidP="009E40EF">
                            <w:pPr>
                              <w:pStyle w:val="BodyText"/>
                              <w:jc w:val="both"/>
                              <w:rPr>
                                <w:rFonts w:asciiTheme="majorHAnsi" w:hAnsiTheme="majorHAnsi" w:cs="Arial"/>
                                <w:color w:val="auto"/>
                                <w:sz w:val="24"/>
                                <w:szCs w:val="20"/>
                              </w:rPr>
                            </w:pPr>
                          </w:p>
                          <w:p w:rsidR="009B739D" w:rsidRDefault="001617CB" w:rsidP="009E40EF">
                            <w:pPr>
                              <w:pStyle w:val="BodyText"/>
                              <w:jc w:val="both"/>
                              <w:rPr>
                                <w:rFonts w:asciiTheme="majorHAnsi" w:hAnsiTheme="majorHAnsi" w:cs="Arial"/>
                                <w:color w:val="auto"/>
                                <w:sz w:val="24"/>
                                <w:szCs w:val="20"/>
                              </w:rPr>
                            </w:pPr>
                            <w:r w:rsidRPr="0081181C">
                              <w:rPr>
                                <w:rFonts w:asciiTheme="majorHAnsi" w:hAnsiTheme="majorHAnsi" w:cs="Arial"/>
                                <w:b/>
                                <w:color w:val="auto"/>
                                <w:sz w:val="24"/>
                                <w:szCs w:val="20"/>
                              </w:rPr>
                              <w:t>Know-how</w:t>
                            </w:r>
                            <w:r w:rsidRPr="0081181C">
                              <w:rPr>
                                <w:rFonts w:asciiTheme="majorHAnsi" w:hAnsiTheme="majorHAnsi" w:cs="Arial"/>
                                <w:color w:val="auto"/>
                                <w:sz w:val="24"/>
                                <w:szCs w:val="20"/>
                              </w:rPr>
                              <w:t xml:space="preserve"> - people/group/organizations ability to translate formal,</w:t>
                            </w:r>
                            <w:r>
                              <w:rPr>
                                <w:rFonts w:asciiTheme="majorHAnsi" w:hAnsiTheme="majorHAnsi" w:cs="Arial"/>
                                <w:color w:val="auto"/>
                                <w:sz w:val="24"/>
                                <w:szCs w:val="20"/>
                              </w:rPr>
                              <w:t xml:space="preserve"> or learned knowledge into real-</w:t>
                            </w:r>
                            <w:r w:rsidRPr="0081181C">
                              <w:rPr>
                                <w:rFonts w:asciiTheme="majorHAnsi" w:hAnsiTheme="majorHAnsi" w:cs="Arial"/>
                                <w:color w:val="auto"/>
                                <w:sz w:val="24"/>
                                <w:szCs w:val="20"/>
                              </w:rPr>
                              <w:t>world results, e.g. knowing when to use certain knowledge to solve</w:t>
                            </w:r>
                            <w:r>
                              <w:rPr>
                                <w:rFonts w:asciiTheme="majorHAnsi" w:hAnsiTheme="majorHAnsi" w:cs="Arial"/>
                                <w:color w:val="auto"/>
                                <w:sz w:val="24"/>
                                <w:szCs w:val="20"/>
                              </w:rPr>
                              <w:t xml:space="preserve"> work related </w:t>
                            </w:r>
                            <w:r w:rsidRPr="0081181C">
                              <w:rPr>
                                <w:rFonts w:asciiTheme="majorHAnsi" w:hAnsiTheme="majorHAnsi" w:cs="Arial"/>
                                <w:color w:val="auto"/>
                                <w:sz w:val="24"/>
                                <w:szCs w:val="20"/>
                              </w:rPr>
                              <w:t>problems</w:t>
                            </w:r>
                            <w:r>
                              <w:rPr>
                                <w:rFonts w:asciiTheme="majorHAnsi" w:hAnsiTheme="majorHAnsi" w:cs="Arial"/>
                                <w:color w:val="auto"/>
                                <w:sz w:val="24"/>
                                <w:szCs w:val="20"/>
                              </w:rPr>
                              <w:t xml:space="preserve"> or to take advantage of opportunities relevant for specific work processes</w:t>
                            </w:r>
                            <w:r w:rsidRPr="0081181C">
                              <w:rPr>
                                <w:rFonts w:asciiTheme="majorHAnsi" w:hAnsiTheme="majorHAnsi" w:cs="Arial"/>
                                <w:color w:val="auto"/>
                                <w:sz w:val="24"/>
                                <w:szCs w:val="20"/>
                              </w:rPr>
                              <w:t>.</w:t>
                            </w:r>
                          </w:p>
                          <w:p w:rsidR="009B739D" w:rsidRDefault="001617CB" w:rsidP="009E40EF">
                            <w:pPr>
                              <w:pStyle w:val="BodyText"/>
                              <w:jc w:val="both"/>
                              <w:rPr>
                                <w:rFonts w:ascii="Trebuchet MS" w:hAnsi="Trebuchet MS" w:cs="Arial"/>
                                <w:color w:val="auto"/>
                                <w:sz w:val="24"/>
                                <w:szCs w:val="20"/>
                              </w:rPr>
                            </w:pPr>
                            <w:r w:rsidRPr="002A708A">
                              <w:rPr>
                                <w:rFonts w:ascii="Trebuchet MS" w:hAnsi="Trebuchet MS" w:cs="Arial"/>
                                <w:color w:val="auto"/>
                                <w:sz w:val="24"/>
                                <w:szCs w:val="20"/>
                              </w:rPr>
                              <w:t>Think of a person wh</w:t>
                            </w:r>
                            <w:r>
                              <w:rPr>
                                <w:rFonts w:ascii="Trebuchet MS" w:hAnsi="Trebuchet MS" w:cs="Arial"/>
                                <w:color w:val="auto"/>
                                <w:sz w:val="24"/>
                                <w:szCs w:val="20"/>
                              </w:rPr>
                              <w:t>o just got the driving license. A</w:t>
                            </w:r>
                            <w:r w:rsidRPr="002A708A">
                              <w:rPr>
                                <w:rFonts w:ascii="Trebuchet MS" w:hAnsi="Trebuchet MS" w:cs="Arial"/>
                                <w:color w:val="auto"/>
                                <w:sz w:val="24"/>
                                <w:szCs w:val="20"/>
                              </w:rPr>
                              <w:t xml:space="preserve">ll he or she is doing </w:t>
                            </w:r>
                            <w:r>
                              <w:rPr>
                                <w:rFonts w:ascii="Trebuchet MS" w:hAnsi="Trebuchet MS" w:cs="Arial"/>
                                <w:color w:val="auto"/>
                                <w:sz w:val="24"/>
                                <w:szCs w:val="20"/>
                              </w:rPr>
                              <w:t xml:space="preserve">when driving </w:t>
                            </w:r>
                            <w:r w:rsidRPr="002A708A">
                              <w:rPr>
                                <w:rFonts w:ascii="Trebuchet MS" w:hAnsi="Trebuchet MS" w:cs="Arial"/>
                                <w:color w:val="auto"/>
                                <w:sz w:val="24"/>
                                <w:szCs w:val="20"/>
                              </w:rPr>
                              <w:t xml:space="preserve">is conscious: changing the gear, signaling, moving the steering wheel in a right position etc. Through experience, most of these activities are becoming automatic, done without being consciously acknowledged. </w:t>
                            </w:r>
                            <w:r>
                              <w:rPr>
                                <w:rFonts w:ascii="Trebuchet MS" w:hAnsi="Trebuchet MS" w:cs="Arial"/>
                                <w:color w:val="auto"/>
                                <w:sz w:val="24"/>
                                <w:szCs w:val="20"/>
                              </w:rPr>
                              <w:t>The skills of the driver are becoming incorporated in his/hers know-how.</w:t>
                            </w:r>
                          </w:p>
                          <w:p w:rsidR="009B739D" w:rsidRDefault="001617CB" w:rsidP="009E40EF">
                            <w:pPr>
                              <w:pStyle w:val="BodyText"/>
                              <w:jc w:val="both"/>
                              <w:rPr>
                                <w:rFonts w:ascii="Trebuchet MS" w:hAnsi="Trebuchet MS" w:cs="Arial"/>
                                <w:color w:val="auto"/>
                                <w:sz w:val="24"/>
                                <w:szCs w:val="20"/>
                              </w:rPr>
                            </w:pPr>
                            <w:r w:rsidRPr="002A708A">
                              <w:rPr>
                                <w:rFonts w:ascii="Trebuchet MS" w:hAnsi="Trebuchet MS" w:cs="Arial"/>
                                <w:color w:val="auto"/>
                                <w:sz w:val="24"/>
                                <w:szCs w:val="20"/>
                              </w:rPr>
                              <w:t>Moreover, new skills are developed during this process (i.e. related to adopting a preventing driving style)</w:t>
                            </w:r>
                            <w:r>
                              <w:rPr>
                                <w:rFonts w:ascii="Trebuchet MS" w:hAnsi="Trebuchet MS" w:cs="Arial"/>
                                <w:color w:val="auto"/>
                                <w:sz w:val="24"/>
                                <w:szCs w:val="20"/>
                              </w:rPr>
                              <w:t>, an implicit knowledge</w:t>
                            </w:r>
                            <w:r w:rsidRPr="002A708A">
                              <w:rPr>
                                <w:rFonts w:ascii="Trebuchet MS" w:hAnsi="Trebuchet MS" w:cs="Arial"/>
                                <w:color w:val="auto"/>
                                <w:sz w:val="24"/>
                                <w:szCs w:val="20"/>
                              </w:rPr>
                              <w:t xml:space="preserve"> that the holders are </w:t>
                            </w:r>
                            <w:r>
                              <w:rPr>
                                <w:rFonts w:ascii="Trebuchet MS" w:hAnsi="Trebuchet MS" w:cs="Arial"/>
                                <w:color w:val="auto"/>
                                <w:sz w:val="24"/>
                                <w:szCs w:val="20"/>
                              </w:rPr>
                              <w:t>less</w:t>
                            </w:r>
                            <w:r w:rsidRPr="002A708A">
                              <w:rPr>
                                <w:rFonts w:ascii="Trebuchet MS" w:hAnsi="Trebuchet MS" w:cs="Arial"/>
                                <w:color w:val="auto"/>
                                <w:sz w:val="24"/>
                                <w:szCs w:val="20"/>
                              </w:rPr>
                              <w:t xml:space="preserve"> conscious of. The knowledge creation at your organization level always occurs</w:t>
                            </w:r>
                            <w:r>
                              <w:rPr>
                                <w:rFonts w:ascii="Trebuchet MS" w:hAnsi="Trebuchet MS" w:cs="Arial"/>
                                <w:color w:val="auto"/>
                                <w:sz w:val="24"/>
                                <w:szCs w:val="20"/>
                              </w:rPr>
                              <w:t xml:space="preserve"> in time,</w:t>
                            </w:r>
                            <w:r w:rsidRPr="002A708A">
                              <w:rPr>
                                <w:rFonts w:ascii="Trebuchet MS" w:hAnsi="Trebuchet MS" w:cs="Arial"/>
                                <w:color w:val="auto"/>
                                <w:sz w:val="24"/>
                                <w:szCs w:val="20"/>
                              </w:rPr>
                              <w:t xml:space="preserve"> when employees, as individuals or as a group, come up with new ideas, approaches, and product or process innovations by observation, experimentation, project work etc. </w:t>
                            </w:r>
                          </w:p>
                          <w:p w:rsidR="009B739D" w:rsidRPr="002A708A" w:rsidRDefault="001617CB" w:rsidP="009E40EF">
                            <w:pPr>
                              <w:pStyle w:val="BodyText"/>
                              <w:jc w:val="both"/>
                              <w:rPr>
                                <w:rFonts w:asciiTheme="majorHAnsi" w:hAnsiTheme="majorHAnsi" w:cs="Arial"/>
                                <w:color w:val="auto"/>
                                <w:sz w:val="24"/>
                                <w:szCs w:val="20"/>
                              </w:rPr>
                            </w:pPr>
                            <w:r w:rsidRPr="002A708A">
                              <w:rPr>
                                <w:rFonts w:ascii="Trebuchet MS" w:hAnsi="Trebuchet MS" w:cs="Arial"/>
                                <w:color w:val="auto"/>
                                <w:sz w:val="24"/>
                                <w:szCs w:val="20"/>
                              </w:rPr>
                              <w:t xml:space="preserve">You should be concerned therefore with the process of </w:t>
                            </w:r>
                            <w:r w:rsidRPr="002A708A">
                              <w:rPr>
                                <w:rFonts w:ascii="Trebuchet MS" w:hAnsi="Trebuchet MS" w:cs="Arial"/>
                                <w:b/>
                                <w:color w:val="auto"/>
                                <w:sz w:val="24"/>
                                <w:szCs w:val="20"/>
                              </w:rPr>
                              <w:t>capturing the experience and expertise of the individual</w:t>
                            </w:r>
                            <w:r w:rsidRPr="002A708A">
                              <w:rPr>
                                <w:rFonts w:ascii="Trebuchet MS" w:hAnsi="Trebuchet MS" w:cs="Arial"/>
                                <w:color w:val="auto"/>
                                <w:sz w:val="24"/>
                                <w:szCs w:val="20"/>
                              </w:rPr>
                              <w:t xml:space="preserve"> in your organization and making it explicit</w:t>
                            </w:r>
                            <w:r>
                              <w:rPr>
                                <w:rFonts w:ascii="Trebuchet MS" w:hAnsi="Trebuchet MS" w:cs="Arial"/>
                                <w:color w:val="auto"/>
                                <w:sz w:val="24"/>
                                <w:szCs w:val="20"/>
                              </w:rPr>
                              <w:t>,</w:t>
                            </w:r>
                            <w:r w:rsidRPr="002A708A">
                              <w:rPr>
                                <w:rFonts w:ascii="Trebuchet MS" w:hAnsi="Trebuchet MS" w:cs="Arial"/>
                                <w:color w:val="auto"/>
                                <w:sz w:val="24"/>
                                <w:szCs w:val="20"/>
                              </w:rPr>
                              <w:t xml:space="preserve"> and so available to</w:t>
                            </w:r>
                            <w:r>
                              <w:rPr>
                                <w:rFonts w:ascii="Trebuchet MS" w:hAnsi="Trebuchet MS" w:cs="Arial"/>
                                <w:color w:val="auto"/>
                                <w:sz w:val="24"/>
                                <w:szCs w:val="20"/>
                              </w:rPr>
                              <w:t xml:space="preserve"> all colleagues who need it now, </w:t>
                            </w:r>
                            <w:r w:rsidRPr="002A708A">
                              <w:rPr>
                                <w:rFonts w:ascii="Trebuchet MS" w:hAnsi="Trebuchet MS" w:cs="Arial"/>
                                <w:color w:val="auto"/>
                                <w:sz w:val="24"/>
                                <w:szCs w:val="20"/>
                              </w:rPr>
                              <w:t xml:space="preserve">or in the near future. </w:t>
                            </w:r>
                          </w:p>
                          <w:p w:rsidR="009B739D" w:rsidRPr="00125F66" w:rsidRDefault="000E7C2C" w:rsidP="009E40EF">
                            <w:pPr>
                              <w:jc w:val="both"/>
                              <w:rPr>
                                <w:rFonts w:asciiTheme="majorHAnsi" w:hAnsiTheme="majorHAnsi" w:cs="Arial"/>
                                <w:szCs w:val="20"/>
                              </w:rPr>
                            </w:pPr>
                          </w:p>
                          <w:p w:rsidR="009B739D" w:rsidRPr="00125F66" w:rsidRDefault="001617CB" w:rsidP="009E40EF">
                            <w:pPr>
                              <w:jc w:val="both"/>
                              <w:rPr>
                                <w:rFonts w:ascii="Trebuchet MS" w:hAnsi="Trebuchet MS" w:cs="Arial"/>
                                <w:b/>
                                <w:szCs w:val="20"/>
                              </w:rPr>
                            </w:pPr>
                            <w:r w:rsidRPr="00125F66">
                              <w:rPr>
                                <w:rFonts w:ascii="Trebuchet MS" w:hAnsi="Trebuchet MS" w:cs="Arial"/>
                                <w:b/>
                                <w:szCs w:val="20"/>
                              </w:rPr>
                              <w:t xml:space="preserve">More advanced abilities are related to </w:t>
                            </w:r>
                            <w:r w:rsidRPr="00125F66">
                              <w:rPr>
                                <w:rFonts w:ascii="Trebuchet MS" w:hAnsi="Trebuchet MS" w:cs="Arial"/>
                                <w:b/>
                                <w:szCs w:val="20"/>
                                <w:u w:val="single"/>
                              </w:rPr>
                              <w:t>know-why</w:t>
                            </w:r>
                            <w:r w:rsidRPr="00125F66">
                              <w:rPr>
                                <w:rFonts w:ascii="Trebuchet MS" w:hAnsi="Trebuchet MS" w:cs="Arial"/>
                                <w:b/>
                                <w:szCs w:val="20"/>
                              </w:rPr>
                              <w:t>, knowledge that is linked with the ability of individuals or groups to deal with new, unknown interactions and uncertainty. For this, a specific strategy, beyond SKRAT objectives, should be considered.</w:t>
                            </w:r>
                          </w:p>
                          <w:p w:rsidR="009B739D" w:rsidRDefault="000E7C2C" w:rsidP="009E40EF">
                            <w:pPr>
                              <w:pStyle w:val="BodyText"/>
                              <w:jc w:val="both"/>
                              <w:rPr>
                                <w:rFonts w:asciiTheme="majorHAnsi" w:hAnsiTheme="majorHAnsi" w:cs="Arial"/>
                                <w:color w:val="auto"/>
                                <w:sz w:val="24"/>
                                <w:szCs w:val="20"/>
                              </w:rPr>
                            </w:pPr>
                          </w:p>
                          <w:p w:rsidR="009B739D" w:rsidRPr="0081181C" w:rsidRDefault="000E7C2C" w:rsidP="009E40EF">
                            <w:pPr>
                              <w:pStyle w:val="BodyText"/>
                              <w:jc w:val="both"/>
                              <w:rPr>
                                <w:rFonts w:asciiTheme="majorHAnsi" w:hAnsiTheme="majorHAnsi"/>
                                <w:color w:val="auto"/>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4" o:spid="_x0000_s1090" type="#_x0000_t202" style="position:absolute;margin-left:36pt;margin-top:72.2pt;width:273.6pt;height:667.4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YEugIAAL8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" filled="f" stroked="f">
                <v:textbox inset=",0,,0">
                  <w:txbxContent>
                    <w:p w:rsidR="009B739D" w:rsidRDefault="000E7C2C" w:rsidP="009E40EF">
                      <w:pPr>
                        <w:pStyle w:val="BodyText"/>
                        <w:jc w:val="both"/>
                        <w:rPr>
                          <w:rFonts w:asciiTheme="majorHAnsi" w:hAnsiTheme="majorHAnsi" w:cs="Arial"/>
                          <w:color w:val="auto"/>
                          <w:sz w:val="24"/>
                          <w:szCs w:val="20"/>
                        </w:rPr>
                      </w:pPr>
                    </w:p>
                    <w:p w:rsidR="009B739D" w:rsidRDefault="001617CB" w:rsidP="009E40EF">
                      <w:pPr>
                        <w:pStyle w:val="BodyText"/>
                        <w:jc w:val="both"/>
                        <w:rPr>
                          <w:rFonts w:asciiTheme="majorHAnsi" w:hAnsiTheme="majorHAnsi" w:cs="Arial"/>
                          <w:color w:val="auto"/>
                          <w:sz w:val="24"/>
                          <w:szCs w:val="20"/>
                        </w:rPr>
                      </w:pPr>
                      <w:r w:rsidRPr="0081181C">
                        <w:rPr>
                          <w:rFonts w:asciiTheme="majorHAnsi" w:hAnsiTheme="majorHAnsi" w:cs="Arial"/>
                          <w:b/>
                          <w:color w:val="auto"/>
                          <w:sz w:val="24"/>
                          <w:szCs w:val="20"/>
                        </w:rPr>
                        <w:t>Know-how</w:t>
                      </w:r>
                      <w:r w:rsidRPr="0081181C">
                        <w:rPr>
                          <w:rFonts w:asciiTheme="majorHAnsi" w:hAnsiTheme="majorHAnsi" w:cs="Arial"/>
                          <w:color w:val="auto"/>
                          <w:sz w:val="24"/>
                          <w:szCs w:val="20"/>
                        </w:rPr>
                        <w:t xml:space="preserve"> - people/group/organizations ability to translate formal,</w:t>
                      </w:r>
                      <w:r>
                        <w:rPr>
                          <w:rFonts w:asciiTheme="majorHAnsi" w:hAnsiTheme="majorHAnsi" w:cs="Arial"/>
                          <w:color w:val="auto"/>
                          <w:sz w:val="24"/>
                          <w:szCs w:val="20"/>
                        </w:rPr>
                        <w:t xml:space="preserve"> or learned knowledge into real-</w:t>
                      </w:r>
                      <w:r w:rsidRPr="0081181C">
                        <w:rPr>
                          <w:rFonts w:asciiTheme="majorHAnsi" w:hAnsiTheme="majorHAnsi" w:cs="Arial"/>
                          <w:color w:val="auto"/>
                          <w:sz w:val="24"/>
                          <w:szCs w:val="20"/>
                        </w:rPr>
                        <w:t>world results, e.g. knowing when to use certain knowledge to solve</w:t>
                      </w:r>
                      <w:r>
                        <w:rPr>
                          <w:rFonts w:asciiTheme="majorHAnsi" w:hAnsiTheme="majorHAnsi" w:cs="Arial"/>
                          <w:color w:val="auto"/>
                          <w:sz w:val="24"/>
                          <w:szCs w:val="20"/>
                        </w:rPr>
                        <w:t xml:space="preserve"> work related </w:t>
                      </w:r>
                      <w:r w:rsidRPr="0081181C">
                        <w:rPr>
                          <w:rFonts w:asciiTheme="majorHAnsi" w:hAnsiTheme="majorHAnsi" w:cs="Arial"/>
                          <w:color w:val="auto"/>
                          <w:sz w:val="24"/>
                          <w:szCs w:val="20"/>
                        </w:rPr>
                        <w:t>problems</w:t>
                      </w:r>
                      <w:r>
                        <w:rPr>
                          <w:rFonts w:asciiTheme="majorHAnsi" w:hAnsiTheme="majorHAnsi" w:cs="Arial"/>
                          <w:color w:val="auto"/>
                          <w:sz w:val="24"/>
                          <w:szCs w:val="20"/>
                        </w:rPr>
                        <w:t xml:space="preserve"> or to take advantage of opportunities relevant for specific work processes</w:t>
                      </w:r>
                      <w:r w:rsidRPr="0081181C">
                        <w:rPr>
                          <w:rFonts w:asciiTheme="majorHAnsi" w:hAnsiTheme="majorHAnsi" w:cs="Arial"/>
                          <w:color w:val="auto"/>
                          <w:sz w:val="24"/>
                          <w:szCs w:val="20"/>
                        </w:rPr>
                        <w:t>.</w:t>
                      </w:r>
                    </w:p>
                    <w:p w:rsidR="009B739D" w:rsidRDefault="001617CB" w:rsidP="009E40EF">
                      <w:pPr>
                        <w:pStyle w:val="BodyText"/>
                        <w:jc w:val="both"/>
                        <w:rPr>
                          <w:rFonts w:ascii="Trebuchet MS" w:hAnsi="Trebuchet MS" w:cs="Arial"/>
                          <w:color w:val="auto"/>
                          <w:sz w:val="24"/>
                          <w:szCs w:val="20"/>
                        </w:rPr>
                      </w:pPr>
                      <w:r w:rsidRPr="002A708A">
                        <w:rPr>
                          <w:rFonts w:ascii="Trebuchet MS" w:hAnsi="Trebuchet MS" w:cs="Arial"/>
                          <w:color w:val="auto"/>
                          <w:sz w:val="24"/>
                          <w:szCs w:val="20"/>
                        </w:rPr>
                        <w:t>Think of a person wh</w:t>
                      </w:r>
                      <w:r>
                        <w:rPr>
                          <w:rFonts w:ascii="Trebuchet MS" w:hAnsi="Trebuchet MS" w:cs="Arial"/>
                          <w:color w:val="auto"/>
                          <w:sz w:val="24"/>
                          <w:szCs w:val="20"/>
                        </w:rPr>
                        <w:t>o just got the driving license. A</w:t>
                      </w:r>
                      <w:r w:rsidRPr="002A708A">
                        <w:rPr>
                          <w:rFonts w:ascii="Trebuchet MS" w:hAnsi="Trebuchet MS" w:cs="Arial"/>
                          <w:color w:val="auto"/>
                          <w:sz w:val="24"/>
                          <w:szCs w:val="20"/>
                        </w:rPr>
                        <w:t xml:space="preserve">ll he or she is doing </w:t>
                      </w:r>
                      <w:r>
                        <w:rPr>
                          <w:rFonts w:ascii="Trebuchet MS" w:hAnsi="Trebuchet MS" w:cs="Arial"/>
                          <w:color w:val="auto"/>
                          <w:sz w:val="24"/>
                          <w:szCs w:val="20"/>
                        </w:rPr>
                        <w:t xml:space="preserve">when driving </w:t>
                      </w:r>
                      <w:r w:rsidRPr="002A708A">
                        <w:rPr>
                          <w:rFonts w:ascii="Trebuchet MS" w:hAnsi="Trebuchet MS" w:cs="Arial"/>
                          <w:color w:val="auto"/>
                          <w:sz w:val="24"/>
                          <w:szCs w:val="20"/>
                        </w:rPr>
                        <w:t xml:space="preserve">is conscious: changing the gear, signaling, moving the steering wheel in a right position etc. Through experience, most of these activities are becoming automatic, done without being consciously acknowledged. </w:t>
                      </w:r>
                      <w:r>
                        <w:rPr>
                          <w:rFonts w:ascii="Trebuchet MS" w:hAnsi="Trebuchet MS" w:cs="Arial"/>
                          <w:color w:val="auto"/>
                          <w:sz w:val="24"/>
                          <w:szCs w:val="20"/>
                        </w:rPr>
                        <w:t>The skills of the driver are becoming incorporated in his/hers know-how.</w:t>
                      </w:r>
                    </w:p>
                    <w:p w:rsidR="009B739D" w:rsidRDefault="001617CB" w:rsidP="009E40EF">
                      <w:pPr>
                        <w:pStyle w:val="BodyText"/>
                        <w:jc w:val="both"/>
                        <w:rPr>
                          <w:rFonts w:ascii="Trebuchet MS" w:hAnsi="Trebuchet MS" w:cs="Arial"/>
                          <w:color w:val="auto"/>
                          <w:sz w:val="24"/>
                          <w:szCs w:val="20"/>
                        </w:rPr>
                      </w:pPr>
                      <w:r w:rsidRPr="002A708A">
                        <w:rPr>
                          <w:rFonts w:ascii="Trebuchet MS" w:hAnsi="Trebuchet MS" w:cs="Arial"/>
                          <w:color w:val="auto"/>
                          <w:sz w:val="24"/>
                          <w:szCs w:val="20"/>
                        </w:rPr>
                        <w:t>Moreover, new skills are developed during this process (i.e. related to adopting a preventing driving style)</w:t>
                      </w:r>
                      <w:r>
                        <w:rPr>
                          <w:rFonts w:ascii="Trebuchet MS" w:hAnsi="Trebuchet MS" w:cs="Arial"/>
                          <w:color w:val="auto"/>
                          <w:sz w:val="24"/>
                          <w:szCs w:val="20"/>
                        </w:rPr>
                        <w:t>, an implicit knowledge</w:t>
                      </w:r>
                      <w:r w:rsidRPr="002A708A">
                        <w:rPr>
                          <w:rFonts w:ascii="Trebuchet MS" w:hAnsi="Trebuchet MS" w:cs="Arial"/>
                          <w:color w:val="auto"/>
                          <w:sz w:val="24"/>
                          <w:szCs w:val="20"/>
                        </w:rPr>
                        <w:t xml:space="preserve"> that the holders are </w:t>
                      </w:r>
                      <w:r>
                        <w:rPr>
                          <w:rFonts w:ascii="Trebuchet MS" w:hAnsi="Trebuchet MS" w:cs="Arial"/>
                          <w:color w:val="auto"/>
                          <w:sz w:val="24"/>
                          <w:szCs w:val="20"/>
                        </w:rPr>
                        <w:t>less</w:t>
                      </w:r>
                      <w:r w:rsidRPr="002A708A">
                        <w:rPr>
                          <w:rFonts w:ascii="Trebuchet MS" w:hAnsi="Trebuchet MS" w:cs="Arial"/>
                          <w:color w:val="auto"/>
                          <w:sz w:val="24"/>
                          <w:szCs w:val="20"/>
                        </w:rPr>
                        <w:t xml:space="preserve"> conscious of. The knowledge creation at your organization level always occurs</w:t>
                      </w:r>
                      <w:r>
                        <w:rPr>
                          <w:rFonts w:ascii="Trebuchet MS" w:hAnsi="Trebuchet MS" w:cs="Arial"/>
                          <w:color w:val="auto"/>
                          <w:sz w:val="24"/>
                          <w:szCs w:val="20"/>
                        </w:rPr>
                        <w:t xml:space="preserve"> in time,</w:t>
                      </w:r>
                      <w:r w:rsidRPr="002A708A">
                        <w:rPr>
                          <w:rFonts w:ascii="Trebuchet MS" w:hAnsi="Trebuchet MS" w:cs="Arial"/>
                          <w:color w:val="auto"/>
                          <w:sz w:val="24"/>
                          <w:szCs w:val="20"/>
                        </w:rPr>
                        <w:t xml:space="preserve"> when employees, as individuals or as a group, come up with new ideas, approaches, and product or process innovations by observation, experimentation, project work etc. </w:t>
                      </w:r>
                    </w:p>
                    <w:p w:rsidR="009B739D" w:rsidRPr="002A708A" w:rsidRDefault="001617CB" w:rsidP="009E40EF">
                      <w:pPr>
                        <w:pStyle w:val="BodyText"/>
                        <w:jc w:val="both"/>
                        <w:rPr>
                          <w:rFonts w:asciiTheme="majorHAnsi" w:hAnsiTheme="majorHAnsi" w:cs="Arial"/>
                          <w:color w:val="auto"/>
                          <w:sz w:val="24"/>
                          <w:szCs w:val="20"/>
                        </w:rPr>
                      </w:pPr>
                      <w:r w:rsidRPr="002A708A">
                        <w:rPr>
                          <w:rFonts w:ascii="Trebuchet MS" w:hAnsi="Trebuchet MS" w:cs="Arial"/>
                          <w:color w:val="auto"/>
                          <w:sz w:val="24"/>
                          <w:szCs w:val="20"/>
                        </w:rPr>
                        <w:t xml:space="preserve">You should be concerned therefore with the process of </w:t>
                      </w:r>
                      <w:r w:rsidRPr="002A708A">
                        <w:rPr>
                          <w:rFonts w:ascii="Trebuchet MS" w:hAnsi="Trebuchet MS" w:cs="Arial"/>
                          <w:b/>
                          <w:color w:val="auto"/>
                          <w:sz w:val="24"/>
                          <w:szCs w:val="20"/>
                        </w:rPr>
                        <w:t>capturing the experience and expertise of the individual</w:t>
                      </w:r>
                      <w:r w:rsidRPr="002A708A">
                        <w:rPr>
                          <w:rFonts w:ascii="Trebuchet MS" w:hAnsi="Trebuchet MS" w:cs="Arial"/>
                          <w:color w:val="auto"/>
                          <w:sz w:val="24"/>
                          <w:szCs w:val="20"/>
                        </w:rPr>
                        <w:t xml:space="preserve"> in your organization and making it explicit</w:t>
                      </w:r>
                      <w:r>
                        <w:rPr>
                          <w:rFonts w:ascii="Trebuchet MS" w:hAnsi="Trebuchet MS" w:cs="Arial"/>
                          <w:color w:val="auto"/>
                          <w:sz w:val="24"/>
                          <w:szCs w:val="20"/>
                        </w:rPr>
                        <w:t>,</w:t>
                      </w:r>
                      <w:r w:rsidRPr="002A708A">
                        <w:rPr>
                          <w:rFonts w:ascii="Trebuchet MS" w:hAnsi="Trebuchet MS" w:cs="Arial"/>
                          <w:color w:val="auto"/>
                          <w:sz w:val="24"/>
                          <w:szCs w:val="20"/>
                        </w:rPr>
                        <w:t xml:space="preserve"> and so available to</w:t>
                      </w:r>
                      <w:r>
                        <w:rPr>
                          <w:rFonts w:ascii="Trebuchet MS" w:hAnsi="Trebuchet MS" w:cs="Arial"/>
                          <w:color w:val="auto"/>
                          <w:sz w:val="24"/>
                          <w:szCs w:val="20"/>
                        </w:rPr>
                        <w:t xml:space="preserve"> all colleagues who need it now, </w:t>
                      </w:r>
                      <w:r w:rsidRPr="002A708A">
                        <w:rPr>
                          <w:rFonts w:ascii="Trebuchet MS" w:hAnsi="Trebuchet MS" w:cs="Arial"/>
                          <w:color w:val="auto"/>
                          <w:sz w:val="24"/>
                          <w:szCs w:val="20"/>
                        </w:rPr>
                        <w:t xml:space="preserve">or in the near future. </w:t>
                      </w:r>
                    </w:p>
                    <w:p w:rsidR="009B739D" w:rsidRPr="00125F66" w:rsidRDefault="000E7C2C" w:rsidP="009E40EF">
                      <w:pPr>
                        <w:jc w:val="both"/>
                        <w:rPr>
                          <w:rFonts w:asciiTheme="majorHAnsi" w:hAnsiTheme="majorHAnsi" w:cs="Arial"/>
                          <w:szCs w:val="20"/>
                        </w:rPr>
                      </w:pPr>
                    </w:p>
                    <w:p w:rsidR="009B739D" w:rsidRPr="00125F66" w:rsidRDefault="001617CB" w:rsidP="009E40EF">
                      <w:pPr>
                        <w:jc w:val="both"/>
                        <w:rPr>
                          <w:rFonts w:ascii="Trebuchet MS" w:hAnsi="Trebuchet MS" w:cs="Arial"/>
                          <w:b/>
                          <w:szCs w:val="20"/>
                        </w:rPr>
                      </w:pPr>
                      <w:r w:rsidRPr="00125F66">
                        <w:rPr>
                          <w:rFonts w:ascii="Trebuchet MS" w:hAnsi="Trebuchet MS" w:cs="Arial"/>
                          <w:b/>
                          <w:szCs w:val="20"/>
                        </w:rPr>
                        <w:t xml:space="preserve">More advanced abilities are related to </w:t>
                      </w:r>
                      <w:r w:rsidRPr="00125F66">
                        <w:rPr>
                          <w:rFonts w:ascii="Trebuchet MS" w:hAnsi="Trebuchet MS" w:cs="Arial"/>
                          <w:b/>
                          <w:szCs w:val="20"/>
                          <w:u w:val="single"/>
                        </w:rPr>
                        <w:t>know-why</w:t>
                      </w:r>
                      <w:r w:rsidRPr="00125F66">
                        <w:rPr>
                          <w:rFonts w:ascii="Trebuchet MS" w:hAnsi="Trebuchet MS" w:cs="Arial"/>
                          <w:b/>
                          <w:szCs w:val="20"/>
                        </w:rPr>
                        <w:t>, knowledge that is linked with the ability of individuals or groups to deal with new, unknown interactions and uncertainty. For this, a specific strategy, beyond SKRAT objectives, should be considered.</w:t>
                      </w:r>
                    </w:p>
                    <w:p w:rsidR="009B739D" w:rsidRDefault="000E7C2C" w:rsidP="009E40EF">
                      <w:pPr>
                        <w:pStyle w:val="BodyText"/>
                        <w:jc w:val="both"/>
                        <w:rPr>
                          <w:rFonts w:asciiTheme="majorHAnsi" w:hAnsiTheme="majorHAnsi" w:cs="Arial"/>
                          <w:color w:val="auto"/>
                          <w:sz w:val="24"/>
                          <w:szCs w:val="20"/>
                        </w:rPr>
                      </w:pPr>
                    </w:p>
                    <w:p w:rsidR="009B739D" w:rsidRPr="0081181C" w:rsidRDefault="000E7C2C" w:rsidP="009E40EF">
                      <w:pPr>
                        <w:pStyle w:val="BodyText"/>
                        <w:jc w:val="both"/>
                        <w:rPr>
                          <w:rFonts w:asciiTheme="majorHAnsi" w:hAnsiTheme="majorHAnsi"/>
                          <w:color w:val="auto"/>
                          <w:sz w:val="24"/>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40672" behindDoc="0" locked="0" layoutInCell="1" allowOverlap="1">
                <wp:simplePos x="0" y="0"/>
                <wp:positionH relativeFrom="page">
                  <wp:posOffset>457200</wp:posOffset>
                </wp:positionH>
                <wp:positionV relativeFrom="page">
                  <wp:posOffset>457200</wp:posOffset>
                </wp:positionV>
                <wp:extent cx="2556510" cy="483870"/>
                <wp:effectExtent l="0" t="0" r="0" b="1905"/>
                <wp:wrapTight wrapText="bothSides">
                  <wp:wrapPolygon edited="0">
                    <wp:start x="0" y="0"/>
                    <wp:lineTo x="21600" y="0"/>
                    <wp:lineTo x="21600" y="21600"/>
                    <wp:lineTo x="0" y="21600"/>
                    <wp:lineTo x="0" y="0"/>
                  </wp:wrapPolygon>
                </wp:wrapTight>
                <wp:docPr id="956" name="Text Box 2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Understanding the know-how challenge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3" o:spid="_x0000_s1091" type="#_x0000_t202" style="position:absolute;margin-left:36pt;margin-top:36pt;width:201.3pt;height:38.1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" filled="f" stroked="f">
                <v:textbox inset=",0,,0">
                  <w:txbxContent>
                    <w:p w:rsidR="009B739D" w:rsidRPr="00D859EC" w:rsidRDefault="001617CB" w:rsidP="009E40EF">
                      <w:pPr>
                        <w:pStyle w:val="Heading4"/>
                      </w:pPr>
                      <w:r>
                        <w:t>Understanding the know-how challenge</w:t>
                      </w:r>
                    </w:p>
                  </w:txbxContent>
                </v:textbox>
                <w10:wrap type="tight" anchorx="page" anchory="page"/>
              </v:shape>
            </w:pict>
          </mc:Fallback>
        </mc:AlternateContent>
      </w:r>
      <w:r>
        <w:br w:type="page"/>
      </w:r>
      <w:r>
        <w:rPr>
          <w:noProof/>
          <w:lang w:val="en-US"/>
        </w:rPr>
        <w:lastRenderedPageBreak/>
        <w:drawing>
          <wp:anchor distT="0" distB="0" distL="114300" distR="114300" simplePos="0" relativeHeight="251970048" behindDoc="0" locked="0" layoutInCell="1" allowOverlap="1">
            <wp:simplePos x="0" y="0"/>
            <wp:positionH relativeFrom="page">
              <wp:posOffset>2286000</wp:posOffset>
            </wp:positionH>
            <wp:positionV relativeFrom="page">
              <wp:posOffset>6177280</wp:posOffset>
            </wp:positionV>
            <wp:extent cx="5854700" cy="3479800"/>
            <wp:effectExtent l="0" t="76200" r="0" b="0"/>
            <wp:wrapTight wrapText="bothSides">
              <wp:wrapPolygon edited="0">
                <wp:start x="10331" y="-473"/>
                <wp:lineTo x="9558" y="-236"/>
                <wp:lineTo x="8715" y="709"/>
                <wp:lineTo x="8715" y="1655"/>
                <wp:lineTo x="8364" y="2720"/>
                <wp:lineTo x="8364" y="3547"/>
                <wp:lineTo x="6817" y="3547"/>
                <wp:lineTo x="6817" y="5439"/>
                <wp:lineTo x="5974" y="6858"/>
                <wp:lineTo x="5974" y="7331"/>
                <wp:lineTo x="5482" y="8987"/>
                <wp:lineTo x="5131" y="12653"/>
                <wp:lineTo x="4779" y="13007"/>
                <wp:lineTo x="4217" y="14190"/>
                <wp:lineTo x="4147" y="16909"/>
                <wp:lineTo x="4709" y="18683"/>
                <wp:lineTo x="4709" y="18801"/>
                <wp:lineTo x="9418" y="20575"/>
                <wp:lineTo x="10050" y="20930"/>
                <wp:lineTo x="11245" y="20930"/>
                <wp:lineTo x="12018" y="20575"/>
                <wp:lineTo x="16868" y="18801"/>
                <wp:lineTo x="16938" y="18683"/>
                <wp:lineTo x="17570" y="16555"/>
                <wp:lineTo x="17500" y="14190"/>
                <wp:lineTo x="16727" y="12889"/>
                <wp:lineTo x="16235" y="11115"/>
                <wp:lineTo x="16024" y="8869"/>
                <wp:lineTo x="15603" y="7213"/>
                <wp:lineTo x="14830" y="5439"/>
                <wp:lineTo x="14478" y="3547"/>
                <wp:lineTo x="13283" y="3547"/>
                <wp:lineTo x="13283" y="1655"/>
                <wp:lineTo x="12791" y="1655"/>
                <wp:lineTo x="12862" y="828"/>
                <wp:lineTo x="11948" y="-236"/>
                <wp:lineTo x="11175" y="-473"/>
                <wp:lineTo x="10331" y="-473"/>
              </wp:wrapPolygon>
            </wp:wrapTight>
            <wp:docPr id="4848" name="D 48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00DA42B3">
        <w:rPr>
          <w:noProof/>
          <w:lang w:val="en-US"/>
        </w:rPr>
        <mc:AlternateContent>
          <mc:Choice Requires="wpg">
            <w:drawing>
              <wp:anchor distT="0" distB="0" distL="114300" distR="114300" simplePos="0" relativeHeight="251968000" behindDoc="0" locked="0" layoutInCell="1" allowOverlap="1">
                <wp:simplePos x="0" y="0"/>
                <wp:positionH relativeFrom="page">
                  <wp:posOffset>434340</wp:posOffset>
                </wp:positionH>
                <wp:positionV relativeFrom="page">
                  <wp:posOffset>966470</wp:posOffset>
                </wp:positionV>
                <wp:extent cx="3474720" cy="8634730"/>
                <wp:effectExtent l="0" t="4445" r="0" b="0"/>
                <wp:wrapTight wrapText="bothSides">
                  <wp:wrapPolygon edited="0">
                    <wp:start x="0" y="0"/>
                    <wp:lineTo x="21600" y="0"/>
                    <wp:lineTo x="21600" y="21600"/>
                    <wp:lineTo x="0" y="21600"/>
                    <wp:lineTo x="0" y="0"/>
                  </wp:wrapPolygon>
                </wp:wrapTight>
                <wp:docPr id="3706" name="Group 6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474720" cy="8634730"/>
                          <a:chOff x="0" y="0"/>
                          <a:chExt cx="20000" cy="20000"/>
                        </a:xfrm>
                      </wpg:grpSpPr>
                      <wps:wsp>
                        <wps:cNvPr id="928" name="Text Box 676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929" name="Text Box 6762"/>
                        <wps:cNvSpPr txBox="1">
                          <a:spLocks noChangeArrowheads="1"/>
                        </wps:cNvSpPr>
                        <wps:spPr bwMode="auto">
                          <a:xfrm>
                            <a:off x="526" y="0"/>
                            <a:ext cx="18944"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rsidR="009B739D" w:rsidRDefault="001617CB" w:rsidP="009E40EF">
                              <w:pPr>
                                <w:jc w:val="both"/>
                              </w:pPr>
                              <w:r>
                                <w:t xml:space="preserve">An activity of your organization, in itself, is not the </w:t>
                              </w:r>
                              <w:r w:rsidRPr="004F62CA">
                                <w:rPr>
                                  <w:i/>
                                </w:rPr>
                                <w:t>competence</w:t>
                              </w:r>
                              <w:r>
                                <w:t xml:space="preserve">.  If the activity is performed successfully time after time - then we can say that the activity has provided </w:t>
                              </w:r>
                              <w:r w:rsidRPr="00A319A2">
                                <w:rPr>
                                  <w:b/>
                                </w:rPr>
                                <w:t>evidence</w:t>
                              </w:r>
                              <w:r>
                                <w:rPr>
                                  <w:b/>
                                </w:rPr>
                                <w:t xml:space="preserve"> </w:t>
                              </w:r>
                              <w:r>
                                <w:t>of competence.  But those competences might possibly have been demonstrated in another activity, being usually transferable from one activity to another.</w:t>
                              </w:r>
                            </w:p>
                            <w:p w:rsidR="009B739D" w:rsidRDefault="000E7C2C" w:rsidP="009E40EF">
                              <w:pPr>
                                <w:jc w:val="both"/>
                              </w:pPr>
                            </w:p>
                            <w:p w:rsidR="009B739D" w:rsidRDefault="001617CB" w:rsidP="009E40EF">
                              <w:pPr>
                                <w:jc w:val="both"/>
                              </w:pPr>
                              <w:r>
                                <w:t>Bu what is a competence and why is important for your company to take it in account? A c</w:t>
                              </w:r>
                              <w:r w:rsidRPr="006818A5">
                                <w:t>ompetence</w:t>
                              </w:r>
                              <w:r>
                                <w:t xml:space="preserve"> is </w:t>
                              </w:r>
                              <w:r w:rsidRPr="004F62CA">
                                <w:rPr>
                                  <w:b/>
                                </w:rPr>
                                <w:t>a complete package of skills, knowledge and attitudes required to perform a task</w:t>
                              </w:r>
                              <w:r>
                                <w:t>.  As we have already seen, it supposes the knowledge of how to do a job, and the skills to do it, but also the understanding of why it is being done, and the impact of the job on colleagues, customers, the organisation and the wider community.</w:t>
                              </w:r>
                            </w:p>
                            <w:p w:rsidR="009B739D" w:rsidRDefault="000E7C2C" w:rsidP="009E40EF"/>
                            <w:p w:rsidR="009B739D" w:rsidRDefault="001617CB" w:rsidP="009E40EF">
                              <w:pPr>
                                <w:jc w:val="both"/>
                                <w:outlineLvl w:val="2"/>
                              </w:pPr>
                              <w:r>
                                <w:t xml:space="preserve">The competence, in this context, is not a new idea:  the skills of (medical) doctors or pilots have always been subject to strict requirements for practice and experience, before they are considered as “competent”.  </w:t>
                              </w:r>
                            </w:p>
                            <w:p w:rsidR="009B739D" w:rsidRDefault="000E7C2C" w:rsidP="009E40EF">
                              <w:pPr>
                                <w:jc w:val="both"/>
                                <w:outlineLvl w:val="2"/>
                              </w:pPr>
                            </w:p>
                            <w:p w:rsidR="009B739D" w:rsidRDefault="001617CB" w:rsidP="009E40EF">
                              <w:pPr>
                                <w:jc w:val="both"/>
                              </w:pPr>
                              <w:r>
                                <w:t xml:space="preserve">What you should see in a new perspective is the concept of applying the same criteria to other sectors where a certificate of attendance at a university or training centre has been all that was required – up until now.  </w:t>
                              </w:r>
                            </w:p>
                            <w:p w:rsidR="009B739D" w:rsidRDefault="000E7C2C" w:rsidP="009E40EF">
                              <w:pPr>
                                <w:jc w:val="both"/>
                                <w:outlineLvl w:val="2"/>
                                <w:rPr>
                                  <w:rFonts w:asciiTheme="majorHAnsi" w:hAnsiTheme="majorHAnsi" w:cs="Arial"/>
                                  <w:b/>
                                </w:rPr>
                              </w:pPr>
                            </w:p>
                            <w:p w:rsidR="009B739D" w:rsidRDefault="001617CB" w:rsidP="009E40EF">
                              <w:pPr>
                                <w:jc w:val="both"/>
                                <w:outlineLvl w:val="2"/>
                              </w:pPr>
                              <w:r>
                                <w:rPr>
                                  <w:rFonts w:asciiTheme="majorHAnsi" w:hAnsiTheme="majorHAnsi" w:cs="Arial"/>
                                  <w:b/>
                                </w:rPr>
                                <w:t xml:space="preserve">You should be aware that, according to various studies, </w:t>
                              </w:r>
                              <w:r>
                                <w:t xml:space="preserve">about 80% of our competence is gained through non-formal and informal learning – in other words it is not gained from a study program of a school, university or training provider. This fact is important for the way you organize the working processes so to make your organization effective in developing competences of your workers and in transferring important competences from senior, experienced staff to younger colleagues.   </w:t>
                              </w:r>
                            </w:p>
                            <w:p w:rsidR="009B739D" w:rsidRDefault="000E7C2C" w:rsidP="009E40EF"/>
                            <w:p w:rsidR="009B739D" w:rsidRDefault="000E7C2C" w:rsidP="009E40EF">
                              <w:pPr>
                                <w:pStyle w:val="BodyText"/>
                                <w:jc w:val="both"/>
                                <w:rPr>
                                  <w:rFonts w:asciiTheme="majorHAnsi" w:hAnsiTheme="majorHAnsi" w:cs="Arial"/>
                                  <w:color w:val="auto"/>
                                  <w:sz w:val="24"/>
                                  <w:szCs w:val="20"/>
                                </w:rPr>
                              </w:pPr>
                            </w:p>
                            <w:p w:rsidR="009B739D" w:rsidRPr="0081181C" w:rsidRDefault="000E7C2C" w:rsidP="009E40EF">
                              <w:pPr>
                                <w:pStyle w:val="BodyText"/>
                                <w:jc w:val="both"/>
                                <w:rPr>
                                  <w:rFonts w:asciiTheme="majorHAnsi" w:hAnsiTheme="majorHAnsi"/>
                                  <w:color w:val="auto"/>
                                  <w:sz w:val="24"/>
                                </w:rPr>
                              </w:pPr>
                            </w:p>
                          </w:txbxContent>
                        </wps:txbx>
                        <wps:bodyPr rot="0" vert="horz" wrap="square" lIns="0" tIns="0" rIns="0" bIns="0" anchor="t" anchorCtr="0" upright="1">
                          <a:noAutofit/>
                        </wps:bodyPr>
                      </wps:wsp>
                      <wps:wsp>
                        <wps:cNvPr id="930" name="Text Box 6763"/>
                        <wps:cNvSpPr txBox="1">
                          <a:spLocks noChangeArrowheads="1"/>
                        </wps:cNvSpPr>
                        <wps:spPr bwMode="auto">
                          <a:xfrm>
                            <a:off x="526" y="3278"/>
                            <a:ext cx="1894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wps:wsp>
                        <wps:cNvPr id="931" name="Text Box 6764"/>
                        <wps:cNvSpPr txBox="1">
                          <a:spLocks noChangeArrowheads="1"/>
                        </wps:cNvSpPr>
                        <wps:spPr bwMode="auto">
                          <a:xfrm>
                            <a:off x="526" y="3689"/>
                            <a:ext cx="18944" cy="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wps:wsp>
                        <wps:cNvPr id="932" name="Text Box 6765"/>
                        <wps:cNvSpPr txBox="1">
                          <a:spLocks noChangeArrowheads="1"/>
                        </wps:cNvSpPr>
                        <wps:spPr bwMode="auto">
                          <a:xfrm>
                            <a:off x="526" y="7788"/>
                            <a:ext cx="1894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3"/>
                        <wps:bodyPr rot="0" vert="horz" wrap="square" lIns="0" tIns="0" rIns="0" bIns="0" anchor="t" anchorCtr="0" upright="1">
                          <a:noAutofit/>
                        </wps:bodyPr>
                      </wps:wsp>
                      <wps:wsp>
                        <wps:cNvPr id="933" name="Text Box 6766"/>
                        <wps:cNvSpPr txBox="1">
                          <a:spLocks noChangeArrowheads="1"/>
                        </wps:cNvSpPr>
                        <wps:spPr bwMode="auto">
                          <a:xfrm>
                            <a:off x="526" y="8197"/>
                            <a:ext cx="18944"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4"/>
                        <wps:bodyPr rot="0" vert="horz" wrap="square" lIns="0" tIns="0" rIns="0" bIns="0" anchor="t" anchorCtr="0" upright="1">
                          <a:noAutofit/>
                        </wps:bodyPr>
                      </wps:wsp>
                      <wps:wsp>
                        <wps:cNvPr id="934" name="Text Box 6767"/>
                        <wps:cNvSpPr txBox="1">
                          <a:spLocks noChangeArrowheads="1"/>
                        </wps:cNvSpPr>
                        <wps:spPr bwMode="auto">
                          <a:xfrm>
                            <a:off x="526" y="10247"/>
                            <a:ext cx="1894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5"/>
                        <wps:bodyPr rot="0" vert="horz" wrap="square" lIns="0" tIns="0" rIns="0" bIns="0" anchor="t" anchorCtr="0" upright="1">
                          <a:noAutofit/>
                        </wps:bodyPr>
                      </wps:wsp>
                      <wps:wsp>
                        <wps:cNvPr id="935" name="Text Box 6768"/>
                        <wps:cNvSpPr txBox="1">
                          <a:spLocks noChangeArrowheads="1"/>
                        </wps:cNvSpPr>
                        <wps:spPr bwMode="auto">
                          <a:xfrm>
                            <a:off x="526" y="10656"/>
                            <a:ext cx="18944"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6"/>
                        <wps:bodyPr rot="0" vert="horz" wrap="square" lIns="0" tIns="0" rIns="0" bIns="0" anchor="t" anchorCtr="0" upright="1">
                          <a:noAutofit/>
                        </wps:bodyPr>
                      </wps:wsp>
                      <wps:wsp>
                        <wps:cNvPr id="936" name="Text Box 6769"/>
                        <wps:cNvSpPr txBox="1">
                          <a:spLocks noChangeArrowheads="1"/>
                        </wps:cNvSpPr>
                        <wps:spPr bwMode="auto">
                          <a:xfrm>
                            <a:off x="526" y="11886"/>
                            <a:ext cx="1894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7"/>
                        <wps:bodyPr rot="0" vert="horz" wrap="square" lIns="0" tIns="0" rIns="0" bIns="0" anchor="t" anchorCtr="0" upright="1">
                          <a:noAutofit/>
                        </wps:bodyPr>
                      </wps:wsp>
                      <wps:wsp>
                        <wps:cNvPr id="937" name="Text Box 6770"/>
                        <wps:cNvSpPr txBox="1">
                          <a:spLocks noChangeArrowheads="1"/>
                        </wps:cNvSpPr>
                        <wps:spPr bwMode="auto">
                          <a:xfrm>
                            <a:off x="526" y="12296"/>
                            <a:ext cx="1894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8"/>
                        <wps:bodyPr rot="0" vert="horz" wrap="square" lIns="0" tIns="0" rIns="0" bIns="0" anchor="t" anchorCtr="0" upright="1">
                          <a:noAutofit/>
                        </wps:bodyPr>
                      </wps:wsp>
                      <wps:wsp>
                        <wps:cNvPr id="938" name="Text Box 6771"/>
                        <wps:cNvSpPr txBox="1">
                          <a:spLocks noChangeArrowheads="1"/>
                        </wps:cNvSpPr>
                        <wps:spPr bwMode="auto">
                          <a:xfrm>
                            <a:off x="526" y="12706"/>
                            <a:ext cx="1894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9"/>
                        <wps:bodyPr rot="0" vert="horz" wrap="square" lIns="0" tIns="0" rIns="0" bIns="0" anchor="t" anchorCtr="0" upright="1">
                          <a:noAutofit/>
                        </wps:bodyPr>
                      </wps:wsp>
                      <wps:wsp>
                        <wps:cNvPr id="939" name="Text Box 6772"/>
                        <wps:cNvSpPr txBox="1">
                          <a:spLocks noChangeArrowheads="1"/>
                        </wps:cNvSpPr>
                        <wps:spPr bwMode="auto">
                          <a:xfrm>
                            <a:off x="526" y="13117"/>
                            <a:ext cx="1894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0"/>
                        <wps:bodyPr rot="0" vert="horz" wrap="square" lIns="0" tIns="0" rIns="0" bIns="0" anchor="t" anchorCtr="0" upright="1">
                          <a:noAutofit/>
                        </wps:bodyPr>
                      </wps:wsp>
                      <wps:wsp>
                        <wps:cNvPr id="942" name="Text Box 6773"/>
                        <wps:cNvSpPr txBox="1">
                          <a:spLocks noChangeArrowheads="1"/>
                        </wps:cNvSpPr>
                        <wps:spPr bwMode="auto">
                          <a:xfrm>
                            <a:off x="526" y="13526"/>
                            <a:ext cx="1894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1"/>
                        <wps:bodyPr rot="0" vert="horz" wrap="square" lIns="0" tIns="0" rIns="0" bIns="0" anchor="t" anchorCtr="0" upright="1">
                          <a:noAutofit/>
                        </wps:bodyPr>
                      </wps:wsp>
                      <wps:wsp>
                        <wps:cNvPr id="943" name="Text Box 6774"/>
                        <wps:cNvSpPr txBox="1">
                          <a:spLocks noChangeArrowheads="1"/>
                        </wps:cNvSpPr>
                        <wps:spPr bwMode="auto">
                          <a:xfrm>
                            <a:off x="526" y="13936"/>
                            <a:ext cx="1894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2"/>
                        <wps:bodyPr rot="0" vert="horz" wrap="square" lIns="0" tIns="0" rIns="0" bIns="0" anchor="t" anchorCtr="0" upright="1">
                          <a:noAutofit/>
                        </wps:bodyPr>
                      </wps:wsp>
                      <wps:wsp>
                        <wps:cNvPr id="944" name="Text Box 6775"/>
                        <wps:cNvSpPr txBox="1">
                          <a:spLocks noChangeArrowheads="1"/>
                        </wps:cNvSpPr>
                        <wps:spPr bwMode="auto">
                          <a:xfrm>
                            <a:off x="526" y="14346"/>
                            <a:ext cx="185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3"/>
                        <wps:bodyPr rot="0" vert="horz" wrap="square" lIns="0" tIns="0" rIns="0" bIns="0" anchor="t" anchorCtr="0" upright="1">
                          <a:noAutofit/>
                        </wps:bodyPr>
                      </wps:wsp>
                      <wps:wsp>
                        <wps:cNvPr id="945" name="Text Box 6776"/>
                        <wps:cNvSpPr txBox="1">
                          <a:spLocks noChangeArrowheads="1"/>
                        </wps:cNvSpPr>
                        <wps:spPr bwMode="auto">
                          <a:xfrm>
                            <a:off x="526" y="14755"/>
                            <a:ext cx="1817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4"/>
                        <wps:bodyPr rot="0" vert="horz" wrap="square" lIns="0" tIns="0" rIns="0" bIns="0" anchor="t" anchorCtr="0" upright="1">
                          <a:noAutofit/>
                        </wps:bodyPr>
                      </wps:wsp>
                      <wps:wsp>
                        <wps:cNvPr id="946" name="Text Box 6777"/>
                        <wps:cNvSpPr txBox="1">
                          <a:spLocks noChangeArrowheads="1"/>
                        </wps:cNvSpPr>
                        <wps:spPr bwMode="auto">
                          <a:xfrm>
                            <a:off x="526" y="15165"/>
                            <a:ext cx="1779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5"/>
                        <wps:bodyPr rot="0" vert="horz" wrap="square" lIns="0" tIns="0" rIns="0" bIns="0" anchor="t" anchorCtr="0" upright="1">
                          <a:noAutofit/>
                        </wps:bodyPr>
                      </wps:wsp>
                      <wps:wsp>
                        <wps:cNvPr id="947" name="Text Box 6778"/>
                        <wps:cNvSpPr txBox="1">
                          <a:spLocks noChangeArrowheads="1"/>
                        </wps:cNvSpPr>
                        <wps:spPr bwMode="auto">
                          <a:xfrm>
                            <a:off x="526" y="15576"/>
                            <a:ext cx="17617"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6"/>
                        <wps:bodyPr rot="0" vert="horz" wrap="square" lIns="0" tIns="0" rIns="0" bIns="0" anchor="t" anchorCtr="0" upright="1">
                          <a:noAutofit/>
                        </wps:bodyPr>
                      </wps:wsp>
                      <wps:wsp>
                        <wps:cNvPr id="948" name="Text Box 6779"/>
                        <wps:cNvSpPr txBox="1">
                          <a:spLocks noChangeArrowheads="1"/>
                        </wps:cNvSpPr>
                        <wps:spPr bwMode="auto">
                          <a:xfrm>
                            <a:off x="526" y="15985"/>
                            <a:ext cx="1755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7"/>
                        <wps:bodyPr rot="0" vert="horz" wrap="square" lIns="0" tIns="0" rIns="0" bIns="0" anchor="t" anchorCtr="0" upright="1">
                          <a:noAutofit/>
                        </wps:bodyPr>
                      </wps:wsp>
                      <wps:wsp>
                        <wps:cNvPr id="949" name="Text Box 6780"/>
                        <wps:cNvSpPr txBox="1">
                          <a:spLocks noChangeArrowheads="1"/>
                        </wps:cNvSpPr>
                        <wps:spPr bwMode="auto">
                          <a:xfrm>
                            <a:off x="526" y="16395"/>
                            <a:ext cx="1723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8"/>
                        <wps:bodyPr rot="0" vert="horz" wrap="square" lIns="0" tIns="0" rIns="0" bIns="0" anchor="t" anchorCtr="0" upright="1">
                          <a:noAutofit/>
                        </wps:bodyPr>
                      </wps:wsp>
                      <wps:wsp>
                        <wps:cNvPr id="950" name="Text Box 6781"/>
                        <wps:cNvSpPr txBox="1">
                          <a:spLocks noChangeArrowheads="1"/>
                        </wps:cNvSpPr>
                        <wps:spPr bwMode="auto">
                          <a:xfrm>
                            <a:off x="526" y="16805"/>
                            <a:ext cx="16473"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9"/>
                        <wps:bodyPr rot="0" vert="horz" wrap="square" lIns="0" tIns="0" rIns="0" bIns="0" anchor="t" anchorCtr="0" upright="1">
                          <a:noAutofit/>
                        </wps:bodyPr>
                      </wps:wsp>
                      <wps:wsp>
                        <wps:cNvPr id="951" name="Text Box 6782"/>
                        <wps:cNvSpPr txBox="1">
                          <a:spLocks noChangeArrowheads="1"/>
                        </wps:cNvSpPr>
                        <wps:spPr bwMode="auto">
                          <a:xfrm>
                            <a:off x="526" y="17214"/>
                            <a:ext cx="157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0"/>
                        <wps:bodyPr rot="0" vert="horz" wrap="square" lIns="0" tIns="0" rIns="0" bIns="0" anchor="t" anchorCtr="0" upright="1">
                          <a:noAutofit/>
                        </wps:bodyPr>
                      </wps:wsp>
                      <wps:wsp>
                        <wps:cNvPr id="952" name="Text Box 6783"/>
                        <wps:cNvSpPr txBox="1">
                          <a:spLocks noChangeArrowheads="1"/>
                        </wps:cNvSpPr>
                        <wps:spPr bwMode="auto">
                          <a:xfrm>
                            <a:off x="526" y="17625"/>
                            <a:ext cx="15764"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1"/>
                        <wps:bodyPr rot="0" vert="horz" wrap="square" lIns="0" tIns="0" rIns="0" bIns="0" anchor="t" anchorCtr="0" upright="1">
                          <a:noAutofit/>
                        </wps:bodyPr>
                      </wps:wsp>
                      <wps:wsp>
                        <wps:cNvPr id="953" name="Text Box 6784"/>
                        <wps:cNvSpPr txBox="1">
                          <a:spLocks noChangeArrowheads="1"/>
                        </wps:cNvSpPr>
                        <wps:spPr bwMode="auto">
                          <a:xfrm>
                            <a:off x="526" y="18035"/>
                            <a:ext cx="15804"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2"/>
                        <wps:bodyPr rot="0" vert="horz" wrap="square" lIns="0" tIns="0" rIns="0" bIns="0" anchor="t" anchorCtr="0" upright="1">
                          <a:noAutofit/>
                        </wps:bodyPr>
                      </wps:wsp>
                      <wps:wsp>
                        <wps:cNvPr id="954" name="Text Box 6785"/>
                        <wps:cNvSpPr txBox="1">
                          <a:spLocks noChangeArrowheads="1"/>
                        </wps:cNvSpPr>
                        <wps:spPr bwMode="auto">
                          <a:xfrm>
                            <a:off x="526" y="18444"/>
                            <a:ext cx="1584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3"/>
                        <wps:bodyPr rot="0" vert="horz" wrap="square" lIns="0" tIns="0" rIns="0" bIns="0" anchor="t" anchorCtr="0" upright="1">
                          <a:noAutofit/>
                        </wps:bodyPr>
                      </wps:wsp>
                      <wps:wsp>
                        <wps:cNvPr id="955" name="Text Box 6786"/>
                        <wps:cNvSpPr txBox="1">
                          <a:spLocks noChangeArrowheads="1"/>
                        </wps:cNvSpPr>
                        <wps:spPr bwMode="auto">
                          <a:xfrm>
                            <a:off x="526" y="19190"/>
                            <a:ext cx="17234"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0" o:spid="_x0000_s1092" style="position:absolute;margin-left:34.2pt;margin-top:76.1pt;width:273.6pt;height:679.9pt;z-index:2519680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">
                <o:lock v:ext="edit" ungrouping="t"/>
                <v:shape id="Text Box 6761" o:spid="_x0000_s1093"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gRsAA&#10;AADcAAAADwAAAGRycy9kb3ducmV2LnhtbERPvW7CMBDeK/EO1iF1Kw4ZKkgxCJBAHWAA+gCn+Bqn&#10;xOfINiTh6esBifHT979Y9bYRd/KhdqxgOslAEJdO11wp+LnsPmYgQkTW2DgmBQMFWC1HbwsstOv4&#10;RPdzrEQK4VCgAhNjW0gZSkMWw8S1xIn7dd5iTNBXUnvsUrhtZJ5ln9JizanBYEtbQ+X1fLMK7GP6&#10;8AdE+7cfcuzaweyPh41S7+N+/QUiUh9f4qf7WyuY5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qgRsAAAADcAAAADwAAAAAAAAAAAAAAAACYAgAAZHJzL2Rvd25y&#10;ZXYueG1sUEsFBgAAAAAEAAQA9QAAAIUDAAAAAA==&#10;" filled="f" stroked="f">
                  <v:textbox inset=",0,,0"/>
                </v:shape>
                <v:shape id="Text Box 6762" o:spid="_x0000_s1094" type="#_x0000_t202" style="position:absolute;left:526;width:18944;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IcQA&#10;AADcAAAADwAAAGRycy9kb3ducmV2LnhtbESPQWvCQBSE7wX/w/KE3upGD2Kiq4hYEAqlMR48PrPP&#10;ZDH7Ns2umv77riB4HGbmG2ax6m0jbtR541jBeJSAIC6dNlwpOBSfHzMQPiBrbByTgj/ysFoO3haY&#10;aXfnnG77UIkIYZ+hgjqENpPSlzVZ9CPXEkfv7DqLIcqukrrDe4TbRk6SZCotGo4LNba0qam87K9W&#10;wfrI+db8fp9+8nNuiiJN+Gt6Uep92K/nIAL14RV+tnda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SHEAAAA3AAAAA8AAAAAAAAAAAAAAAAAmAIAAGRycy9k&#10;b3ducmV2LnhtbFBLBQYAAAAABAAEAPUAAACJAwAAAAA=&#10;" filled="f" stroked="f">
                  <v:textbox style="mso-next-textbox:#Text Box 6763" inset="0,0,0,0">
                    <w:txbxContent>
                      <w:p w:rsidR="009B739D" w:rsidRDefault="001617CB" w:rsidP="009E40EF">
                        <w:pPr>
                          <w:jc w:val="both"/>
                        </w:pPr>
                        <w:r>
                          <w:t xml:space="preserve">An activity of your organization, in itself, is not the </w:t>
                        </w:r>
                        <w:r w:rsidRPr="004F62CA">
                          <w:rPr>
                            <w:i/>
                          </w:rPr>
                          <w:t>competence</w:t>
                        </w:r>
                        <w:r>
                          <w:t xml:space="preserve">.  If the activity is performed successfully time after time - then we can say that the activity has provided </w:t>
                        </w:r>
                        <w:r w:rsidRPr="00A319A2">
                          <w:rPr>
                            <w:b/>
                          </w:rPr>
                          <w:t>evidence</w:t>
                        </w:r>
                        <w:r>
                          <w:rPr>
                            <w:b/>
                          </w:rPr>
                          <w:t xml:space="preserve"> </w:t>
                        </w:r>
                        <w:r>
                          <w:t>of competence.  But those competences might possibly have been demonstrated in another activity, being usually transferable from one activity to another.</w:t>
                        </w:r>
                      </w:p>
                      <w:p w:rsidR="009B739D" w:rsidRDefault="000E7C2C" w:rsidP="009E40EF">
                        <w:pPr>
                          <w:jc w:val="both"/>
                        </w:pPr>
                      </w:p>
                      <w:p w:rsidR="009B739D" w:rsidRDefault="001617CB" w:rsidP="009E40EF">
                        <w:pPr>
                          <w:jc w:val="both"/>
                        </w:pPr>
                        <w:r>
                          <w:t>Bu what is a competence and why is important for your company to take it in account? A c</w:t>
                        </w:r>
                        <w:r w:rsidRPr="006818A5">
                          <w:t>ompetence</w:t>
                        </w:r>
                        <w:r>
                          <w:t xml:space="preserve"> is </w:t>
                        </w:r>
                        <w:r w:rsidRPr="004F62CA">
                          <w:rPr>
                            <w:b/>
                          </w:rPr>
                          <w:t>a complete package of skills, knowledge and attitudes required to perform a task</w:t>
                        </w:r>
                        <w:r>
                          <w:t>.  As we have already seen, it supposes the knowledge of how to do a job, and the skills to do it, but also the understanding of why it is being done, and the impact of the job on colleagues, customers, the organisation and the wider community.</w:t>
                        </w:r>
                      </w:p>
                      <w:p w:rsidR="009B739D" w:rsidRDefault="000E7C2C" w:rsidP="009E40EF"/>
                      <w:p w:rsidR="009B739D" w:rsidRDefault="001617CB" w:rsidP="009E40EF">
                        <w:pPr>
                          <w:jc w:val="both"/>
                          <w:outlineLvl w:val="2"/>
                        </w:pPr>
                        <w:r>
                          <w:t xml:space="preserve">The competence, in this context, is not a new idea:  the skills of (medical) doctors or pilots have always been subject to strict requirements for practice and experience, before they are considered as “competent”.  </w:t>
                        </w:r>
                      </w:p>
                      <w:p w:rsidR="009B739D" w:rsidRDefault="000E7C2C" w:rsidP="009E40EF">
                        <w:pPr>
                          <w:jc w:val="both"/>
                          <w:outlineLvl w:val="2"/>
                        </w:pPr>
                      </w:p>
                      <w:p w:rsidR="009B739D" w:rsidRDefault="001617CB" w:rsidP="009E40EF">
                        <w:pPr>
                          <w:jc w:val="both"/>
                        </w:pPr>
                        <w:r>
                          <w:t xml:space="preserve">What you should see in a new perspective is the concept of applying the same criteria to other sectors where a certificate of attendance at a university or training centre has been all that was required – up until now.  </w:t>
                        </w:r>
                      </w:p>
                      <w:p w:rsidR="009B739D" w:rsidRDefault="000E7C2C" w:rsidP="009E40EF">
                        <w:pPr>
                          <w:jc w:val="both"/>
                          <w:outlineLvl w:val="2"/>
                          <w:rPr>
                            <w:rFonts w:asciiTheme="majorHAnsi" w:hAnsiTheme="majorHAnsi" w:cs="Arial"/>
                            <w:b/>
                          </w:rPr>
                        </w:pPr>
                      </w:p>
                      <w:p w:rsidR="009B739D" w:rsidRDefault="001617CB" w:rsidP="009E40EF">
                        <w:pPr>
                          <w:jc w:val="both"/>
                          <w:outlineLvl w:val="2"/>
                        </w:pPr>
                        <w:r>
                          <w:rPr>
                            <w:rFonts w:asciiTheme="majorHAnsi" w:hAnsiTheme="majorHAnsi" w:cs="Arial"/>
                            <w:b/>
                          </w:rPr>
                          <w:t xml:space="preserve">You should be aware that, according to various studies, </w:t>
                        </w:r>
                        <w:r>
                          <w:t xml:space="preserve">about 80% of our competence is gained through non-formal and informal learning – in other words it is not gained from a study program of a school, university or training provider. This fact is important for the way you organize the working processes so to make your organization effective in developing competences of your workers and in transferring important competences from senior, experienced staff to younger colleagues.   </w:t>
                        </w:r>
                      </w:p>
                      <w:p w:rsidR="009B739D" w:rsidRDefault="000E7C2C" w:rsidP="009E40EF"/>
                      <w:p w:rsidR="009B739D" w:rsidRDefault="000E7C2C" w:rsidP="009E40EF">
                        <w:pPr>
                          <w:pStyle w:val="BodyText"/>
                          <w:jc w:val="both"/>
                          <w:rPr>
                            <w:rFonts w:asciiTheme="majorHAnsi" w:hAnsiTheme="majorHAnsi" w:cs="Arial"/>
                            <w:color w:val="auto"/>
                            <w:sz w:val="24"/>
                            <w:szCs w:val="20"/>
                          </w:rPr>
                        </w:pPr>
                      </w:p>
                      <w:p w:rsidR="009B739D" w:rsidRPr="0081181C" w:rsidRDefault="000E7C2C" w:rsidP="009E40EF">
                        <w:pPr>
                          <w:pStyle w:val="BodyText"/>
                          <w:jc w:val="both"/>
                          <w:rPr>
                            <w:rFonts w:asciiTheme="majorHAnsi" w:hAnsiTheme="majorHAnsi"/>
                            <w:color w:val="auto"/>
                            <w:sz w:val="24"/>
                          </w:rPr>
                        </w:pPr>
                      </w:p>
                    </w:txbxContent>
                  </v:textbox>
                </v:shape>
                <v:shape id="Text Box 6763" o:spid="_x0000_s1095" type="#_x0000_t202" style="position:absolute;left:526;top:3278;width:1894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style="mso-next-textbox:#Text Box 6764" inset="0,0,0,0">
                    <w:txbxContent/>
                  </v:textbox>
                </v:shape>
                <v:shape id="Text Box 6764" o:spid="_x0000_s1096" type="#_x0000_t202" style="position:absolute;left:526;top:3689;width:18944;height:4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style="mso-next-textbox:#Text Box 6765" inset="0,0,0,0">
                    <w:txbxContent/>
                  </v:textbox>
                </v:shape>
                <v:shape id="Text Box 6765" o:spid="_x0000_s1097" type="#_x0000_t202" style="position:absolute;left:526;top:7788;width:1894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style="mso-next-textbox:#Text Box 6766" inset="0,0,0,0">
                    <w:txbxContent/>
                  </v:textbox>
                </v:shape>
                <v:shape id="Text Box 6766" o:spid="_x0000_s1098" type="#_x0000_t202" style="position:absolute;left:526;top:8197;width:18944;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style="mso-next-textbox:#Text Box 6767" inset="0,0,0,0">
                    <w:txbxContent/>
                  </v:textbox>
                </v:shape>
                <v:shape id="Text Box 6767" o:spid="_x0000_s1099" type="#_x0000_t202" style="position:absolute;left:526;top:10247;width:1894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style="mso-next-textbox:#Text Box 6768" inset="0,0,0,0">
                    <w:txbxContent/>
                  </v:textbox>
                </v:shape>
                <v:shape id="Text Box 6768" o:spid="_x0000_s1100" type="#_x0000_t202" style="position:absolute;left:526;top:10656;width:18944;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style="mso-next-textbox:#Text Box 6769" inset="0,0,0,0">
                    <w:txbxContent/>
                  </v:textbox>
                </v:shape>
                <v:shape id="Text Box 6769" o:spid="_x0000_s1101" type="#_x0000_t202" style="position:absolute;left:526;top:11886;width:1894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style="mso-next-textbox:#Text Box 6770" inset="0,0,0,0">
                    <w:txbxContent/>
                  </v:textbox>
                </v:shape>
                <v:shape id="Text Box 6770" o:spid="_x0000_s1102" type="#_x0000_t202" style="position:absolute;left:526;top:12296;width:1894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style="mso-next-textbox:#Text Box 6771" inset="0,0,0,0">
                    <w:txbxContent/>
                  </v:textbox>
                </v:shape>
                <v:shape id="Text Box 6771" o:spid="_x0000_s1103" type="#_x0000_t202" style="position:absolute;left:526;top:12706;width:1894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style="mso-next-textbox:#Text Box 6772" inset="0,0,0,0">
                    <w:txbxContent/>
                  </v:textbox>
                </v:shape>
                <v:shape id="Text Box 6772" o:spid="_x0000_s1104" type="#_x0000_t202" style="position:absolute;left:526;top:13117;width:1894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style="mso-next-textbox:#Text Box 6773" inset="0,0,0,0">
                    <w:txbxContent/>
                  </v:textbox>
                </v:shape>
                <v:shape id="Text Box 6773" o:spid="_x0000_s1105" type="#_x0000_t202" style="position:absolute;left:526;top:13526;width:1894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style="mso-next-textbox:#Text Box 6774" inset="0,0,0,0">
                    <w:txbxContent/>
                  </v:textbox>
                </v:shape>
                <v:shape id="Text Box 6774" o:spid="_x0000_s1106" type="#_x0000_t202" style="position:absolute;left:526;top:13936;width:1894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style="mso-next-textbox:#Text Box 6775" inset="0,0,0,0">
                    <w:txbxContent/>
                  </v:textbox>
                </v:shape>
                <v:shape id="Text Box 6775" o:spid="_x0000_s1107" type="#_x0000_t202" style="position:absolute;left:526;top:14346;width:18586;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style="mso-next-textbox:#Text Box 6776" inset="0,0,0,0">
                    <w:txbxContent/>
                  </v:textbox>
                </v:shape>
                <v:shape id="Text Box 6776" o:spid="_x0000_s1108" type="#_x0000_t202" style="position:absolute;left:526;top:14755;width:1817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style="mso-next-textbox:#Text Box 6777" inset="0,0,0,0">
                    <w:txbxContent/>
                  </v:textbox>
                </v:shape>
                <v:shape id="Text Box 6777" o:spid="_x0000_s1109" type="#_x0000_t202" style="position:absolute;left:526;top:15165;width:1779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style="mso-next-textbox:#Text Box 6778" inset="0,0,0,0">
                    <w:txbxContent/>
                  </v:textbox>
                </v:shape>
                <v:shape id="Text Box 6778" o:spid="_x0000_s1110" type="#_x0000_t202" style="position:absolute;left:526;top:15576;width:1761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style="mso-next-textbox:#Text Box 6779" inset="0,0,0,0">
                    <w:txbxContent/>
                  </v:textbox>
                </v:shape>
                <v:shape id="Text Box 6779" o:spid="_x0000_s1111" type="#_x0000_t202" style="position:absolute;left:526;top:15985;width:1755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style="mso-next-textbox:#Text Box 6780" inset="0,0,0,0">
                    <w:txbxContent/>
                  </v:textbox>
                </v:shape>
                <v:shape id="Text Box 6780" o:spid="_x0000_s1112" type="#_x0000_t202" style="position:absolute;left:526;top:16395;width:17237;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style="mso-next-textbox:#Text Box 6781" inset="0,0,0,0">
                    <w:txbxContent/>
                  </v:textbox>
                </v:shape>
                <v:shape id="Text Box 6781" o:spid="_x0000_s1113" type="#_x0000_t202" style="position:absolute;left:526;top:16805;width:16473;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style="mso-next-textbox:#Text Box 6782" inset="0,0,0,0">
                    <w:txbxContent/>
                  </v:textbox>
                </v:shape>
                <v:shape id="Text Box 6782" o:spid="_x0000_s1114" type="#_x0000_t202" style="position:absolute;left:526;top:17214;width:1576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style="mso-next-textbox:#Text Box 6783" inset="0,0,0,0">
                    <w:txbxContent/>
                  </v:textbox>
                </v:shape>
                <v:shape id="Text Box 6783" o:spid="_x0000_s1115" type="#_x0000_t202" style="position:absolute;left:526;top:17625;width:1576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style="mso-next-textbox:#Text Box 6784" inset="0,0,0,0">
                    <w:txbxContent/>
                  </v:textbox>
                </v:shape>
                <v:shape id="Text Box 6784" o:spid="_x0000_s1116" type="#_x0000_t202" style="position:absolute;left:526;top:18035;width:158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style="mso-next-textbox:#Text Box 6785" inset="0,0,0,0">
                    <w:txbxContent/>
                  </v:textbox>
                </v:shape>
                <v:shape id="Text Box 6785" o:spid="_x0000_s1117" type="#_x0000_t202" style="position:absolute;left:526;top:18444;width:1584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style="mso-next-textbox:#Text Box 6786" inset="0,0,0,0">
                    <w:txbxContent/>
                  </v:textbox>
                </v:shape>
                <v:shape id="Text Box 6786" o:spid="_x0000_s1118" type="#_x0000_t202" style="position:absolute;left:526;top:19190;width:17234;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v:textbox>
                </v:shape>
                <w10:wrap type="tight" anchorx="page" anchory="page"/>
              </v:group>
            </w:pict>
          </mc:Fallback>
        </mc:AlternateContent>
      </w:r>
      <w:r w:rsidR="00DA42B3">
        <w:rPr>
          <w:noProof/>
          <w:lang w:val="en-US"/>
        </w:rPr>
        <mc:AlternateContent>
          <mc:Choice Requires="wpg">
            <w:drawing>
              <wp:anchor distT="0" distB="0" distL="114300" distR="114300" simplePos="0" relativeHeight="251965952" behindDoc="0" locked="0" layoutInCell="1" allowOverlap="1">
                <wp:simplePos x="0" y="0"/>
                <wp:positionH relativeFrom="page">
                  <wp:posOffset>3931920</wp:posOffset>
                </wp:positionH>
                <wp:positionV relativeFrom="page">
                  <wp:posOffset>457200</wp:posOffset>
                </wp:positionV>
                <wp:extent cx="3383280" cy="7415530"/>
                <wp:effectExtent l="0" t="0" r="0" b="4445"/>
                <wp:wrapTight wrapText="bothSides">
                  <wp:wrapPolygon edited="0">
                    <wp:start x="0" y="0"/>
                    <wp:lineTo x="21600" y="0"/>
                    <wp:lineTo x="21600" y="21600"/>
                    <wp:lineTo x="0" y="21600"/>
                    <wp:lineTo x="0" y="0"/>
                  </wp:wrapPolygon>
                </wp:wrapTight>
                <wp:docPr id="3684" name="Group 6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83280" cy="7415530"/>
                          <a:chOff x="0" y="0"/>
                          <a:chExt cx="20000" cy="20000"/>
                        </a:xfrm>
                      </wpg:grpSpPr>
                      <wps:wsp>
                        <wps:cNvPr id="3685" name="Text Box 6744"/>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3686" name="Text Box 6745"/>
                        <wps:cNvSpPr txBox="1">
                          <a:spLocks noChangeArrowheads="1"/>
                        </wps:cNvSpPr>
                        <wps:spPr bwMode="auto">
                          <a:xfrm>
                            <a:off x="811" y="0"/>
                            <a:ext cx="1837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rsidR="009B739D" w:rsidRDefault="001617CB" w:rsidP="009E40EF">
                              <w:pPr>
                                <w:jc w:val="both"/>
                              </w:pPr>
                              <w:r>
                                <w:t>This fact is equally important for the way you are assessing the existing and the needed competences, critical for the success of your company.</w:t>
                              </w:r>
                            </w:p>
                            <w:p w:rsidR="009B739D" w:rsidRDefault="000E7C2C" w:rsidP="009E40EF">
                              <w:pPr>
                                <w:jc w:val="both"/>
                                <w:outlineLvl w:val="2"/>
                              </w:pPr>
                            </w:p>
                            <w:p w:rsidR="009B739D" w:rsidRDefault="001617CB" w:rsidP="009E40EF">
                              <w:pPr>
                                <w:jc w:val="both"/>
                              </w:pPr>
                              <w:r>
                                <w:t>Competence can only be properly evaluated by demonstration; the fact that someone has a degree, a certificate or a diploma does not prove that a specific competence is fully acquired, lacking the needed practice and experience.</w:t>
                              </w:r>
                            </w:p>
                            <w:p w:rsidR="009B739D" w:rsidRDefault="001617CB" w:rsidP="009E40EF">
                              <w:pPr>
                                <w:jc w:val="both"/>
                                <w:outlineLvl w:val="2"/>
                              </w:pPr>
                              <w:r>
                                <w:t xml:space="preserve"> </w:t>
                              </w:r>
                            </w:p>
                            <w:p w:rsidR="009B739D" w:rsidRDefault="001617CB" w:rsidP="009E40EF">
                              <w:pPr>
                                <w:jc w:val="both"/>
                              </w:pPr>
                              <w:r>
                                <w:t xml:space="preserve">Where systems exist to validate competence, the evaluation is conducted by comparison of the competence demonstrated with </w:t>
                              </w:r>
                              <w:r w:rsidRPr="00D1586A">
                                <w:rPr>
                                  <w:b/>
                                </w:rPr>
                                <w:t>defined and agreed occupational standards for the jobs in that particular sector</w:t>
                              </w:r>
                              <w:r>
                                <w:t>.  These national standards must be agreed by industry and commerce in order for the evaluations to be consistently applied, and the resulting validation certificates to be credible throughout the sector, and possibly throughout the country.</w:t>
                              </w:r>
                            </w:p>
                            <w:p w:rsidR="009B739D" w:rsidRDefault="000E7C2C" w:rsidP="009E40EF">
                              <w:pPr>
                                <w:jc w:val="both"/>
                              </w:pPr>
                            </w:p>
                            <w:p w:rsidR="009B739D" w:rsidRDefault="001617CB" w:rsidP="009E40EF">
                              <w:pPr>
                                <w:jc w:val="both"/>
                              </w:pPr>
                              <w:r>
                                <w:t>Where no national systems exist, organisations can establish levels of competence to be used internally, but any validation that they issue is unlikely to have any National or International credibility unless the organisation itself has a lot of status.</w:t>
                              </w:r>
                            </w:p>
                            <w:p w:rsidR="009B739D" w:rsidRPr="00664240" w:rsidRDefault="000E7C2C" w:rsidP="009E40EF">
                              <w:pPr>
                                <w:jc w:val="both"/>
                                <w:outlineLvl w:val="2"/>
                                <w:rPr>
                                  <w:rFonts w:asciiTheme="majorHAnsi" w:hAnsiTheme="majorHAnsi" w:cs="Arial"/>
                                  <w:b/>
                                </w:rPr>
                              </w:pPr>
                            </w:p>
                            <w:p w:rsidR="009B739D" w:rsidRPr="0011757E" w:rsidRDefault="000E7C2C" w:rsidP="009E40EF">
                              <w:pPr>
                                <w:pStyle w:val="NormalWeb"/>
                                <w:spacing w:line="225" w:lineRule="atLeast"/>
                                <w:jc w:val="both"/>
                                <w:rPr>
                                  <w:rFonts w:ascii="Trebuchet MS" w:hAnsi="Trebuchet MS" w:cs="Arial"/>
                                  <w:szCs w:val="20"/>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Pr="00240124" w:rsidRDefault="000E7C2C" w:rsidP="009E40EF">
                              <w:pPr>
                                <w:ind w:left="360"/>
                                <w:jc w:val="both"/>
                                <w:outlineLvl w:val="2"/>
                                <w:rPr>
                                  <w:rFonts w:asciiTheme="majorHAnsi" w:hAnsiTheme="majorHAnsi" w:cs="Arial"/>
                                </w:rPr>
                              </w:pPr>
                            </w:p>
                            <w:p w:rsidR="009B739D" w:rsidRPr="00826900" w:rsidRDefault="001617CB" w:rsidP="009E40EF">
                              <w:pPr>
                                <w:jc w:val="both"/>
                                <w:outlineLvl w:val="2"/>
                                <w:rPr>
                                  <w:rFonts w:asciiTheme="majorHAnsi" w:hAnsiTheme="majorHAnsi" w:cs="Arial"/>
                                  <w:szCs w:val="22"/>
                                </w:rPr>
                              </w:pPr>
                              <w:r>
                                <w:rPr>
                                  <w:rFonts w:asciiTheme="majorHAnsi" w:hAnsiTheme="majorHAnsi" w:cs="Arial"/>
                                  <w:szCs w:val="22"/>
                                </w:rPr>
                                <w:t xml:space="preserve">  </w:t>
                              </w:r>
                            </w:p>
                            <w:p w:rsidR="009B739D" w:rsidRDefault="000E7C2C" w:rsidP="009E40EF">
                              <w:pPr>
                                <w:jc w:val="both"/>
                                <w:outlineLvl w:val="2"/>
                                <w:rPr>
                                  <w:rFonts w:ascii="Arial" w:hAnsi="Arial" w:cs="Arial"/>
                                  <w:szCs w:val="22"/>
                                </w:rPr>
                              </w:pPr>
                            </w:p>
                            <w:p w:rsidR="009B739D" w:rsidRPr="006C205D" w:rsidRDefault="000E7C2C" w:rsidP="009E40EF">
                              <w:pPr>
                                <w:pStyle w:val="BodyText"/>
                                <w:jc w:val="both"/>
                              </w:pPr>
                            </w:p>
                          </w:txbxContent>
                        </wps:txbx>
                        <wps:bodyPr rot="0" vert="horz" wrap="square" lIns="0" tIns="0" rIns="0" bIns="0" anchor="t" anchorCtr="0" upright="1">
                          <a:noAutofit/>
                        </wps:bodyPr>
                      </wps:wsp>
                      <wps:wsp>
                        <wps:cNvPr id="3688" name="Text Box 6746"/>
                        <wps:cNvSpPr txBox="1">
                          <a:spLocks noChangeArrowheads="1"/>
                        </wps:cNvSpPr>
                        <wps:spPr bwMode="auto">
                          <a:xfrm>
                            <a:off x="811" y="1910"/>
                            <a:ext cx="18374"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wps:wsp>
                        <wps:cNvPr id="3689" name="Text Box 6747"/>
                        <wps:cNvSpPr txBox="1">
                          <a:spLocks noChangeArrowheads="1"/>
                        </wps:cNvSpPr>
                        <wps:spPr bwMode="auto">
                          <a:xfrm>
                            <a:off x="811" y="2386"/>
                            <a:ext cx="18374"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2"/>
                        <wps:bodyPr rot="0" vert="horz" wrap="square" lIns="0" tIns="0" rIns="0" bIns="0" anchor="t" anchorCtr="0" upright="1">
                          <a:noAutofit/>
                        </wps:bodyPr>
                      </wps:wsp>
                      <wps:wsp>
                        <wps:cNvPr id="3690" name="Text Box 6748"/>
                        <wps:cNvSpPr txBox="1">
                          <a:spLocks noChangeArrowheads="1"/>
                        </wps:cNvSpPr>
                        <wps:spPr bwMode="auto">
                          <a:xfrm>
                            <a:off x="811" y="5249"/>
                            <a:ext cx="1837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3"/>
                        <wps:bodyPr rot="0" vert="horz" wrap="square" lIns="0" tIns="0" rIns="0" bIns="0" anchor="t" anchorCtr="0" upright="1">
                          <a:noAutofit/>
                        </wps:bodyPr>
                      </wps:wsp>
                      <wps:wsp>
                        <wps:cNvPr id="3691" name="Text Box 6749"/>
                        <wps:cNvSpPr txBox="1">
                          <a:spLocks noChangeArrowheads="1"/>
                        </wps:cNvSpPr>
                        <wps:spPr bwMode="auto">
                          <a:xfrm>
                            <a:off x="811" y="5727"/>
                            <a:ext cx="18374" cy="5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4"/>
                        <wps:bodyPr rot="0" vert="horz" wrap="square" lIns="0" tIns="0" rIns="0" bIns="0" anchor="t" anchorCtr="0" upright="1">
                          <a:noAutofit/>
                        </wps:bodyPr>
                      </wps:wsp>
                      <wps:wsp>
                        <wps:cNvPr id="3692" name="Text Box 6750"/>
                        <wps:cNvSpPr txBox="1">
                          <a:spLocks noChangeArrowheads="1"/>
                        </wps:cNvSpPr>
                        <wps:spPr bwMode="auto">
                          <a:xfrm>
                            <a:off x="811" y="10976"/>
                            <a:ext cx="1837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5"/>
                        <wps:bodyPr rot="0" vert="horz" wrap="square" lIns="0" tIns="0" rIns="0" bIns="0" anchor="t" anchorCtr="0" upright="1">
                          <a:noAutofit/>
                        </wps:bodyPr>
                      </wps:wsp>
                      <wps:wsp>
                        <wps:cNvPr id="3694" name="Text Box 6751"/>
                        <wps:cNvSpPr txBox="1">
                          <a:spLocks noChangeArrowheads="1"/>
                        </wps:cNvSpPr>
                        <wps:spPr bwMode="auto">
                          <a:xfrm>
                            <a:off x="811" y="11454"/>
                            <a:ext cx="18374" cy="3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6"/>
                        <wps:bodyPr rot="0" vert="horz" wrap="square" lIns="0" tIns="0" rIns="0" bIns="0" anchor="t" anchorCtr="0" upright="1">
                          <a:noAutofit/>
                        </wps:bodyPr>
                      </wps:wsp>
                      <wps:wsp>
                        <wps:cNvPr id="3696" name="Text Box 6752"/>
                        <wps:cNvSpPr txBox="1">
                          <a:spLocks noChangeArrowheads="1"/>
                        </wps:cNvSpPr>
                        <wps:spPr bwMode="auto">
                          <a:xfrm>
                            <a:off x="811" y="14795"/>
                            <a:ext cx="1837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7"/>
                        <wps:bodyPr rot="0" vert="horz" wrap="square" lIns="0" tIns="0" rIns="0" bIns="0" anchor="t" anchorCtr="0" upright="1">
                          <a:noAutofit/>
                        </wps:bodyPr>
                      </wps:wsp>
                      <wps:wsp>
                        <wps:cNvPr id="3697" name="Text Box 6753"/>
                        <wps:cNvSpPr txBox="1">
                          <a:spLocks noChangeArrowheads="1"/>
                        </wps:cNvSpPr>
                        <wps:spPr bwMode="auto">
                          <a:xfrm>
                            <a:off x="811" y="15273"/>
                            <a:ext cx="2447" cy="1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8"/>
                        <wps:bodyPr rot="0" vert="horz" wrap="square" lIns="0" tIns="0" rIns="0" bIns="0" anchor="t" anchorCtr="0" upright="1">
                          <a:noAutofit/>
                        </wps:bodyPr>
                      </wps:wsp>
                      <wps:wsp>
                        <wps:cNvPr id="3698" name="Text Box 6754"/>
                        <wps:cNvSpPr txBox="1">
                          <a:spLocks noChangeArrowheads="1"/>
                        </wps:cNvSpPr>
                        <wps:spPr bwMode="auto">
                          <a:xfrm>
                            <a:off x="811" y="16708"/>
                            <a:ext cx="867"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9"/>
                        <wps:bodyPr rot="0" vert="horz" wrap="square" lIns="0" tIns="0" rIns="0" bIns="0" anchor="t" anchorCtr="0" upright="1">
                          <a:noAutofit/>
                        </wps:bodyPr>
                      </wps:wsp>
                      <wps:wsp>
                        <wps:cNvPr id="3699" name="Text Box 6755"/>
                        <wps:cNvSpPr txBox="1">
                          <a:spLocks noChangeArrowheads="1"/>
                        </wps:cNvSpPr>
                        <wps:spPr bwMode="auto">
                          <a:xfrm>
                            <a:off x="14035" y="17181"/>
                            <a:ext cx="5150"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0"/>
                        <wps:bodyPr rot="0" vert="horz" wrap="square" lIns="0" tIns="0" rIns="0" bIns="0" anchor="t" anchorCtr="0" upright="1">
                          <a:noAutofit/>
                        </wps:bodyPr>
                      </wps:wsp>
                      <wps:wsp>
                        <wps:cNvPr id="3700" name="Text Box 6756"/>
                        <wps:cNvSpPr txBox="1">
                          <a:spLocks noChangeArrowheads="1"/>
                        </wps:cNvSpPr>
                        <wps:spPr bwMode="auto">
                          <a:xfrm>
                            <a:off x="14974" y="17654"/>
                            <a:ext cx="4211"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1"/>
                        <wps:bodyPr rot="0" vert="horz" wrap="square" lIns="0" tIns="0" rIns="0" bIns="0" anchor="t" anchorCtr="0" upright="1">
                          <a:noAutofit/>
                        </wps:bodyPr>
                      </wps:wsp>
                      <wps:wsp>
                        <wps:cNvPr id="3701" name="Text Box 6757"/>
                        <wps:cNvSpPr txBox="1">
                          <a:spLocks noChangeArrowheads="1"/>
                        </wps:cNvSpPr>
                        <wps:spPr bwMode="auto">
                          <a:xfrm>
                            <a:off x="15890" y="18126"/>
                            <a:ext cx="329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2"/>
                        <wps:bodyPr rot="0" vert="horz" wrap="square" lIns="0" tIns="0" rIns="0" bIns="0" anchor="t" anchorCtr="0" upright="1">
                          <a:noAutofit/>
                        </wps:bodyPr>
                      </wps:wsp>
                      <wps:wsp>
                        <wps:cNvPr id="3702" name="Text Box 6758"/>
                        <wps:cNvSpPr txBox="1">
                          <a:spLocks noChangeArrowheads="1"/>
                        </wps:cNvSpPr>
                        <wps:spPr bwMode="auto">
                          <a:xfrm>
                            <a:off x="16276" y="18599"/>
                            <a:ext cx="2909"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3"/>
                        <wps:bodyPr rot="0" vert="horz" wrap="square" lIns="0" tIns="0" rIns="0" bIns="0" anchor="t" anchorCtr="0" upright="1">
                          <a:noAutofit/>
                        </wps:bodyPr>
                      </wps:wsp>
                      <wps:wsp>
                        <wps:cNvPr id="3703" name="Text Box 6759"/>
                        <wps:cNvSpPr txBox="1">
                          <a:spLocks noChangeArrowheads="1"/>
                        </wps:cNvSpPr>
                        <wps:spPr bwMode="auto">
                          <a:xfrm>
                            <a:off x="16663" y="19072"/>
                            <a:ext cx="25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43" o:spid="_x0000_s1119" style="position:absolute;margin-left:309.6pt;margin-top:36pt;width:266.4pt;height:583.9pt;z-index:251965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">
                <o:lock v:ext="edit" ungrouping="t"/>
                <v:shape id="Text Box 6744" o:spid="_x0000_s112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1XscA&#10;AADdAAAADwAAAGRycy9kb3ducmV2LnhtbESPzWvCQBTE7wX/h+UJvTUbW/wgdRURLPYi+HHp7TX7&#10;mo1m36bZ1cT/3hUEj8PM/IaZzjtbiQs1vnSsYJCkIIhzp0suFBz2q7cJCB+QNVaOScGVPMxnvZcp&#10;Ztq1vKXLLhQiQthnqMCEUGdS+tyQRZ+4mjh6f66xGKJsCqkbbCPcVvI9TUfSYslxwWBNS0P5aXe2&#10;Cn7ddszn/+6nPK6N3Qw37ffXaqHUa79bfIII1IVn+NFeawUfo8kQ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9V7HAAAA3QAAAA8AAAAAAAAAAAAAAAAAmAIAAGRy&#10;cy9kb3ducmV2LnhtbFBLBQYAAAAABAAEAPUAAACMAwAAAAA=&#10;" filled="f" stroked="f">
                  <v:textbox inset="10.8pt,0,10.8pt,0"/>
                </v:shape>
                <v:shape id="Text Box 6745" o:spid="_x0000_s1121" type="#_x0000_t202" style="position:absolute;left:811;width:18374;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bXcUA&#10;AADdAAAADwAAAGRycy9kb3ducmV2LnhtbESPQWvCQBSE74X+h+UVvNWNFoJGVxGxUBCkMR56fM0+&#10;k8Xs25jdavz3XUHwOMzMN8x82dtGXKjzxrGC0TABQVw6bbhScCg+3ycgfEDW2DgmBTfysFy8vswx&#10;0+7KOV32oRIRwj5DBXUIbSalL2uy6IeuJY7e0XUWQ5RdJXWH1wi3jRwnSSotGo4LNba0rqk87f+s&#10;gtUP5xtz3v1+58fcFMU04W16Umrw1q9mIAL14Rl+tL+0go90k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BtdxQAAAN0AAAAPAAAAAAAAAAAAAAAAAJgCAABkcnMv&#10;ZG93bnJldi54bWxQSwUGAAAAAAQABAD1AAAAigMAAAAA&#10;" filled="f" stroked="f">
                  <v:textbox style="mso-next-textbox:#Text Box 6746" inset="0,0,0,0">
                    <w:txbxContent>
                      <w:p w:rsidR="009B739D" w:rsidRDefault="001617CB" w:rsidP="009E40EF">
                        <w:pPr>
                          <w:jc w:val="both"/>
                        </w:pPr>
                        <w:r>
                          <w:t>This fact is equally important for the way you are assessing the existing and the needed competences, critical for the success of your company.</w:t>
                        </w:r>
                      </w:p>
                      <w:p w:rsidR="009B739D" w:rsidRDefault="000E7C2C" w:rsidP="009E40EF">
                        <w:pPr>
                          <w:jc w:val="both"/>
                          <w:outlineLvl w:val="2"/>
                        </w:pPr>
                      </w:p>
                      <w:p w:rsidR="009B739D" w:rsidRDefault="001617CB" w:rsidP="009E40EF">
                        <w:pPr>
                          <w:jc w:val="both"/>
                        </w:pPr>
                        <w:r>
                          <w:t>Competence can only be properly evaluated by demonstration; the fact that someone has a degree, a certificate or a diploma does not prove that a specific competence is fully acquired, lacking the needed practice and experience.</w:t>
                        </w:r>
                      </w:p>
                      <w:p w:rsidR="009B739D" w:rsidRDefault="001617CB" w:rsidP="009E40EF">
                        <w:pPr>
                          <w:jc w:val="both"/>
                          <w:outlineLvl w:val="2"/>
                        </w:pPr>
                        <w:r>
                          <w:t xml:space="preserve"> </w:t>
                        </w:r>
                      </w:p>
                      <w:p w:rsidR="009B739D" w:rsidRDefault="001617CB" w:rsidP="009E40EF">
                        <w:pPr>
                          <w:jc w:val="both"/>
                        </w:pPr>
                        <w:r>
                          <w:t xml:space="preserve">Where systems exist to validate competence, the evaluation is conducted by comparison of the competence demonstrated with </w:t>
                        </w:r>
                        <w:r w:rsidRPr="00D1586A">
                          <w:rPr>
                            <w:b/>
                          </w:rPr>
                          <w:t>defined and agreed occupational standards for the jobs in that particular sector</w:t>
                        </w:r>
                        <w:r>
                          <w:t>.  These national standards must be agreed by industry and commerce in order for the evaluations to be consistently applied, and the resulting validation certificates to be credible throughout the sector, and possibly throughout the country.</w:t>
                        </w:r>
                      </w:p>
                      <w:p w:rsidR="009B739D" w:rsidRDefault="000E7C2C" w:rsidP="009E40EF">
                        <w:pPr>
                          <w:jc w:val="both"/>
                        </w:pPr>
                      </w:p>
                      <w:p w:rsidR="009B739D" w:rsidRDefault="001617CB" w:rsidP="009E40EF">
                        <w:pPr>
                          <w:jc w:val="both"/>
                        </w:pPr>
                        <w:r>
                          <w:t>Where no national systems exist, organisations can establish levels of competence to be used internally, but any validation that they issue is unlikely to have any National or International credibility unless the organisation itself has a lot of status.</w:t>
                        </w:r>
                      </w:p>
                      <w:p w:rsidR="009B739D" w:rsidRPr="00664240" w:rsidRDefault="000E7C2C" w:rsidP="009E40EF">
                        <w:pPr>
                          <w:jc w:val="both"/>
                          <w:outlineLvl w:val="2"/>
                          <w:rPr>
                            <w:rFonts w:asciiTheme="majorHAnsi" w:hAnsiTheme="majorHAnsi" w:cs="Arial"/>
                            <w:b/>
                          </w:rPr>
                        </w:pPr>
                      </w:p>
                      <w:p w:rsidR="009B739D" w:rsidRPr="0011757E" w:rsidRDefault="000E7C2C" w:rsidP="009E40EF">
                        <w:pPr>
                          <w:pStyle w:val="NormalWeb"/>
                          <w:spacing w:line="225" w:lineRule="atLeast"/>
                          <w:jc w:val="both"/>
                          <w:rPr>
                            <w:rFonts w:ascii="Trebuchet MS" w:hAnsi="Trebuchet MS" w:cs="Arial"/>
                            <w:szCs w:val="20"/>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jc w:val="both"/>
                          <w:outlineLvl w:val="2"/>
                          <w:rPr>
                            <w:rFonts w:ascii="Arial" w:hAnsi="Arial" w:cs="Arial"/>
                            <w:szCs w:val="22"/>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Default="000E7C2C" w:rsidP="009E40EF">
                        <w:pPr>
                          <w:ind w:left="360"/>
                          <w:jc w:val="both"/>
                          <w:outlineLvl w:val="2"/>
                          <w:rPr>
                            <w:rFonts w:asciiTheme="majorHAnsi" w:hAnsiTheme="majorHAnsi" w:cs="Arial"/>
                          </w:rPr>
                        </w:pPr>
                      </w:p>
                      <w:p w:rsidR="009B739D" w:rsidRPr="00240124" w:rsidRDefault="000E7C2C" w:rsidP="009E40EF">
                        <w:pPr>
                          <w:ind w:left="360"/>
                          <w:jc w:val="both"/>
                          <w:outlineLvl w:val="2"/>
                          <w:rPr>
                            <w:rFonts w:asciiTheme="majorHAnsi" w:hAnsiTheme="majorHAnsi" w:cs="Arial"/>
                          </w:rPr>
                        </w:pPr>
                      </w:p>
                      <w:p w:rsidR="009B739D" w:rsidRPr="00826900" w:rsidRDefault="001617CB" w:rsidP="009E40EF">
                        <w:pPr>
                          <w:jc w:val="both"/>
                          <w:outlineLvl w:val="2"/>
                          <w:rPr>
                            <w:rFonts w:asciiTheme="majorHAnsi" w:hAnsiTheme="majorHAnsi" w:cs="Arial"/>
                            <w:szCs w:val="22"/>
                          </w:rPr>
                        </w:pPr>
                        <w:r>
                          <w:rPr>
                            <w:rFonts w:asciiTheme="majorHAnsi" w:hAnsiTheme="majorHAnsi" w:cs="Arial"/>
                            <w:szCs w:val="22"/>
                          </w:rPr>
                          <w:t xml:space="preserve">  </w:t>
                        </w:r>
                      </w:p>
                      <w:p w:rsidR="009B739D" w:rsidRDefault="000E7C2C" w:rsidP="009E40EF">
                        <w:pPr>
                          <w:jc w:val="both"/>
                          <w:outlineLvl w:val="2"/>
                          <w:rPr>
                            <w:rFonts w:ascii="Arial" w:hAnsi="Arial" w:cs="Arial"/>
                            <w:szCs w:val="22"/>
                          </w:rPr>
                        </w:pPr>
                      </w:p>
                      <w:p w:rsidR="009B739D" w:rsidRPr="006C205D" w:rsidRDefault="000E7C2C" w:rsidP="009E40EF">
                        <w:pPr>
                          <w:pStyle w:val="BodyText"/>
                          <w:jc w:val="both"/>
                        </w:pPr>
                      </w:p>
                    </w:txbxContent>
                  </v:textbox>
                </v:shape>
                <v:shape id="Text Box 6746" o:spid="_x0000_s1122" type="#_x0000_t202" style="position:absolute;left:811;top:1910;width:1837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qtMMA&#10;AADdAAAADwAAAGRycy9kb3ducmV2LnhtbERPz2vCMBS+D/wfwhN2m6kTiqumIjJBGIzV7uDx2by2&#10;wealNlG7/345DHb8+H6vN6PtxJ0GbxwrmM8SEMSV04YbBd/l/mUJwgdkjZ1jUvBDHjb55GmNmXYP&#10;Luh+DI2IIewzVNCG0GdS+qoli37meuLI1W6wGCIcGqkHfMRw28nXJEmlRcOxocWedi1Vl+PNKtie&#10;uHg318/zV1EXpizfEv5IL0o9T8ftCkSgMfyL/9wHrWCRLu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cqtMMAAADdAAAADwAAAAAAAAAAAAAAAACYAgAAZHJzL2Rv&#10;d25yZXYueG1sUEsFBgAAAAAEAAQA9QAAAIgDAAAAAA==&#10;" filled="f" stroked="f">
                  <v:textbox style="mso-next-textbox:#Text Box 6747" inset="0,0,0,0">
                    <w:txbxContent/>
                  </v:textbox>
                </v:shape>
                <v:shape id="Text Box 6747" o:spid="_x0000_s1123" type="#_x0000_t202" style="position:absolute;left:811;top:2386;width:18374;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PL8UA&#10;AADdAAAADwAAAGRycy9kb3ducmV2LnhtbESPQWvCQBSE7wX/w/KE3upGC0Gjq4goFArSmB48PrPP&#10;ZDH7NmZXjf++Wyj0OMzMN8xi1dtG3KnzxrGC8SgBQVw6bbhS8F3s3qYgfEDW2DgmBU/ysFoOXhaY&#10;affgnO6HUIkIYZ+hgjqENpPSlzVZ9CPXEkfv7DqLIcqukrrDR4TbRk6SJJUWDceFGlva1FReDjer&#10;YH3kfGuu+9NXfs5NUcwS/kwvSr0O+/UcRKA+/If/2h9awXs6n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48vxQAAAN0AAAAPAAAAAAAAAAAAAAAAAJgCAABkcnMv&#10;ZG93bnJldi54bWxQSwUGAAAAAAQABAD1AAAAigMAAAAA&#10;" filled="f" stroked="f">
                  <v:textbox style="mso-next-textbox:#Text Box 6748" inset="0,0,0,0">
                    <w:txbxContent/>
                  </v:textbox>
                </v:shape>
                <v:shape id="Text Box 6748" o:spid="_x0000_s1124" type="#_x0000_t202" style="position:absolute;left:811;top:5249;width:183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wb8IA&#10;AADdAAAADwAAAGRycy9kb3ducmV2LnhtbERPz2vCMBS+D/wfwht4m+kUyuyMIqIgCGLtDju+Nc82&#10;2LzUJmr9781B2PHj+z1b9LYRN+q8cazgc5SAIC6dNlwp+Ck2H18gfEDW2DgmBQ/ysJgP3maYaXfn&#10;nG7HUIkYwj5DBXUIbSalL2uy6EeuJY7cyXUWQ4RdJXWH9xhuGzlOklRaNBwbamxpVVN5Pl6tguUv&#10;52tz2f8d8lNuimKa8C49KzV875ffIAL14V/8cm+1gkk6jfv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LBvwgAAAN0AAAAPAAAAAAAAAAAAAAAAAJgCAABkcnMvZG93&#10;bnJldi54bWxQSwUGAAAAAAQABAD1AAAAhwMAAAAA&#10;" filled="f" stroked="f">
                  <v:textbox style="mso-next-textbox:#Text Box 6749" inset="0,0,0,0">
                    <w:txbxContent/>
                  </v:textbox>
                </v:shape>
                <v:shape id="Text Box 6749" o:spid="_x0000_s1125" type="#_x0000_t202" style="position:absolute;left:811;top:5727;width:18374;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V9MYA&#10;AADdAAAADwAAAGRycy9kb3ducmV2LnhtbESPQWvCQBSE74X+h+UJvdWNLQSNbkRKC0JBjOmhx9fs&#10;M1mSfZtmV03/vSsIPQ4z8w2zWo+2E2cavHGsYDZNQBBXThuuFXyVH89zED4ga+wck4I/8rDOHx9W&#10;mGl34YLOh1CLCGGfoYImhD6T0lcNWfRT1xNH7+gGiyHKoZZ6wEuE206+JEkqLRqOCw329NZQ1R5O&#10;VsHmm4t387v72RfHwpTlIuHPtFXqaTJuliACjeE/fG9vtYLXdDGD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QV9MYAAADdAAAADwAAAAAAAAAAAAAAAACYAgAAZHJz&#10;L2Rvd25yZXYueG1sUEsFBgAAAAAEAAQA9QAAAIsDAAAAAA==&#10;" filled="f" stroked="f">
                  <v:textbox style="mso-next-textbox:#Text Box 6750" inset="0,0,0,0">
                    <w:txbxContent/>
                  </v:textbox>
                </v:shape>
                <v:shape id="Text Box 6750" o:spid="_x0000_s1126" type="#_x0000_t202" style="position:absolute;left:811;top:10976;width:183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g8YA&#10;AADdAAAADwAAAGRycy9kb3ducmV2LnhtbESPQWvCQBSE74X+h+UVeqsbLYQa3YiIglAoxvTQ42v2&#10;mSzJvo3ZVdN/3xUKPQ4z8w2zXI22E1cavHGsYDpJQBBXThuuFXyWu5c3ED4ga+wck4If8rDKHx+W&#10;mGl344Kux1CLCGGfoYImhD6T0lcNWfQT1xNH7+QGiyHKoZZ6wFuE207OkiSVFg3HhQZ72jRUtceL&#10;VbD+4mJrzh/fh+JUmLKcJ/yetko9P43rBYhAY/gP/7X3WsFrOp/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Lg8YAAADdAAAADwAAAAAAAAAAAAAAAACYAgAAZHJz&#10;L2Rvd25yZXYueG1sUEsFBgAAAAAEAAQA9QAAAIsDAAAAAA==&#10;" filled="f" stroked="f">
                  <v:textbox style="mso-next-textbox:#Text Box 6751" inset="0,0,0,0">
                    <w:txbxContent/>
                  </v:textbox>
                </v:shape>
                <v:shape id="Text Box 6751" o:spid="_x0000_s1127" type="#_x0000_t202" style="position:absolute;left:811;top:11454;width:18374;height: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2bMYA&#10;AADdAAAADwAAAGRycy9kb3ducmV2LnhtbESPQWvCQBSE7wX/w/IEb3VjlVCjq4goFITSGA8en9ln&#10;sph9m2a3mv77bqHQ4zAz3zDLdW8bcafOG8cKJuMEBHHptOFKwanYP7+C8AFZY+OYFHyTh/Vq8LTE&#10;TLsH53Q/hkpECPsMFdQhtJmUvqzJoh+7ljh6V9dZDFF2ldQdPiLcNvIlSVJp0XBcqLGlbU3l7fhl&#10;FWzOnO/M5/vlI7/mpijmCR/Sm1KjYb9ZgAjUh//wX/tNK5im8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O2bMYAAADdAAAADwAAAAAAAAAAAAAAAACYAgAAZHJz&#10;L2Rvd25yZXYueG1sUEsFBgAAAAAEAAQA9QAAAIsDAAAAAA==&#10;" filled="f" stroked="f">
                  <v:textbox style="mso-next-textbox:#Text Box 6752" inset="0,0,0,0">
                    <w:txbxContent/>
                  </v:textbox>
                </v:shape>
                <v:shape id="Text Box 6752" o:spid="_x0000_s1128" type="#_x0000_t202" style="position:absolute;left:811;top:14795;width:1837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2NgMUA&#10;AADdAAAADwAAAGRycy9kb3ducmV2LnhtbESPQWvCQBSE7wX/w/IEb3VjhVCjq4i0UBCKMR48PrPP&#10;ZDH7Ns1uNf77rlDwOMzMN8xi1dtGXKnzxrGCyTgBQVw6bbhScCg+X99B+ICssXFMCu7kYbUcvCww&#10;0+7GOV33oRIRwj5DBXUIbSalL2uy6MeuJY7e2XUWQ5RdJXWHtwi3jXxLklRaNBwXamxpU1N52f9a&#10;Besj5x/m5/u0y8+5KYpZwtv0otRo2K/nIAL14Rn+b39pBdN0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Y2AxQAAAN0AAAAPAAAAAAAAAAAAAAAAAJgCAABkcnMv&#10;ZG93bnJldi54bWxQSwUGAAAAAAQABAD1AAAAigMAAAAA&#10;" filled="f" stroked="f">
                  <v:textbox style="mso-next-textbox:#Text Box 6753" inset="0,0,0,0">
                    <w:txbxContent/>
                  </v:textbox>
                </v:shape>
                <v:shape id="Text Box 6753" o:spid="_x0000_s1129" type="#_x0000_t202" style="position:absolute;left:811;top:15273;width:2447;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oG8YA&#10;AADdAAAADwAAAGRycy9kb3ducmV2LnhtbESPQWvCQBSE7wX/w/IEb3VjhVijq4goFAqlMR48PrPP&#10;ZDH7Ns1uNf333YLQ4zAz3zDLdW8bcaPOG8cKJuMEBHHptOFKwbHYP7+C8AFZY+OYFPyQh/Vq8LTE&#10;TLs753Q7hEpECPsMFdQhtJmUvqzJoh+7ljh6F9dZDFF2ldQd3iPcNvIlSVJp0XBcqLGlbU3l9fBt&#10;FWxOnO/M18f5M7/kpijmCb+nV6VGw36zABGoD//hR/tNK5im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EoG8YAAADdAAAADwAAAAAAAAAAAAAAAACYAgAAZHJz&#10;L2Rvd25yZXYueG1sUEsFBgAAAAAEAAQA9QAAAIsDAAAAAA==&#10;" filled="f" stroked="f">
                  <v:textbox style="mso-next-textbox:#Text Box 6754" inset="0,0,0,0">
                    <w:txbxContent/>
                  </v:textbox>
                </v:shape>
                <v:shape id="Text Box 6754" o:spid="_x0000_s1130" type="#_x0000_t202" style="position:absolute;left:811;top:16708;width:86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8acIA&#10;AADdAAAADwAAAGRycy9kb3ducmV2LnhtbERPz2vCMBS+D/wfwht4m+kUyuyMIqIgCGLtDju+Nc82&#10;2LzUJmr9781B2PHj+z1b9LYRN+q8cazgc5SAIC6dNlwp+Ck2H18gfEDW2DgmBQ/ysJgP3maYaXfn&#10;nG7HUIkYwj5DBXUIbSalL2uy6EeuJY7cyXUWQ4RdJXWH9xhuGzlOklRaNBwbamxpVVN5Pl6tguUv&#10;52tz2f8d8lNuimKa8C49KzV875ffIAL14V/8cm+1gkk6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rxpwgAAAN0AAAAPAAAAAAAAAAAAAAAAAJgCAABkcnMvZG93&#10;bnJldi54bWxQSwUGAAAAAAQABAD1AAAAhwMAAAAA&#10;" filled="f" stroked="f">
                  <v:textbox style="mso-next-textbox:#Text Box 6755" inset="0,0,0,0">
                    <w:txbxContent/>
                  </v:textbox>
                </v:shape>
                <v:shape id="Text Box 6755" o:spid="_x0000_s1131" type="#_x0000_t202" style="position:absolute;left:14035;top:17181;width:515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8sYA&#10;AADdAAAADwAAAGRycy9kb3ducmV2LnhtbESPQWvCQBSE74L/YXmF3nRTC6FJXUVEoSCUxnjw+Jp9&#10;JovZtzG71fjvu4WCx2FmvmHmy8G24kq9N44VvEwTEMSV04ZrBYdyO3kD4QOyxtYxKbiTh+ViPJpj&#10;rt2NC7ruQy0ihH2OCpoQulxKXzVk0U9dRxy9k+sthij7WuoebxFuWzlLklRaNBwXGuxo3VB13v9Y&#10;BasjFxtz+fz+Kk6FKcss4V16Vur5aVi9gwg0hEf4v/2hFbym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Z8sYAAADdAAAADwAAAAAAAAAAAAAAAACYAgAAZHJz&#10;L2Rvd25yZXYueG1sUEsFBgAAAAAEAAQA9QAAAIsDAAAAAA==&#10;" filled="f" stroked="f">
                  <v:textbox style="mso-next-textbox:#Text Box 6756" inset="0,0,0,0">
                    <w:txbxContent/>
                  </v:textbox>
                </v:shape>
                <v:shape id="Text Box 6756" o:spid="_x0000_s1132" type="#_x0000_t202" style="position:absolute;left:14974;top:17654;width:421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qdcMA&#10;AADdAAAADwAAAGRycy9kb3ducmV2LnhtbERPz2vCMBS+D/Y/hDfwNpNNcFtnFBkKgiCr3cHjs3m2&#10;wealNlHrf28Owo4f3+/JrHeNuFAXrGcNb0MFgrj0xnKl4a9Yvn6CCBHZYOOZNNwowGz6/DTBzPgr&#10;53TZxkqkEA4ZaqhjbDMpQ1mTwzD0LXHiDr5zGBPsKmk6vKZw18h3pcbSoeXUUGNLPzWVx+3ZaZjv&#10;OF/Y02b/mx9yWxRfitfjo9aDl37+DSJSH//FD/fKaBh9qL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MqdcMAAADdAAAADwAAAAAAAAAAAAAAAACYAgAAZHJzL2Rv&#10;d25yZXYueG1sUEsFBgAAAAAEAAQA9QAAAIgDAAAAAA==&#10;" filled="f" stroked="f">
                  <v:textbox style="mso-next-textbox:#Text Box 6757" inset="0,0,0,0">
                    <w:txbxContent/>
                  </v:textbox>
                </v:shape>
                <v:shape id="Text Box 6757" o:spid="_x0000_s1133" type="#_x0000_t202" style="position:absolute;left:15890;top:18126;width:3295;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7sYA&#10;AADdAAAADwAAAGRycy9kb3ducmV2LnhtbESPQWsCMRSE74X+h/AKvdXEFtRujSJFQRCk6/bQ4+vm&#10;uRvcvGw3Udd/bwqCx2FmvmGm89414kRdsJ41DAcKBHHpjeVKw3exepmACBHZYOOZNFwowHz2+DDF&#10;zPgz53TaxUokCIcMNdQxtpmUoazJYRj4ljh5e985jEl2lTQdnhPcNfJVqZF0aDkt1NjSZ03lYXd0&#10;GhY/nC/t3/b3K9/ntijeFW9GB62fn/rFB4hIfbyHb+210fA2Vk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P7sYAAADdAAAADwAAAAAAAAAAAAAAAACYAgAAZHJz&#10;L2Rvd25yZXYueG1sUEsFBgAAAAAEAAQA9QAAAIsDAAAAAA==&#10;" filled="f" stroked="f">
                  <v:textbox style="mso-next-textbox:#Text Box 6758" inset="0,0,0,0">
                    <w:txbxContent/>
                  </v:textbox>
                </v:shape>
                <v:shape id="Text Box 6758" o:spid="_x0000_s1134" type="#_x0000_t202" style="position:absolute;left:16276;top:18599;width:290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RmcYA&#10;AADdAAAADwAAAGRycy9kb3ducmV2LnhtbESPQWsCMRSE74X+h/AKvdWkFtRujSKiIAil6/bQ4+vm&#10;uRvcvKybqOu/bwqCx2FmvmGm89414kxdsJ41vA4UCOLSG8uVhu9i/TIBESKywcYzabhSgPns8WGK&#10;mfEXzum8i5VIEA4ZaqhjbDMpQ1mTwzDwLXHy9r5zGJPsKmk6vCS4a+RQqZF0aDkt1NjSsqbysDs5&#10;DYsfzlf2+Pn7le9zWxTvirejg9bPT/3iA0SkPt7Dt/bGaHgbq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0RmcYAAADdAAAADwAAAAAAAAAAAAAAAACYAgAAZHJz&#10;L2Rvd25yZXYueG1sUEsFBgAAAAAEAAQA9QAAAIsDAAAAAA==&#10;" filled="f" stroked="f">
                  <v:textbox style="mso-next-textbox:#Text Box 6759" inset="0,0,0,0">
                    <w:txbxContent/>
                  </v:textbox>
                </v:shape>
                <v:shape id="Text Box 6759" o:spid="_x0000_s1135" type="#_x0000_t202" style="position:absolute;left:16663;top:19072;width:25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0AsYA&#10;AADdAAAADwAAAGRycy9kb3ducmV2LnhtbESPT2sCMRTE74V+h/AKvdWkCv7ZGkWkhYJQuq4Hj8/N&#10;cze4edluUl2/fVMQPA4z8xtmvuxdI87UBetZw+tAgSAuvbFcadgVHy9TECEiG2w8k4YrBVguHh/m&#10;mBl/4ZzO21iJBOGQoYY6xjaTMpQ1OQwD3xIn7+g7hzHJrpKmw0uCu0YOlRpLh5bTQo0trWsqT9tf&#10;p2G15/zd/nwdvvNjbotipngzPmn9/NSv3kBE6uM9fGt/Gg2ji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G0AsYAAADd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966976" behindDoc="0" locked="0" layoutInCell="1" allowOverlap="1">
                <wp:simplePos x="0" y="0"/>
                <wp:positionH relativeFrom="page">
                  <wp:posOffset>457200</wp:posOffset>
                </wp:positionH>
                <wp:positionV relativeFrom="page">
                  <wp:posOffset>457200</wp:posOffset>
                </wp:positionV>
                <wp:extent cx="3429000" cy="725170"/>
                <wp:effectExtent l="0" t="0" r="0" b="0"/>
                <wp:wrapTight wrapText="bothSides">
                  <wp:wrapPolygon edited="0">
                    <wp:start x="0" y="0"/>
                    <wp:lineTo x="21600" y="0"/>
                    <wp:lineTo x="21600" y="21600"/>
                    <wp:lineTo x="0" y="21600"/>
                    <wp:lineTo x="0" y="0"/>
                  </wp:wrapPolygon>
                </wp:wrapTight>
                <wp:docPr id="3683" name="Text Box 4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But why competences are so important for my organization?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9" o:spid="_x0000_s1136" type="#_x0000_t202" style="position:absolute;margin-left:36pt;margin-top:36pt;width:270pt;height:57.1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" filled="f" stroked="f">
                <v:textbox inset=",0,,0">
                  <w:txbxContent>
                    <w:p w:rsidR="009B739D" w:rsidRPr="00D859EC" w:rsidRDefault="001617CB" w:rsidP="009E40EF">
                      <w:pPr>
                        <w:pStyle w:val="Heading4"/>
                      </w:pPr>
                      <w:r>
                        <w:t>But why competences are so important for my organization?</w:t>
                      </w:r>
                    </w:p>
                  </w:txbxContent>
                </v:textbox>
                <w10:wrap type="tight" anchorx="page" anchory="page"/>
              </v:shape>
            </w:pict>
          </mc:Fallback>
        </mc:AlternateContent>
      </w:r>
      <w:r>
        <w:br w:type="page"/>
      </w:r>
      <w:r w:rsidR="00DA42B3">
        <w:rPr>
          <w:noProof/>
          <w:lang w:val="en-US"/>
        </w:rPr>
        <w:lastRenderedPageBreak/>
        <mc:AlternateContent>
          <mc:Choice Requires="wpg">
            <w:drawing>
              <wp:anchor distT="0" distB="0" distL="114300" distR="114300" simplePos="0" relativeHeight="251743744" behindDoc="0" locked="0" layoutInCell="1" allowOverlap="1">
                <wp:simplePos x="0" y="0"/>
                <wp:positionH relativeFrom="page">
                  <wp:posOffset>3886200</wp:posOffset>
                </wp:positionH>
                <wp:positionV relativeFrom="page">
                  <wp:posOffset>1013460</wp:posOffset>
                </wp:positionV>
                <wp:extent cx="3429000" cy="6670040"/>
                <wp:effectExtent l="0" t="3810" r="0" b="3175"/>
                <wp:wrapTight wrapText="bothSides">
                  <wp:wrapPolygon edited="0">
                    <wp:start x="0" y="0"/>
                    <wp:lineTo x="21600" y="0"/>
                    <wp:lineTo x="21600" y="21600"/>
                    <wp:lineTo x="0" y="21600"/>
                    <wp:lineTo x="0" y="0"/>
                  </wp:wrapPolygon>
                </wp:wrapTight>
                <wp:docPr id="2331" name="Group 6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429000" cy="6670040"/>
                          <a:chOff x="0" y="0"/>
                          <a:chExt cx="20000" cy="20000"/>
                        </a:xfrm>
                      </wpg:grpSpPr>
                      <wps:wsp>
                        <wps:cNvPr id="2332" name="Text Box 6788"/>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2333" name="Text Box 6789"/>
                        <wps:cNvSpPr txBox="1">
                          <a:spLocks noChangeArrowheads="1"/>
                        </wps:cNvSpPr>
                        <wps:spPr bwMode="auto">
                          <a:xfrm>
                            <a:off x="800" y="0"/>
                            <a:ext cx="18396"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7">
                          <w:txbxContent>
                            <w:p w:rsidR="009B739D" w:rsidRPr="00664240" w:rsidRDefault="001617CB" w:rsidP="009E40EF">
                              <w:pPr>
                                <w:pStyle w:val="NormalWeb"/>
                                <w:spacing w:line="225" w:lineRule="atLeast"/>
                                <w:jc w:val="both"/>
                                <w:rPr>
                                  <w:rFonts w:asciiTheme="majorHAnsi" w:hAnsiTheme="majorHAnsi" w:cs="Arial"/>
                                  <w:szCs w:val="20"/>
                                </w:rPr>
                              </w:pPr>
                              <w:r w:rsidRPr="00664240">
                                <w:rPr>
                                  <w:rFonts w:asciiTheme="majorHAnsi" w:hAnsiTheme="majorHAnsi" w:cs="Arial"/>
                                  <w:szCs w:val="20"/>
                                </w:rPr>
                                <w:t xml:space="preserve">This is one of the reasons why implicit knowledge is of the same importance as explicit knowledge and should be taken into account when considering promoting competences retention through lifelong learning activities. </w:t>
                              </w:r>
                            </w:p>
                            <w:p w:rsidR="009B739D" w:rsidRDefault="001617CB" w:rsidP="009E40EF">
                              <w:pPr>
                                <w:pStyle w:val="NormalWeb"/>
                                <w:spacing w:line="225" w:lineRule="atLeast"/>
                                <w:jc w:val="both"/>
                                <w:rPr>
                                  <w:rFonts w:asciiTheme="majorHAnsi" w:hAnsiTheme="majorHAnsi"/>
                                </w:rPr>
                              </w:pPr>
                              <w:r w:rsidRPr="00664240">
                                <w:rPr>
                                  <w:rFonts w:asciiTheme="majorHAnsi" w:hAnsiTheme="majorHAnsi"/>
                                </w:rPr>
                                <w:t xml:space="preserve">When an experienced worker is leaving the organization you have to be assured that </w:t>
                              </w:r>
                              <w:r>
                                <w:rPr>
                                  <w:rFonts w:asciiTheme="majorHAnsi" w:hAnsiTheme="majorHAnsi"/>
                                  <w:b/>
                                </w:rPr>
                                <w:t>as much as possible,</w:t>
                              </w:r>
                              <w:r w:rsidRPr="002E4BB6">
                                <w:rPr>
                                  <w:rFonts w:asciiTheme="majorHAnsi" w:hAnsiTheme="majorHAnsi"/>
                                  <w:b/>
                                </w:rPr>
                                <w:t xml:space="preserve"> </w:t>
                              </w:r>
                              <w:r>
                                <w:rPr>
                                  <w:rFonts w:asciiTheme="majorHAnsi" w:hAnsiTheme="majorHAnsi"/>
                                  <w:b/>
                                </w:rPr>
                                <w:t>his/her</w:t>
                              </w:r>
                              <w:r w:rsidRPr="002E4BB6">
                                <w:rPr>
                                  <w:rFonts w:asciiTheme="majorHAnsi" w:hAnsiTheme="majorHAnsi"/>
                                  <w:b/>
                                </w:rPr>
                                <w:t xml:space="preserve"> know</w:t>
                              </w:r>
                              <w:r>
                                <w:rPr>
                                  <w:rFonts w:asciiTheme="majorHAnsi" w:hAnsiTheme="majorHAnsi"/>
                                  <w:b/>
                                </w:rPr>
                                <w:t>-how</w:t>
                              </w:r>
                              <w:r w:rsidRPr="002E4BB6">
                                <w:rPr>
                                  <w:rFonts w:asciiTheme="majorHAnsi" w:hAnsiTheme="majorHAnsi"/>
                                  <w:b/>
                                </w:rPr>
                                <w:t xml:space="preserve"> </w:t>
                              </w:r>
                              <w:r>
                                <w:rPr>
                                  <w:rFonts w:asciiTheme="majorHAnsi" w:hAnsiTheme="majorHAnsi"/>
                                  <w:b/>
                                </w:rPr>
                                <w:t>will not disappear from the organisation</w:t>
                              </w:r>
                              <w:r w:rsidRPr="00664240">
                                <w:rPr>
                                  <w:rFonts w:asciiTheme="majorHAnsi" w:hAnsiTheme="majorHAnsi"/>
                                </w:rPr>
                                <w:t xml:space="preserve">. The </w:t>
                              </w:r>
                              <w:r>
                                <w:rPr>
                                  <w:rFonts w:asciiTheme="majorHAnsi" w:hAnsiTheme="majorHAnsi"/>
                                </w:rPr>
                                <w:t>risk of losing specific</w:t>
                              </w:r>
                              <w:r w:rsidRPr="00664240">
                                <w:rPr>
                                  <w:rFonts w:asciiTheme="majorHAnsi" w:hAnsiTheme="majorHAnsi"/>
                                </w:rPr>
                                <w:t xml:space="preserve"> competences </w:t>
                              </w:r>
                              <w:r>
                                <w:rPr>
                                  <w:rFonts w:asciiTheme="majorHAnsi" w:hAnsiTheme="majorHAnsi"/>
                                </w:rPr>
                                <w:t xml:space="preserve">should therefore be carefully assessed and so </w:t>
                              </w:r>
                              <w:r w:rsidRPr="00664240">
                                <w:rPr>
                                  <w:rFonts w:asciiTheme="majorHAnsi" w:hAnsiTheme="majorHAnsi"/>
                                </w:rPr>
                                <w:t>you have</w:t>
                              </w:r>
                              <w:r>
                                <w:rPr>
                                  <w:rFonts w:asciiTheme="majorHAnsi" w:hAnsiTheme="majorHAnsi"/>
                                </w:rPr>
                                <w:t xml:space="preserve"> to pay a special attention to: </w:t>
                              </w:r>
                            </w:p>
                            <w:p w:rsidR="009B739D" w:rsidRPr="00664240" w:rsidRDefault="001617CB" w:rsidP="009E40EF">
                              <w:pPr>
                                <w:pStyle w:val="NormalWeb"/>
                                <w:spacing w:line="225" w:lineRule="atLeast"/>
                                <w:jc w:val="both"/>
                                <w:rPr>
                                  <w:rFonts w:asciiTheme="majorHAnsi" w:hAnsiTheme="majorHAnsi"/>
                                </w:rPr>
                              </w:pPr>
                              <w:r>
                                <w:rPr>
                                  <w:rFonts w:asciiTheme="majorHAnsi" w:hAnsiTheme="majorHAnsi"/>
                                </w:rPr>
                                <w:t xml:space="preserve">- </w:t>
                              </w:r>
                              <w:r w:rsidRPr="00FF1613">
                                <w:rPr>
                                  <w:rFonts w:asciiTheme="majorHAnsi" w:hAnsiTheme="majorHAnsi"/>
                                </w:rPr>
                                <w:t>stability/fluctuation of</w:t>
                              </w:r>
                              <w:r w:rsidRPr="00664240">
                                <w:rPr>
                                  <w:rFonts w:asciiTheme="majorHAnsi" w:hAnsiTheme="majorHAnsi"/>
                                </w:rPr>
                                <w:t xml:space="preserve"> key competences for the organization success, asking yourself what are the risks </w:t>
                              </w:r>
                              <w:r>
                                <w:rPr>
                                  <w:rFonts w:asciiTheme="majorHAnsi" w:hAnsiTheme="majorHAnsi"/>
                                </w:rPr>
                                <w:t xml:space="preserve">if </w:t>
                              </w:r>
                              <w:r w:rsidRPr="00664240">
                                <w:rPr>
                                  <w:rFonts w:asciiTheme="majorHAnsi" w:hAnsiTheme="majorHAnsi"/>
                                </w:rPr>
                                <w:t>the holders of know-how leave the organization in the future;</w:t>
                              </w:r>
                            </w:p>
                            <w:p w:rsidR="009B739D" w:rsidRDefault="001617CB" w:rsidP="009E40EF">
                              <w:pPr>
                                <w:pStyle w:val="NormalWeb"/>
                                <w:spacing w:line="225" w:lineRule="atLeast"/>
                                <w:jc w:val="both"/>
                                <w:rPr>
                                  <w:rFonts w:asciiTheme="majorHAnsi" w:hAnsiTheme="majorHAnsi"/>
                                </w:rPr>
                              </w:pPr>
                              <w:r>
                                <w:rPr>
                                  <w:rFonts w:asciiTheme="majorHAnsi" w:hAnsiTheme="majorHAnsi"/>
                                </w:rPr>
                                <w:t xml:space="preserve">- things that </w:t>
                              </w:r>
                              <w:r w:rsidRPr="00FF1613">
                                <w:rPr>
                                  <w:rFonts w:asciiTheme="majorHAnsi" w:hAnsiTheme="majorHAnsi"/>
                                </w:rPr>
                                <w:t>help the process of competence</w:t>
                              </w:r>
                              <w:r>
                                <w:rPr>
                                  <w:rFonts w:asciiTheme="majorHAnsi" w:hAnsiTheme="majorHAnsi"/>
                                </w:rPr>
                                <w:t xml:space="preserve"> </w:t>
                              </w:r>
                              <w:r w:rsidRPr="00664240">
                                <w:rPr>
                                  <w:rFonts w:asciiTheme="majorHAnsi" w:hAnsiTheme="majorHAnsi"/>
                                </w:rPr>
                                <w:t>retention and transfer within the organization.</w:t>
                              </w:r>
                            </w:p>
                            <w:p w:rsidR="009B739D" w:rsidRPr="00664240" w:rsidRDefault="001617CB" w:rsidP="009E40EF">
                              <w:pPr>
                                <w:pStyle w:val="NormalWeb"/>
                                <w:spacing w:line="225" w:lineRule="atLeast"/>
                                <w:jc w:val="both"/>
                                <w:rPr>
                                  <w:rFonts w:asciiTheme="majorHAnsi" w:hAnsiTheme="majorHAnsi"/>
                                </w:rPr>
                              </w:pPr>
                              <w:r>
                                <w:rPr>
                                  <w:rFonts w:asciiTheme="majorHAnsi" w:hAnsiTheme="majorHAnsi"/>
                                </w:rPr>
                                <w:t>- constant monitoring and revision of strategies/interventions carried out and their impact on the know-how asset of the company</w:t>
                              </w:r>
                            </w:p>
                          </w:txbxContent>
                        </wps:txbx>
                        <wps:bodyPr rot="0" vert="horz" wrap="square" lIns="0" tIns="0" rIns="0" bIns="0" anchor="t" anchorCtr="0" upright="1">
                          <a:noAutofit/>
                        </wps:bodyPr>
                      </wps:wsp>
                      <wps:wsp>
                        <wps:cNvPr id="2334" name="Text Box 6790"/>
                        <wps:cNvSpPr txBox="1">
                          <a:spLocks noChangeArrowheads="1"/>
                        </wps:cNvSpPr>
                        <wps:spPr bwMode="auto">
                          <a:xfrm>
                            <a:off x="800" y="3717"/>
                            <a:ext cx="18396"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1"/>
                        <wps:bodyPr rot="0" vert="horz" wrap="square" lIns="0" tIns="0" rIns="0" bIns="0" anchor="t" anchorCtr="0" upright="1">
                          <a:noAutofit/>
                        </wps:bodyPr>
                      </wps:wsp>
                      <wps:wsp>
                        <wps:cNvPr id="2335" name="Text Box 6791"/>
                        <wps:cNvSpPr txBox="1">
                          <a:spLocks noChangeArrowheads="1"/>
                        </wps:cNvSpPr>
                        <wps:spPr bwMode="auto">
                          <a:xfrm>
                            <a:off x="800" y="7965"/>
                            <a:ext cx="18396" cy="2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2"/>
                        <wps:bodyPr rot="0" vert="horz" wrap="square" lIns="0" tIns="0" rIns="0" bIns="0" anchor="t" anchorCtr="0" upright="1">
                          <a:noAutofit/>
                        </wps:bodyPr>
                      </wps:wsp>
                      <wps:wsp>
                        <wps:cNvPr id="3681" name="Text Box 6792"/>
                        <wps:cNvSpPr txBox="1">
                          <a:spLocks noChangeArrowheads="1"/>
                        </wps:cNvSpPr>
                        <wps:spPr bwMode="auto">
                          <a:xfrm>
                            <a:off x="800" y="10619"/>
                            <a:ext cx="18396" cy="2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3"/>
                        <wps:bodyPr rot="0" vert="horz" wrap="square" lIns="0" tIns="0" rIns="0" bIns="0" anchor="t" anchorCtr="0" upright="1">
                          <a:noAutofit/>
                        </wps:bodyPr>
                      </wps:wsp>
                      <wps:wsp>
                        <wps:cNvPr id="3682" name="Text Box 6793"/>
                        <wps:cNvSpPr txBox="1">
                          <a:spLocks noChangeArrowheads="1"/>
                        </wps:cNvSpPr>
                        <wps:spPr bwMode="auto">
                          <a:xfrm>
                            <a:off x="800" y="12744"/>
                            <a:ext cx="18396"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7" seq="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7" o:spid="_x0000_s1137" style="position:absolute;margin-left:306pt;margin-top:79.8pt;width:270pt;height:525.2pt;z-index:251743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">
                <o:lock v:ext="edit" ungrouping="t"/>
                <v:shape id="Text Box 6788" o:spid="_x0000_s113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MYA&#10;AADdAAAADwAAAGRycy9kb3ducmV2LnhtbESPQWvCQBSE7wX/w/IK3uqmkaqkriKCohdB7aW3Z/Y1&#10;mzb7NmZXk/57VxA8DjPzDTOdd7YSV2p86VjB+yABQZw7XXKh4Ou4epuA8AFZY+WYFPyTh/ms9zLF&#10;TLuW93Q9hEJECPsMFZgQ6kxKnxuy6AeuJo7ej2sshiibQuoG2wi3lUyTZCQtlhwXDNa0NJT/HS5W&#10;wcntx3w5d9/l78bY3ceu3a5XC6X6r93iE0SgLjzDj/ZGK0iHw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8MYAAADdAAAADwAAAAAAAAAAAAAAAACYAgAAZHJz&#10;L2Rvd25yZXYueG1sUEsFBgAAAAAEAAQA9QAAAIsDAAAAAA==&#10;" filled="f" stroked="f">
                  <v:textbox inset="10.8pt,0,10.8pt,0"/>
                </v:shape>
                <v:shape id="Text Box 6789" o:spid="_x0000_s1139" type="#_x0000_t202" style="position:absolute;left:800;width:18396;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pH8UA&#10;AADdAAAADwAAAGRycy9kb3ducmV2LnhtbESPQWvCQBSE7wX/w/KE3upGA9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fxQAAAN0AAAAPAAAAAAAAAAAAAAAAAJgCAABkcnMv&#10;ZG93bnJldi54bWxQSwUGAAAAAAQABAD1AAAAigMAAAAA&#10;" filled="f" stroked="f">
                  <v:textbox style="mso-next-textbox:#Text Box 6790" inset="0,0,0,0">
                    <w:txbxContent>
                      <w:p w:rsidR="009B739D" w:rsidRPr="00664240" w:rsidRDefault="001617CB" w:rsidP="009E40EF">
                        <w:pPr>
                          <w:pStyle w:val="NormalWeb"/>
                          <w:spacing w:line="225" w:lineRule="atLeast"/>
                          <w:jc w:val="both"/>
                          <w:rPr>
                            <w:rFonts w:asciiTheme="majorHAnsi" w:hAnsiTheme="majorHAnsi" w:cs="Arial"/>
                            <w:szCs w:val="20"/>
                          </w:rPr>
                        </w:pPr>
                        <w:r w:rsidRPr="00664240">
                          <w:rPr>
                            <w:rFonts w:asciiTheme="majorHAnsi" w:hAnsiTheme="majorHAnsi" w:cs="Arial"/>
                            <w:szCs w:val="20"/>
                          </w:rPr>
                          <w:t xml:space="preserve">This is one of the reasons why implicit knowledge is of the same importance as explicit knowledge and should be taken into account when considering promoting competences retention through lifelong learning activities. </w:t>
                        </w:r>
                      </w:p>
                      <w:p w:rsidR="009B739D" w:rsidRDefault="001617CB" w:rsidP="009E40EF">
                        <w:pPr>
                          <w:pStyle w:val="NormalWeb"/>
                          <w:spacing w:line="225" w:lineRule="atLeast"/>
                          <w:jc w:val="both"/>
                          <w:rPr>
                            <w:rFonts w:asciiTheme="majorHAnsi" w:hAnsiTheme="majorHAnsi"/>
                          </w:rPr>
                        </w:pPr>
                        <w:r w:rsidRPr="00664240">
                          <w:rPr>
                            <w:rFonts w:asciiTheme="majorHAnsi" w:hAnsiTheme="majorHAnsi"/>
                          </w:rPr>
                          <w:t xml:space="preserve">When an experienced worker is leaving the organization you have to be assured that </w:t>
                        </w:r>
                        <w:r>
                          <w:rPr>
                            <w:rFonts w:asciiTheme="majorHAnsi" w:hAnsiTheme="majorHAnsi"/>
                            <w:b/>
                          </w:rPr>
                          <w:t>as much as possible,</w:t>
                        </w:r>
                        <w:r w:rsidRPr="002E4BB6">
                          <w:rPr>
                            <w:rFonts w:asciiTheme="majorHAnsi" w:hAnsiTheme="majorHAnsi"/>
                            <w:b/>
                          </w:rPr>
                          <w:t xml:space="preserve"> </w:t>
                        </w:r>
                        <w:r>
                          <w:rPr>
                            <w:rFonts w:asciiTheme="majorHAnsi" w:hAnsiTheme="majorHAnsi"/>
                            <w:b/>
                          </w:rPr>
                          <w:t>his/her</w:t>
                        </w:r>
                        <w:r w:rsidRPr="002E4BB6">
                          <w:rPr>
                            <w:rFonts w:asciiTheme="majorHAnsi" w:hAnsiTheme="majorHAnsi"/>
                            <w:b/>
                          </w:rPr>
                          <w:t xml:space="preserve"> know</w:t>
                        </w:r>
                        <w:r>
                          <w:rPr>
                            <w:rFonts w:asciiTheme="majorHAnsi" w:hAnsiTheme="majorHAnsi"/>
                            <w:b/>
                          </w:rPr>
                          <w:t>-how</w:t>
                        </w:r>
                        <w:r w:rsidRPr="002E4BB6">
                          <w:rPr>
                            <w:rFonts w:asciiTheme="majorHAnsi" w:hAnsiTheme="majorHAnsi"/>
                            <w:b/>
                          </w:rPr>
                          <w:t xml:space="preserve"> </w:t>
                        </w:r>
                        <w:r>
                          <w:rPr>
                            <w:rFonts w:asciiTheme="majorHAnsi" w:hAnsiTheme="majorHAnsi"/>
                            <w:b/>
                          </w:rPr>
                          <w:t>will not disappear from the organisation</w:t>
                        </w:r>
                        <w:r w:rsidRPr="00664240">
                          <w:rPr>
                            <w:rFonts w:asciiTheme="majorHAnsi" w:hAnsiTheme="majorHAnsi"/>
                          </w:rPr>
                          <w:t xml:space="preserve">. The </w:t>
                        </w:r>
                        <w:r>
                          <w:rPr>
                            <w:rFonts w:asciiTheme="majorHAnsi" w:hAnsiTheme="majorHAnsi"/>
                          </w:rPr>
                          <w:t>risk of losing specific</w:t>
                        </w:r>
                        <w:r w:rsidRPr="00664240">
                          <w:rPr>
                            <w:rFonts w:asciiTheme="majorHAnsi" w:hAnsiTheme="majorHAnsi"/>
                          </w:rPr>
                          <w:t xml:space="preserve"> competences </w:t>
                        </w:r>
                        <w:r>
                          <w:rPr>
                            <w:rFonts w:asciiTheme="majorHAnsi" w:hAnsiTheme="majorHAnsi"/>
                          </w:rPr>
                          <w:t xml:space="preserve">should therefore be carefully assessed and so </w:t>
                        </w:r>
                        <w:r w:rsidRPr="00664240">
                          <w:rPr>
                            <w:rFonts w:asciiTheme="majorHAnsi" w:hAnsiTheme="majorHAnsi"/>
                          </w:rPr>
                          <w:t>you have</w:t>
                        </w:r>
                        <w:r>
                          <w:rPr>
                            <w:rFonts w:asciiTheme="majorHAnsi" w:hAnsiTheme="majorHAnsi"/>
                          </w:rPr>
                          <w:t xml:space="preserve"> to pay a special attention to: </w:t>
                        </w:r>
                      </w:p>
                      <w:p w:rsidR="009B739D" w:rsidRPr="00664240" w:rsidRDefault="001617CB" w:rsidP="009E40EF">
                        <w:pPr>
                          <w:pStyle w:val="NormalWeb"/>
                          <w:spacing w:line="225" w:lineRule="atLeast"/>
                          <w:jc w:val="both"/>
                          <w:rPr>
                            <w:rFonts w:asciiTheme="majorHAnsi" w:hAnsiTheme="majorHAnsi"/>
                          </w:rPr>
                        </w:pPr>
                        <w:r>
                          <w:rPr>
                            <w:rFonts w:asciiTheme="majorHAnsi" w:hAnsiTheme="majorHAnsi"/>
                          </w:rPr>
                          <w:t xml:space="preserve">- </w:t>
                        </w:r>
                        <w:r w:rsidRPr="00FF1613">
                          <w:rPr>
                            <w:rFonts w:asciiTheme="majorHAnsi" w:hAnsiTheme="majorHAnsi"/>
                          </w:rPr>
                          <w:t>stability/fluctuation of</w:t>
                        </w:r>
                        <w:r w:rsidRPr="00664240">
                          <w:rPr>
                            <w:rFonts w:asciiTheme="majorHAnsi" w:hAnsiTheme="majorHAnsi"/>
                          </w:rPr>
                          <w:t xml:space="preserve"> key competences for the organization success, asking yourself what are the risks </w:t>
                        </w:r>
                        <w:r>
                          <w:rPr>
                            <w:rFonts w:asciiTheme="majorHAnsi" w:hAnsiTheme="majorHAnsi"/>
                          </w:rPr>
                          <w:t xml:space="preserve">if </w:t>
                        </w:r>
                        <w:r w:rsidRPr="00664240">
                          <w:rPr>
                            <w:rFonts w:asciiTheme="majorHAnsi" w:hAnsiTheme="majorHAnsi"/>
                          </w:rPr>
                          <w:t>the holders of know-how leave the organization in the future;</w:t>
                        </w:r>
                      </w:p>
                      <w:p w:rsidR="009B739D" w:rsidRDefault="001617CB" w:rsidP="009E40EF">
                        <w:pPr>
                          <w:pStyle w:val="NormalWeb"/>
                          <w:spacing w:line="225" w:lineRule="atLeast"/>
                          <w:jc w:val="both"/>
                          <w:rPr>
                            <w:rFonts w:asciiTheme="majorHAnsi" w:hAnsiTheme="majorHAnsi"/>
                          </w:rPr>
                        </w:pPr>
                        <w:r>
                          <w:rPr>
                            <w:rFonts w:asciiTheme="majorHAnsi" w:hAnsiTheme="majorHAnsi"/>
                          </w:rPr>
                          <w:t xml:space="preserve">- things that </w:t>
                        </w:r>
                        <w:r w:rsidRPr="00FF1613">
                          <w:rPr>
                            <w:rFonts w:asciiTheme="majorHAnsi" w:hAnsiTheme="majorHAnsi"/>
                          </w:rPr>
                          <w:t>help the process of competence</w:t>
                        </w:r>
                        <w:r>
                          <w:rPr>
                            <w:rFonts w:asciiTheme="majorHAnsi" w:hAnsiTheme="majorHAnsi"/>
                          </w:rPr>
                          <w:t xml:space="preserve"> </w:t>
                        </w:r>
                        <w:r w:rsidRPr="00664240">
                          <w:rPr>
                            <w:rFonts w:asciiTheme="majorHAnsi" w:hAnsiTheme="majorHAnsi"/>
                          </w:rPr>
                          <w:t>retention and transfer within the organization.</w:t>
                        </w:r>
                      </w:p>
                      <w:p w:rsidR="009B739D" w:rsidRPr="00664240" w:rsidRDefault="001617CB" w:rsidP="009E40EF">
                        <w:pPr>
                          <w:pStyle w:val="NormalWeb"/>
                          <w:spacing w:line="225" w:lineRule="atLeast"/>
                          <w:jc w:val="both"/>
                          <w:rPr>
                            <w:rFonts w:asciiTheme="majorHAnsi" w:hAnsiTheme="majorHAnsi"/>
                          </w:rPr>
                        </w:pPr>
                        <w:r>
                          <w:rPr>
                            <w:rFonts w:asciiTheme="majorHAnsi" w:hAnsiTheme="majorHAnsi"/>
                          </w:rPr>
                          <w:t>- constant monitoring and revision of strategies/interventions carried out and their impact on the know-how asset of the company</w:t>
                        </w:r>
                      </w:p>
                    </w:txbxContent>
                  </v:textbox>
                </v:shape>
                <v:shape id="Text Box 6790" o:spid="_x0000_s1140" type="#_x0000_t202" style="position:absolute;left:800;top:3717;width:18396;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xa8YA&#10;AADdAAAADwAAAGRycy9kb3ducmV2LnhtbESPQWvCQBSE7wX/w/IEb3WjFt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xa8YAAADdAAAADwAAAAAAAAAAAAAAAACYAgAAZHJz&#10;L2Rvd25yZXYueG1sUEsFBgAAAAAEAAQA9QAAAIsDAAAAAA==&#10;" filled="f" stroked="f">
                  <v:textbox style="mso-next-textbox:#Text Box 6791" inset="0,0,0,0">
                    <w:txbxContent/>
                  </v:textbox>
                </v:shape>
                <v:shape id="Text Box 6791" o:spid="_x0000_s1141" type="#_x0000_t202" style="position:absolute;left:800;top:7965;width:18396;height: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U8MYA&#10;AADdAAAADwAAAGRycy9kb3ducmV2LnhtbESPQWvCQBSE7wX/w/IEb3WjUt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wU8MYAAADdAAAADwAAAAAAAAAAAAAAAACYAgAAZHJz&#10;L2Rvd25yZXYueG1sUEsFBgAAAAAEAAQA9QAAAIsDAAAAAA==&#10;" filled="f" stroked="f">
                  <v:textbox style="mso-next-textbox:#Text Box 6792" inset="0,0,0,0">
                    <w:txbxContent/>
                  </v:textbox>
                </v:shape>
                <v:shape id="Text Box 6792" o:spid="_x0000_s1142" type="#_x0000_t202" style="position:absolute;left:800;top:10619;width:18396;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DKcUA&#10;AADdAAAADwAAAGRycy9kb3ducmV2LnhtbESPQWvCQBSE7wX/w/KE3upGC8FGVxFRKBSkMR48PrPP&#10;ZDH7NmZXjf++Wyj0OMzMN8x82dtG3KnzxrGC8SgBQVw6bbhScCi2b1MQPiBrbByTgid5WC4GL3PM&#10;tHtwTvd9qESEsM9QQR1Cm0npy5os+pFriaN3dp3FEGVXSd3hI8JtIydJkkqLhuNCjS2tayov+5tV&#10;sDpyvjHX3ek7P+emKD4S/kovSr0O+9UMRKA+/If/2p9awXs6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MpxQAAAN0AAAAPAAAAAAAAAAAAAAAAAJgCAABkcnMv&#10;ZG93bnJldi54bWxQSwUGAAAAAAQABAD1AAAAigMAAAAA&#10;" filled="f" stroked="f">
                  <v:textbox style="mso-next-textbox:#Text Box 6793" inset="0,0,0,0">
                    <w:txbxContent/>
                  </v:textbox>
                </v:shape>
                <v:shape id="Text Box 6793" o:spid="_x0000_s1143" type="#_x0000_t202" style="position:absolute;left:800;top:12744;width:18396;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dXsUA&#10;AADdAAAADwAAAGRycy9kb3ducmV2LnhtbESPQWvCQBSE7wX/w/KE3upGhWCjq4hUEArFGA8en9ln&#10;sph9m2ZXTf+9Wyj0OMzMN8xi1dtG3KnzxrGC8SgBQVw6bbhScCy2bzMQPiBrbByTgh/ysFoOXhaY&#10;affgnO6HUIkIYZ+hgjqENpPSlzVZ9CPXEkfv4jqLIcqukrrDR4TbRk6SJJUWDceFGlva1FReDzer&#10;YH3i/MN8f533+SU3RfGe8Gd6Vep12K/nIAL14T/8195pBdN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x1exQAAAN0AAAAPAAAAAAAAAAAAAAAAAJgCAABkcnMv&#10;ZG93bnJldi54bWxQSwUGAAAAAAQABAD1AAAAigM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744768" behindDoc="0" locked="0" layoutInCell="1" allowOverlap="1">
                <wp:simplePos x="0" y="0"/>
                <wp:positionH relativeFrom="page">
                  <wp:posOffset>457200</wp:posOffset>
                </wp:positionH>
                <wp:positionV relativeFrom="page">
                  <wp:posOffset>457200</wp:posOffset>
                </wp:positionV>
                <wp:extent cx="4203700" cy="483870"/>
                <wp:effectExtent l="0" t="0" r="0" b="1905"/>
                <wp:wrapTight wrapText="bothSides">
                  <wp:wrapPolygon edited="0">
                    <wp:start x="0" y="0"/>
                    <wp:lineTo x="21600" y="0"/>
                    <wp:lineTo x="21600" y="21600"/>
                    <wp:lineTo x="0" y="21600"/>
                    <wp:lineTo x="0" y="0"/>
                  </wp:wrapPolygon>
                </wp:wrapTight>
                <wp:docPr id="2330"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The challenge of making your organization more conducive for learning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144" type="#_x0000_t202" style="position:absolute;margin-left:36pt;margin-top:36pt;width:331pt;height:38.1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NHvAIAAL8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" filled="f" stroked="f">
                <v:textbox inset=",0,,0">
                  <w:txbxContent>
                    <w:p w:rsidR="009B739D" w:rsidRPr="00D859EC" w:rsidRDefault="001617CB" w:rsidP="009E40EF">
                      <w:pPr>
                        <w:pStyle w:val="Heading4"/>
                      </w:pPr>
                      <w:r>
                        <w:t>The challenge of making your organization more conducive for learning</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48864" behindDoc="0" locked="0" layoutInCell="1" allowOverlap="1">
                <wp:simplePos x="0" y="0"/>
                <wp:positionH relativeFrom="page">
                  <wp:posOffset>4023360</wp:posOffset>
                </wp:positionH>
                <wp:positionV relativeFrom="page">
                  <wp:posOffset>8915400</wp:posOffset>
                </wp:positionV>
                <wp:extent cx="2555240" cy="558800"/>
                <wp:effectExtent l="3810" t="0" r="3175" b="3175"/>
                <wp:wrapTight wrapText="bothSides">
                  <wp:wrapPolygon edited="0">
                    <wp:start x="0" y="0"/>
                    <wp:lineTo x="21600" y="0"/>
                    <wp:lineTo x="21600" y="21600"/>
                    <wp:lineTo x="0" y="21600"/>
                    <wp:lineTo x="0" y="0"/>
                  </wp:wrapPolygon>
                </wp:wrapTight>
                <wp:docPr id="2329"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BD647E" w:rsidRDefault="001617CB" w:rsidP="009E40EF">
                            <w:pPr>
                              <w:pStyle w:val="NormalWeb"/>
                              <w:spacing w:line="225" w:lineRule="atLeast"/>
                              <w:jc w:val="both"/>
                              <w:rPr>
                                <w:rFonts w:asciiTheme="majorHAnsi" w:hAnsiTheme="majorHAnsi" w:cs="Arial"/>
                                <w:b/>
                                <w:color w:val="0C5A86" w:themeColor="background2" w:themeShade="80"/>
                                <w:szCs w:val="20"/>
                              </w:rPr>
                            </w:pPr>
                            <w:r w:rsidRPr="00BD647E">
                              <w:rPr>
                                <w:rFonts w:asciiTheme="majorHAnsi" w:hAnsiTheme="majorHAnsi" w:cs="Arial"/>
                                <w:b/>
                                <w:color w:val="0C5A86" w:themeColor="background2" w:themeShade="80"/>
                                <w:szCs w:val="20"/>
                              </w:rPr>
                              <w:t>Prevention of know-how loss at organisation level</w:t>
                            </w:r>
                          </w:p>
                          <w:p w:rsidR="009B739D" w:rsidRPr="00BD647E" w:rsidRDefault="000E7C2C" w:rsidP="009E40EF">
                            <w:pPr>
                              <w:pStyle w:val="NormalWeb"/>
                              <w:spacing w:line="225" w:lineRule="atLeast"/>
                              <w:jc w:val="both"/>
                              <w:rPr>
                                <w:rFonts w:asciiTheme="majorHAnsi" w:hAnsiTheme="majorHAnsi" w:cs="Arial"/>
                                <w:color w:val="38ABED" w:themeColor="background2"/>
                                <w:sz w:val="20"/>
                                <w:szCs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1617CB" w:rsidP="009E40EF">
                            <w:pPr>
                              <w:jc w:val="both"/>
                              <w:outlineLvl w:val="2"/>
                              <w:rPr>
                                <w:rFonts w:asciiTheme="majorHAnsi" w:hAnsiTheme="majorHAnsi" w:cs="Arial"/>
                                <w:color w:val="38ABED" w:themeColor="background2"/>
                                <w:sz w:val="20"/>
                                <w:szCs w:val="22"/>
                              </w:rPr>
                            </w:pPr>
                            <w:r w:rsidRPr="00BD647E">
                              <w:rPr>
                                <w:rFonts w:asciiTheme="majorHAnsi" w:hAnsiTheme="majorHAnsi" w:cs="Arial"/>
                                <w:color w:val="38ABED" w:themeColor="background2"/>
                                <w:sz w:val="20"/>
                                <w:szCs w:val="22"/>
                              </w:rPr>
                              <w:t xml:space="preserve">  </w:t>
                            </w:r>
                          </w:p>
                          <w:p w:rsidR="009B739D" w:rsidRPr="00BD647E" w:rsidRDefault="000E7C2C" w:rsidP="009E40EF">
                            <w:pPr>
                              <w:jc w:val="both"/>
                              <w:outlineLvl w:val="2"/>
                              <w:rPr>
                                <w:rFonts w:asciiTheme="majorHAnsi" w:hAnsiTheme="majorHAnsi" w:cs="Arial"/>
                                <w:color w:val="38ABED" w:themeColor="background2"/>
                                <w:sz w:val="20"/>
                                <w:szCs w:val="22"/>
                              </w:rPr>
                            </w:pPr>
                          </w:p>
                          <w:p w:rsidR="009B739D" w:rsidRPr="00BD647E" w:rsidRDefault="000E7C2C" w:rsidP="009E40EF">
                            <w:pPr>
                              <w:pStyle w:val="BodyText"/>
                              <w:rPr>
                                <w:rFonts w:asciiTheme="majorHAnsi" w:hAnsiTheme="majorHAnsi"/>
                                <w:color w:val="38ABED" w:themeColor="background2"/>
                              </w:rPr>
                            </w:pPr>
                          </w:p>
                          <w:p w:rsidR="009B739D" w:rsidRPr="00BD647E" w:rsidRDefault="000E7C2C">
                            <w:pPr>
                              <w:rPr>
                                <w:color w:val="38ABED" w:themeColor="background2"/>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145" type="#_x0000_t202" style="position:absolute;margin-left:316.8pt;margin-top:702pt;width:201.2pt;height:44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" filled="f" stroked="f">
                <v:textbox inset=",7.2pt,,7.2pt">
                  <w:txbxContent>
                    <w:p w:rsidR="009B739D" w:rsidRPr="00BD647E" w:rsidRDefault="001617CB" w:rsidP="009E40EF">
                      <w:pPr>
                        <w:pStyle w:val="NormalWeb"/>
                        <w:spacing w:line="225" w:lineRule="atLeast"/>
                        <w:jc w:val="both"/>
                        <w:rPr>
                          <w:rFonts w:asciiTheme="majorHAnsi" w:hAnsiTheme="majorHAnsi" w:cs="Arial"/>
                          <w:b/>
                          <w:color w:val="0C5A86" w:themeColor="background2" w:themeShade="80"/>
                          <w:szCs w:val="20"/>
                        </w:rPr>
                      </w:pPr>
                      <w:r w:rsidRPr="00BD647E">
                        <w:rPr>
                          <w:rFonts w:asciiTheme="majorHAnsi" w:hAnsiTheme="majorHAnsi" w:cs="Arial"/>
                          <w:b/>
                          <w:color w:val="0C5A86" w:themeColor="background2" w:themeShade="80"/>
                          <w:szCs w:val="20"/>
                        </w:rPr>
                        <w:t>Prevention of know-how loss at organisation level</w:t>
                      </w:r>
                    </w:p>
                    <w:p w:rsidR="009B739D" w:rsidRPr="00BD647E" w:rsidRDefault="000E7C2C" w:rsidP="009E40EF">
                      <w:pPr>
                        <w:pStyle w:val="NormalWeb"/>
                        <w:spacing w:line="225" w:lineRule="atLeast"/>
                        <w:jc w:val="both"/>
                        <w:rPr>
                          <w:rFonts w:asciiTheme="majorHAnsi" w:hAnsiTheme="majorHAnsi" w:cs="Arial"/>
                          <w:color w:val="38ABED" w:themeColor="background2"/>
                          <w:sz w:val="20"/>
                          <w:szCs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0E7C2C" w:rsidP="009E40EF">
                      <w:pPr>
                        <w:ind w:left="360"/>
                        <w:jc w:val="both"/>
                        <w:outlineLvl w:val="2"/>
                        <w:rPr>
                          <w:rFonts w:asciiTheme="majorHAnsi" w:hAnsiTheme="majorHAnsi" w:cs="Arial"/>
                          <w:color w:val="38ABED" w:themeColor="background2"/>
                          <w:sz w:val="20"/>
                        </w:rPr>
                      </w:pPr>
                    </w:p>
                    <w:p w:rsidR="009B739D" w:rsidRPr="00BD647E" w:rsidRDefault="001617CB" w:rsidP="009E40EF">
                      <w:pPr>
                        <w:jc w:val="both"/>
                        <w:outlineLvl w:val="2"/>
                        <w:rPr>
                          <w:rFonts w:asciiTheme="majorHAnsi" w:hAnsiTheme="majorHAnsi" w:cs="Arial"/>
                          <w:color w:val="38ABED" w:themeColor="background2"/>
                          <w:sz w:val="20"/>
                          <w:szCs w:val="22"/>
                        </w:rPr>
                      </w:pPr>
                      <w:r w:rsidRPr="00BD647E">
                        <w:rPr>
                          <w:rFonts w:asciiTheme="majorHAnsi" w:hAnsiTheme="majorHAnsi" w:cs="Arial"/>
                          <w:color w:val="38ABED" w:themeColor="background2"/>
                          <w:sz w:val="20"/>
                          <w:szCs w:val="22"/>
                        </w:rPr>
                        <w:t xml:space="preserve">  </w:t>
                      </w:r>
                    </w:p>
                    <w:p w:rsidR="009B739D" w:rsidRPr="00BD647E" w:rsidRDefault="000E7C2C" w:rsidP="009E40EF">
                      <w:pPr>
                        <w:jc w:val="both"/>
                        <w:outlineLvl w:val="2"/>
                        <w:rPr>
                          <w:rFonts w:asciiTheme="majorHAnsi" w:hAnsiTheme="majorHAnsi" w:cs="Arial"/>
                          <w:color w:val="38ABED" w:themeColor="background2"/>
                          <w:sz w:val="20"/>
                          <w:szCs w:val="22"/>
                        </w:rPr>
                      </w:pPr>
                    </w:p>
                    <w:p w:rsidR="009B739D" w:rsidRPr="00BD647E" w:rsidRDefault="000E7C2C" w:rsidP="009E40EF">
                      <w:pPr>
                        <w:pStyle w:val="BodyText"/>
                        <w:rPr>
                          <w:rFonts w:asciiTheme="majorHAnsi" w:hAnsiTheme="majorHAnsi"/>
                          <w:color w:val="38ABED" w:themeColor="background2"/>
                        </w:rPr>
                      </w:pPr>
                    </w:p>
                    <w:p w:rsidR="009B739D" w:rsidRPr="00BD647E" w:rsidRDefault="000E7C2C">
                      <w:pPr>
                        <w:rPr>
                          <w:color w:val="38ABED" w:themeColor="background2"/>
                          <w:sz w:val="20"/>
                        </w:rPr>
                      </w:pPr>
                    </w:p>
                  </w:txbxContent>
                </v:textbox>
                <w10:wrap type="tight" anchorx="page" anchory="page"/>
              </v:shape>
            </w:pict>
          </mc:Fallback>
        </mc:AlternateContent>
      </w:r>
      <w:r>
        <w:rPr>
          <w:noProof/>
          <w:lang w:val="en-US"/>
        </w:rPr>
        <w:drawing>
          <wp:anchor distT="0" distB="0" distL="114300" distR="114300" simplePos="0" relativeHeight="251747840" behindDoc="0" locked="0" layoutInCell="1" allowOverlap="1">
            <wp:simplePos x="0" y="0"/>
            <wp:positionH relativeFrom="page">
              <wp:posOffset>1498600</wp:posOffset>
            </wp:positionH>
            <wp:positionV relativeFrom="page">
              <wp:posOffset>6619240</wp:posOffset>
            </wp:positionV>
            <wp:extent cx="5821680" cy="2679700"/>
            <wp:effectExtent l="38100" t="209550" r="140970" b="177800"/>
            <wp:wrapTight wrapText="bothSides">
              <wp:wrapPolygon edited="0">
                <wp:start x="13853" y="-1689"/>
                <wp:lineTo x="11662" y="-1382"/>
                <wp:lineTo x="11662" y="1075"/>
                <wp:lineTo x="8764" y="1075"/>
                <wp:lineTo x="8764" y="3532"/>
                <wp:lineTo x="-71" y="3532"/>
                <wp:lineTo x="-141" y="14127"/>
                <wp:lineTo x="0" y="15816"/>
                <wp:lineTo x="919" y="18273"/>
                <wp:lineTo x="990" y="18273"/>
                <wp:lineTo x="4170" y="20730"/>
                <wp:lineTo x="4241" y="20730"/>
                <wp:lineTo x="6079" y="22573"/>
                <wp:lineTo x="6149" y="22880"/>
                <wp:lineTo x="6927" y="22880"/>
                <wp:lineTo x="6997" y="22573"/>
                <wp:lineTo x="8835" y="20730"/>
                <wp:lineTo x="8906" y="20730"/>
                <wp:lineTo x="21982" y="18273"/>
                <wp:lineTo x="22052" y="14434"/>
                <wp:lineTo x="21699" y="13359"/>
                <wp:lineTo x="21346" y="13359"/>
                <wp:lineTo x="21275" y="4146"/>
                <wp:lineTo x="17882" y="3532"/>
                <wp:lineTo x="17953" y="2457"/>
                <wp:lineTo x="17317" y="1075"/>
                <wp:lineTo x="17317" y="-1382"/>
                <wp:lineTo x="14914" y="-1689"/>
                <wp:lineTo x="13853" y="-1689"/>
              </wp:wrapPolygon>
            </wp:wrapTight>
            <wp:docPr id="989" name="D 9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DA42B3">
        <w:rPr>
          <w:noProof/>
          <w:lang w:val="en-US"/>
        </w:rPr>
        <mc:AlternateContent>
          <mc:Choice Requires="wpg">
            <w:drawing>
              <wp:anchor distT="0" distB="0" distL="114300" distR="114300" simplePos="0" relativeHeight="251745792" behindDoc="0" locked="0" layoutInCell="1" allowOverlap="1">
                <wp:simplePos x="0" y="0"/>
                <wp:positionH relativeFrom="page">
                  <wp:posOffset>411480</wp:posOffset>
                </wp:positionH>
                <wp:positionV relativeFrom="page">
                  <wp:posOffset>941070</wp:posOffset>
                </wp:positionV>
                <wp:extent cx="3474720" cy="7261860"/>
                <wp:effectExtent l="1905" t="0" r="0" b="0"/>
                <wp:wrapTight wrapText="bothSides">
                  <wp:wrapPolygon edited="0">
                    <wp:start x="0" y="0"/>
                    <wp:lineTo x="21600" y="0"/>
                    <wp:lineTo x="21600" y="21600"/>
                    <wp:lineTo x="0" y="21600"/>
                    <wp:lineTo x="0" y="0"/>
                  </wp:wrapPolygon>
                </wp:wrapTight>
                <wp:docPr id="2316" name="Group 6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474720" cy="7261860"/>
                          <a:chOff x="0" y="0"/>
                          <a:chExt cx="20000" cy="20000"/>
                        </a:xfrm>
                      </wpg:grpSpPr>
                      <wps:wsp>
                        <wps:cNvPr id="2317" name="Text Box 679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2318" name="Text Box 6796"/>
                        <wps:cNvSpPr txBox="1">
                          <a:spLocks noChangeArrowheads="1"/>
                        </wps:cNvSpPr>
                        <wps:spPr bwMode="auto">
                          <a:xfrm>
                            <a:off x="526" y="0"/>
                            <a:ext cx="1894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0">
                          <w:txbxContent>
                            <w:p w:rsidR="009B739D" w:rsidRPr="00664240"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rPr>
                              </w:pPr>
                            </w:p>
                            <w:p w:rsidR="009B739D" w:rsidRPr="00664240" w:rsidRDefault="001617CB" w:rsidP="009E40EF">
                              <w:pPr>
                                <w:jc w:val="both"/>
                                <w:outlineLvl w:val="2"/>
                                <w:rPr>
                                  <w:rFonts w:asciiTheme="majorHAnsi" w:hAnsiTheme="majorHAnsi" w:cs="Arial"/>
                                  <w:szCs w:val="22"/>
                                </w:rPr>
                              </w:pPr>
                              <w:r w:rsidRPr="00664240">
                                <w:rPr>
                                  <w:rFonts w:asciiTheme="majorHAnsi" w:hAnsiTheme="majorHAnsi" w:cs="Arial"/>
                                  <w:szCs w:val="22"/>
                                </w:rPr>
                                <w:t>E</w:t>
                              </w:r>
                              <w:r w:rsidRPr="00664240">
                                <w:rPr>
                                  <w:rFonts w:asciiTheme="majorHAnsi" w:hAnsiTheme="majorHAnsi" w:cs="Arial"/>
                                  <w:szCs w:val="22"/>
                                  <w:lang w:eastAsia="en-GB"/>
                                </w:rPr>
                                <w:t>ven the SMEs that are determined to</w:t>
                              </w:r>
                              <w:r w:rsidRPr="00664240">
                                <w:rPr>
                                  <w:rFonts w:asciiTheme="majorHAnsi" w:hAnsiTheme="majorHAnsi" w:cs="Arial"/>
                                  <w:szCs w:val="22"/>
                                </w:rPr>
                                <w:t xml:space="preserve"> tackle the skills loss problem face important difficulties </w:t>
                              </w:r>
                              <w:r w:rsidRPr="006E17E2">
                                <w:rPr>
                                  <w:rFonts w:asciiTheme="majorHAnsi" w:hAnsiTheme="majorHAnsi" w:cs="Arial"/>
                                  <w:b/>
                                  <w:szCs w:val="22"/>
                                </w:rPr>
                                <w:t>to create and use</w:t>
                              </w:r>
                              <w:r w:rsidRPr="00664240">
                                <w:rPr>
                                  <w:rFonts w:asciiTheme="majorHAnsi" w:hAnsiTheme="majorHAnsi" w:cs="Arial"/>
                                  <w:szCs w:val="22"/>
                                </w:rPr>
                                <w:t xml:space="preserve"> </w:t>
                              </w:r>
                              <w:r w:rsidRPr="00664240">
                                <w:rPr>
                                  <w:rFonts w:asciiTheme="majorHAnsi" w:hAnsiTheme="majorHAnsi" w:cs="Arial"/>
                                  <w:b/>
                                  <w:szCs w:val="22"/>
                                </w:rPr>
                                <w:t>HRD capabilities</w:t>
                              </w:r>
                              <w:r w:rsidRPr="00664240">
                                <w:rPr>
                                  <w:rFonts w:asciiTheme="majorHAnsi" w:hAnsiTheme="majorHAnsi" w:cs="Arial"/>
                                  <w:szCs w:val="22"/>
                                </w:rPr>
                                <w:t xml:space="preserve"> for:</w:t>
                              </w:r>
                            </w:p>
                            <w:p w:rsidR="009B739D" w:rsidRPr="00664240" w:rsidRDefault="000E7C2C" w:rsidP="009E40EF">
                              <w:pPr>
                                <w:jc w:val="both"/>
                                <w:outlineLvl w:val="2"/>
                                <w:rPr>
                                  <w:rFonts w:asciiTheme="majorHAnsi" w:hAnsiTheme="majorHAnsi" w:cs="Arial"/>
                                  <w:szCs w:val="22"/>
                                </w:rPr>
                              </w:pP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f</w:t>
                              </w:r>
                              <w:r w:rsidRPr="00664240">
                                <w:rPr>
                                  <w:rFonts w:asciiTheme="majorHAnsi" w:hAnsiTheme="majorHAnsi" w:cs="Arial"/>
                                  <w:sz w:val="24"/>
                                </w:rPr>
                                <w:t>inding out the most relevant knowledge, skills and competences assuring the success of the company;</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u</w:t>
                              </w:r>
                              <w:r w:rsidRPr="00664240">
                                <w:rPr>
                                  <w:rFonts w:asciiTheme="majorHAnsi" w:hAnsiTheme="majorHAnsi" w:cs="Arial"/>
                                  <w:sz w:val="24"/>
                                </w:rPr>
                                <w:t>sing qualification frameworks and competence standards in defining know-how.</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u</w:t>
                              </w:r>
                              <w:r w:rsidRPr="00664240">
                                <w:rPr>
                                  <w:rFonts w:asciiTheme="majorHAnsi" w:hAnsiTheme="majorHAnsi" w:cs="Arial"/>
                                  <w:sz w:val="24"/>
                                </w:rPr>
                                <w:t>nderstanding and take appropriate action for closing the skills gap (existing know-how vs. needed);</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d</w:t>
                              </w:r>
                              <w:r w:rsidRPr="00664240">
                                <w:rPr>
                                  <w:rFonts w:asciiTheme="majorHAnsi" w:hAnsiTheme="majorHAnsi" w:cs="Arial"/>
                                  <w:sz w:val="24"/>
                                </w:rPr>
                                <w:t>efining the range of skills necessary for a specific development (i.e. a new product, service etc.)</w:t>
                              </w:r>
                            </w:p>
                            <w:p w:rsidR="009B739D" w:rsidRPr="00664240" w:rsidRDefault="001617CB" w:rsidP="009E40EF">
                              <w:pPr>
                                <w:jc w:val="both"/>
                                <w:outlineLvl w:val="2"/>
                                <w:rPr>
                                  <w:rFonts w:asciiTheme="majorHAnsi" w:hAnsiTheme="majorHAnsi" w:cs="Arial"/>
                                  <w:szCs w:val="22"/>
                                </w:rPr>
                              </w:pPr>
                              <w:r w:rsidRPr="00664240">
                                <w:rPr>
                                  <w:rFonts w:asciiTheme="majorHAnsi" w:hAnsiTheme="majorHAnsi"/>
                                </w:rPr>
                                <w:t xml:space="preserve">The pro-active approach in relation with know-how retention should be </w:t>
                              </w:r>
                              <w:r w:rsidRPr="00664240">
                                <w:rPr>
                                  <w:rFonts w:asciiTheme="majorHAnsi" w:hAnsiTheme="majorHAnsi" w:cs="Arial"/>
                                </w:rPr>
                                <w:t>concerned with finding new, innovative ways of identifying key knowledge, skills and competences but also in making your organization more</w:t>
                              </w:r>
                              <w:r w:rsidRPr="00664240">
                                <w:rPr>
                                  <w:rFonts w:asciiTheme="majorHAnsi" w:hAnsiTheme="majorHAnsi" w:cs="Arial"/>
                                  <w:b/>
                                </w:rPr>
                                <w:t xml:space="preserve"> c</w:t>
                              </w:r>
                              <w:r w:rsidRPr="00664240">
                                <w:rPr>
                                  <w:rFonts w:asciiTheme="majorHAnsi" w:hAnsiTheme="majorHAnsi" w:cs="Arial"/>
                                </w:rPr>
                                <w:t>onducive for learning</w:t>
                              </w:r>
                              <w:r w:rsidRPr="00664240">
                                <w:rPr>
                                  <w:rFonts w:asciiTheme="majorHAnsi" w:hAnsiTheme="majorHAnsi" w:cs="Arial"/>
                                  <w:szCs w:val="22"/>
                                </w:rPr>
                                <w:t xml:space="preserve"> and know-how transfer.</w:t>
                              </w:r>
                            </w:p>
                            <w:p w:rsidR="009B739D" w:rsidRPr="0060596A" w:rsidRDefault="001617CB" w:rsidP="009E40EF">
                              <w:pPr>
                                <w:pStyle w:val="NormalWeb"/>
                                <w:spacing w:line="225" w:lineRule="atLeast"/>
                                <w:jc w:val="both"/>
                                <w:rPr>
                                  <w:rFonts w:asciiTheme="majorHAnsi" w:hAnsiTheme="majorHAnsi"/>
                                  <w:szCs w:val="22"/>
                                </w:rPr>
                              </w:pPr>
                              <w:r w:rsidRPr="0060596A">
                                <w:rPr>
                                  <w:rFonts w:asciiTheme="majorHAnsi" w:hAnsiTheme="majorHAnsi"/>
                                </w:rPr>
                                <w:t>Of c</w:t>
                              </w:r>
                              <w:r>
                                <w:rPr>
                                  <w:rFonts w:asciiTheme="majorHAnsi" w:hAnsiTheme="majorHAnsi"/>
                                </w:rPr>
                                <w:t>o</w:t>
                              </w:r>
                              <w:r w:rsidRPr="0060596A">
                                <w:rPr>
                                  <w:rFonts w:asciiTheme="majorHAnsi" w:hAnsiTheme="majorHAnsi"/>
                                </w:rPr>
                                <w:t xml:space="preserve">urse, most of the learning activities of the company turn around the explicit knowledge being transferred to your employees. But your employees, especially the most experienced ones convert explicit into tacit knowledge and use it in all key aspects of their work. </w:t>
                              </w:r>
                            </w:p>
                            <w:p w:rsidR="009B739D" w:rsidRPr="00664240" w:rsidRDefault="000E7C2C" w:rsidP="009E40EF">
                              <w:pPr>
                                <w:pStyle w:val="BodyText"/>
                                <w:jc w:val="both"/>
                                <w:rPr>
                                  <w:rFonts w:asciiTheme="majorHAnsi" w:hAnsiTheme="majorHAnsi"/>
                                </w:rPr>
                              </w:pPr>
                            </w:p>
                          </w:txbxContent>
                        </wps:txbx>
                        <wps:bodyPr rot="0" vert="horz" wrap="square" lIns="0" tIns="0" rIns="0" bIns="0" anchor="t" anchorCtr="0" upright="1">
                          <a:noAutofit/>
                        </wps:bodyPr>
                      </wps:wsp>
                      <wps:wsp>
                        <wps:cNvPr id="2319" name="Text Box 6797"/>
                        <wps:cNvSpPr txBox="1">
                          <a:spLocks noChangeArrowheads="1"/>
                        </wps:cNvSpPr>
                        <wps:spPr bwMode="auto">
                          <a:xfrm>
                            <a:off x="526" y="488"/>
                            <a:ext cx="18944" cy="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
                        <wps:bodyPr rot="0" vert="horz" wrap="square" lIns="0" tIns="0" rIns="0" bIns="0" anchor="t" anchorCtr="0" upright="1">
                          <a:noAutofit/>
                        </wps:bodyPr>
                      </wps:wsp>
                      <wps:wsp>
                        <wps:cNvPr id="2320" name="Text Box 6798"/>
                        <wps:cNvSpPr txBox="1">
                          <a:spLocks noChangeArrowheads="1"/>
                        </wps:cNvSpPr>
                        <wps:spPr bwMode="auto">
                          <a:xfrm>
                            <a:off x="526" y="2436"/>
                            <a:ext cx="1894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2"/>
                        <wps:bodyPr rot="0" vert="horz" wrap="square" lIns="0" tIns="0" rIns="0" bIns="0" anchor="t" anchorCtr="0" upright="1">
                          <a:noAutofit/>
                        </wps:bodyPr>
                      </wps:wsp>
                      <wps:wsp>
                        <wps:cNvPr id="2321" name="Text Box 6799"/>
                        <wps:cNvSpPr txBox="1">
                          <a:spLocks noChangeArrowheads="1"/>
                        </wps:cNvSpPr>
                        <wps:spPr bwMode="auto">
                          <a:xfrm>
                            <a:off x="526" y="2924"/>
                            <a:ext cx="1894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3"/>
                        <wps:bodyPr rot="0" vert="horz" wrap="square" lIns="0" tIns="0" rIns="0" bIns="0" anchor="t" anchorCtr="0" upright="1">
                          <a:noAutofit/>
                        </wps:bodyPr>
                      </wps:wsp>
                      <wps:wsp>
                        <wps:cNvPr id="2322" name="Text Box 6800"/>
                        <wps:cNvSpPr txBox="1">
                          <a:spLocks noChangeArrowheads="1"/>
                        </wps:cNvSpPr>
                        <wps:spPr bwMode="auto">
                          <a:xfrm>
                            <a:off x="526" y="4386"/>
                            <a:ext cx="1894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4"/>
                        <wps:bodyPr rot="0" vert="horz" wrap="square" lIns="0" tIns="0" rIns="0" bIns="0" anchor="t" anchorCtr="0" upright="1">
                          <a:noAutofit/>
                        </wps:bodyPr>
                      </wps:wsp>
                      <wps:wsp>
                        <wps:cNvPr id="2323" name="Text Box 6801"/>
                        <wps:cNvSpPr txBox="1">
                          <a:spLocks noChangeArrowheads="1"/>
                        </wps:cNvSpPr>
                        <wps:spPr bwMode="auto">
                          <a:xfrm>
                            <a:off x="526" y="5848"/>
                            <a:ext cx="1894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5"/>
                        <wps:bodyPr rot="0" vert="horz" wrap="square" lIns="0" tIns="0" rIns="0" bIns="0" anchor="t" anchorCtr="0" upright="1">
                          <a:noAutofit/>
                        </wps:bodyPr>
                      </wps:wsp>
                      <wps:wsp>
                        <wps:cNvPr id="2324" name="Text Box 6802"/>
                        <wps:cNvSpPr txBox="1">
                          <a:spLocks noChangeArrowheads="1"/>
                        </wps:cNvSpPr>
                        <wps:spPr bwMode="auto">
                          <a:xfrm>
                            <a:off x="526" y="7310"/>
                            <a:ext cx="18944" cy="1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6"/>
                        <wps:bodyPr rot="0" vert="horz" wrap="square" lIns="0" tIns="0" rIns="0" bIns="0" anchor="t" anchorCtr="0" upright="1">
                          <a:noAutofit/>
                        </wps:bodyPr>
                      </wps:wsp>
                      <wps:wsp>
                        <wps:cNvPr id="2325" name="Text Box 6803"/>
                        <wps:cNvSpPr txBox="1">
                          <a:spLocks noChangeArrowheads="1"/>
                        </wps:cNvSpPr>
                        <wps:spPr bwMode="auto">
                          <a:xfrm>
                            <a:off x="526" y="9122"/>
                            <a:ext cx="18944"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7"/>
                        <wps:bodyPr rot="0" vert="horz" wrap="square" lIns="0" tIns="0" rIns="0" bIns="0" anchor="t" anchorCtr="0" upright="1">
                          <a:noAutofit/>
                        </wps:bodyPr>
                      </wps:wsp>
                      <wps:wsp>
                        <wps:cNvPr id="2326" name="Text Box 6804"/>
                        <wps:cNvSpPr txBox="1">
                          <a:spLocks noChangeArrowheads="1"/>
                        </wps:cNvSpPr>
                        <wps:spPr bwMode="auto">
                          <a:xfrm>
                            <a:off x="526" y="12046"/>
                            <a:ext cx="1894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8"/>
                        <wps:bodyPr rot="0" vert="horz" wrap="square" lIns="0" tIns="0" rIns="0" bIns="0" anchor="t" anchorCtr="0" upright="1">
                          <a:noAutofit/>
                        </wps:bodyPr>
                      </wps:wsp>
                      <wps:wsp>
                        <wps:cNvPr id="2327" name="Text Box 6805"/>
                        <wps:cNvSpPr txBox="1">
                          <a:spLocks noChangeArrowheads="1"/>
                        </wps:cNvSpPr>
                        <wps:spPr bwMode="auto">
                          <a:xfrm>
                            <a:off x="526" y="14972"/>
                            <a:ext cx="18944"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9"/>
                        <wps:bodyPr rot="0" vert="horz" wrap="square" lIns="0" tIns="0" rIns="0" bIns="0" anchor="t" anchorCtr="0" upright="1">
                          <a:noAutofit/>
                        </wps:bodyPr>
                      </wps:wsp>
                      <wps:wsp>
                        <wps:cNvPr id="2328" name="Text Box 6806"/>
                        <wps:cNvSpPr txBox="1">
                          <a:spLocks noChangeArrowheads="1"/>
                        </wps:cNvSpPr>
                        <wps:spPr bwMode="auto">
                          <a:xfrm>
                            <a:off x="526" y="15950"/>
                            <a:ext cx="18944"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0" seq="10"/>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4" o:spid="_x0000_s1146" style="position:absolute;margin-left:32.4pt;margin-top:74.1pt;width:273.6pt;height:571.8pt;z-index:251745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">
                <o:lock v:ext="edit" ungrouping="t"/>
                <v:shape id="Text Box 6795" o:spid="_x0000_s114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6G5cUA&#10;AADdAAAADwAAAGRycy9kb3ducmV2LnhtbESPQWvCQBSE74X+h+UVequbpGBLdJVWqPRgD9X+gEf2&#10;mY1m34bd1ST+ercgeBxm5htmvhxsK87kQ+NYQT7JQBBXTjdcK/jbfb28gwgRWWPrmBSMFGC5eHyY&#10;Y6ldz7903sZaJAiHEhWYGLtSylAZshgmriNO3t55izFJX0vtsU9w28oiy6bSYsNpwWBHK0PVcXuy&#10;Cuwlv/gNoj2sxwL7bjTrn82nUs9Pw8cMRKQh3sO39rdWULzmb/D/Jj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oblxQAAAN0AAAAPAAAAAAAAAAAAAAAAAJgCAABkcnMv&#10;ZG93bnJldi54bWxQSwUGAAAAAAQABAD1AAAAigMAAAAA&#10;" filled="f" stroked="f">
                  <v:textbox inset=",0,,0"/>
                </v:shape>
                <v:shape id="Text Box 6796" o:spid="_x0000_s1148" type="#_x0000_t202" style="position:absolute;left:526;width:1894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nDsQA&#10;AADdAAAADwAAAGRycy9kb3ducmV2LnhtbERPz2vCMBS+C/4P4Qm7aaoD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5w7EAAAA3QAAAA8AAAAAAAAAAAAAAAAAmAIAAGRycy9k&#10;b3ducmV2LnhtbFBLBQYAAAAABAAEAPUAAACJAwAAAAA=&#10;" filled="f" stroked="f">
                  <v:textbox style="mso-next-textbox:#Text Box 6797" inset="0,0,0,0">
                    <w:txbxContent>
                      <w:p w:rsidR="009B739D" w:rsidRPr="00664240"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rPr>
                        </w:pPr>
                      </w:p>
                      <w:p w:rsidR="009B739D" w:rsidRPr="00664240" w:rsidRDefault="001617CB" w:rsidP="009E40EF">
                        <w:pPr>
                          <w:jc w:val="both"/>
                          <w:outlineLvl w:val="2"/>
                          <w:rPr>
                            <w:rFonts w:asciiTheme="majorHAnsi" w:hAnsiTheme="majorHAnsi" w:cs="Arial"/>
                            <w:szCs w:val="22"/>
                          </w:rPr>
                        </w:pPr>
                        <w:r w:rsidRPr="00664240">
                          <w:rPr>
                            <w:rFonts w:asciiTheme="majorHAnsi" w:hAnsiTheme="majorHAnsi" w:cs="Arial"/>
                            <w:szCs w:val="22"/>
                          </w:rPr>
                          <w:t>E</w:t>
                        </w:r>
                        <w:r w:rsidRPr="00664240">
                          <w:rPr>
                            <w:rFonts w:asciiTheme="majorHAnsi" w:hAnsiTheme="majorHAnsi" w:cs="Arial"/>
                            <w:szCs w:val="22"/>
                            <w:lang w:eastAsia="en-GB"/>
                          </w:rPr>
                          <w:t>ven the SMEs that are determined to</w:t>
                        </w:r>
                        <w:r w:rsidRPr="00664240">
                          <w:rPr>
                            <w:rFonts w:asciiTheme="majorHAnsi" w:hAnsiTheme="majorHAnsi" w:cs="Arial"/>
                            <w:szCs w:val="22"/>
                          </w:rPr>
                          <w:t xml:space="preserve"> tackle the skills loss problem face important difficulties </w:t>
                        </w:r>
                        <w:r w:rsidRPr="006E17E2">
                          <w:rPr>
                            <w:rFonts w:asciiTheme="majorHAnsi" w:hAnsiTheme="majorHAnsi" w:cs="Arial"/>
                            <w:b/>
                            <w:szCs w:val="22"/>
                          </w:rPr>
                          <w:t>to create and use</w:t>
                        </w:r>
                        <w:r w:rsidRPr="00664240">
                          <w:rPr>
                            <w:rFonts w:asciiTheme="majorHAnsi" w:hAnsiTheme="majorHAnsi" w:cs="Arial"/>
                            <w:szCs w:val="22"/>
                          </w:rPr>
                          <w:t xml:space="preserve"> </w:t>
                        </w:r>
                        <w:r w:rsidRPr="00664240">
                          <w:rPr>
                            <w:rFonts w:asciiTheme="majorHAnsi" w:hAnsiTheme="majorHAnsi" w:cs="Arial"/>
                            <w:b/>
                            <w:szCs w:val="22"/>
                          </w:rPr>
                          <w:t>HRD capabilities</w:t>
                        </w:r>
                        <w:r w:rsidRPr="00664240">
                          <w:rPr>
                            <w:rFonts w:asciiTheme="majorHAnsi" w:hAnsiTheme="majorHAnsi" w:cs="Arial"/>
                            <w:szCs w:val="22"/>
                          </w:rPr>
                          <w:t xml:space="preserve"> for:</w:t>
                        </w:r>
                      </w:p>
                      <w:p w:rsidR="009B739D" w:rsidRPr="00664240" w:rsidRDefault="000E7C2C" w:rsidP="009E40EF">
                        <w:pPr>
                          <w:jc w:val="both"/>
                          <w:outlineLvl w:val="2"/>
                          <w:rPr>
                            <w:rFonts w:asciiTheme="majorHAnsi" w:hAnsiTheme="majorHAnsi" w:cs="Arial"/>
                            <w:szCs w:val="22"/>
                          </w:rPr>
                        </w:pP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f</w:t>
                        </w:r>
                        <w:r w:rsidRPr="00664240">
                          <w:rPr>
                            <w:rFonts w:asciiTheme="majorHAnsi" w:hAnsiTheme="majorHAnsi" w:cs="Arial"/>
                            <w:sz w:val="24"/>
                          </w:rPr>
                          <w:t>inding out the most relevant knowledge, skills and competences assuring the success of the company;</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u</w:t>
                        </w:r>
                        <w:r w:rsidRPr="00664240">
                          <w:rPr>
                            <w:rFonts w:asciiTheme="majorHAnsi" w:hAnsiTheme="majorHAnsi" w:cs="Arial"/>
                            <w:sz w:val="24"/>
                          </w:rPr>
                          <w:t>sing qualification frameworks and competence standards in defining know-how.</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u</w:t>
                        </w:r>
                        <w:r w:rsidRPr="00664240">
                          <w:rPr>
                            <w:rFonts w:asciiTheme="majorHAnsi" w:hAnsiTheme="majorHAnsi" w:cs="Arial"/>
                            <w:sz w:val="24"/>
                          </w:rPr>
                          <w:t>nderstanding and take appropriate action for closing the skills gap (existing know-how vs. needed);</w:t>
                        </w:r>
                      </w:p>
                      <w:p w:rsidR="009B739D" w:rsidRPr="00664240" w:rsidRDefault="001617CB" w:rsidP="009E40EF">
                        <w:pPr>
                          <w:pStyle w:val="ListParagraph"/>
                          <w:numPr>
                            <w:ilvl w:val="0"/>
                            <w:numId w:val="1"/>
                          </w:numPr>
                          <w:spacing w:line="240" w:lineRule="auto"/>
                          <w:jc w:val="both"/>
                          <w:outlineLvl w:val="2"/>
                          <w:rPr>
                            <w:rFonts w:asciiTheme="majorHAnsi" w:hAnsiTheme="majorHAnsi" w:cs="Arial"/>
                            <w:sz w:val="24"/>
                          </w:rPr>
                        </w:pPr>
                        <w:r>
                          <w:rPr>
                            <w:rFonts w:asciiTheme="majorHAnsi" w:hAnsiTheme="majorHAnsi" w:cs="Arial"/>
                            <w:sz w:val="24"/>
                          </w:rPr>
                          <w:t>d</w:t>
                        </w:r>
                        <w:r w:rsidRPr="00664240">
                          <w:rPr>
                            <w:rFonts w:asciiTheme="majorHAnsi" w:hAnsiTheme="majorHAnsi" w:cs="Arial"/>
                            <w:sz w:val="24"/>
                          </w:rPr>
                          <w:t>efining the range of skills necessary for a specific development (i.e. a new product, service etc.)</w:t>
                        </w:r>
                      </w:p>
                      <w:p w:rsidR="009B739D" w:rsidRPr="00664240" w:rsidRDefault="001617CB" w:rsidP="009E40EF">
                        <w:pPr>
                          <w:jc w:val="both"/>
                          <w:outlineLvl w:val="2"/>
                          <w:rPr>
                            <w:rFonts w:asciiTheme="majorHAnsi" w:hAnsiTheme="majorHAnsi" w:cs="Arial"/>
                            <w:szCs w:val="22"/>
                          </w:rPr>
                        </w:pPr>
                        <w:r w:rsidRPr="00664240">
                          <w:rPr>
                            <w:rFonts w:asciiTheme="majorHAnsi" w:hAnsiTheme="majorHAnsi"/>
                          </w:rPr>
                          <w:t xml:space="preserve">The pro-active approach in relation with know-how retention should be </w:t>
                        </w:r>
                        <w:r w:rsidRPr="00664240">
                          <w:rPr>
                            <w:rFonts w:asciiTheme="majorHAnsi" w:hAnsiTheme="majorHAnsi" w:cs="Arial"/>
                          </w:rPr>
                          <w:t>concerned with finding new, innovative ways of identifying key knowledge, skills and competences but also in making your organization more</w:t>
                        </w:r>
                        <w:r w:rsidRPr="00664240">
                          <w:rPr>
                            <w:rFonts w:asciiTheme="majorHAnsi" w:hAnsiTheme="majorHAnsi" w:cs="Arial"/>
                            <w:b/>
                          </w:rPr>
                          <w:t xml:space="preserve"> c</w:t>
                        </w:r>
                        <w:r w:rsidRPr="00664240">
                          <w:rPr>
                            <w:rFonts w:asciiTheme="majorHAnsi" w:hAnsiTheme="majorHAnsi" w:cs="Arial"/>
                          </w:rPr>
                          <w:t>onducive for learning</w:t>
                        </w:r>
                        <w:r w:rsidRPr="00664240">
                          <w:rPr>
                            <w:rFonts w:asciiTheme="majorHAnsi" w:hAnsiTheme="majorHAnsi" w:cs="Arial"/>
                            <w:szCs w:val="22"/>
                          </w:rPr>
                          <w:t xml:space="preserve"> and know-how transfer.</w:t>
                        </w:r>
                      </w:p>
                      <w:p w:rsidR="009B739D" w:rsidRPr="0060596A" w:rsidRDefault="001617CB" w:rsidP="009E40EF">
                        <w:pPr>
                          <w:pStyle w:val="NormalWeb"/>
                          <w:spacing w:line="225" w:lineRule="atLeast"/>
                          <w:jc w:val="both"/>
                          <w:rPr>
                            <w:rFonts w:asciiTheme="majorHAnsi" w:hAnsiTheme="majorHAnsi"/>
                            <w:szCs w:val="22"/>
                          </w:rPr>
                        </w:pPr>
                        <w:r w:rsidRPr="0060596A">
                          <w:rPr>
                            <w:rFonts w:asciiTheme="majorHAnsi" w:hAnsiTheme="majorHAnsi"/>
                          </w:rPr>
                          <w:t>Of c</w:t>
                        </w:r>
                        <w:r>
                          <w:rPr>
                            <w:rFonts w:asciiTheme="majorHAnsi" w:hAnsiTheme="majorHAnsi"/>
                          </w:rPr>
                          <w:t>o</w:t>
                        </w:r>
                        <w:r w:rsidRPr="0060596A">
                          <w:rPr>
                            <w:rFonts w:asciiTheme="majorHAnsi" w:hAnsiTheme="majorHAnsi"/>
                          </w:rPr>
                          <w:t xml:space="preserve">urse, most of the learning activities of the company turn around the explicit knowledge being transferred to your employees. But your employees, especially the most experienced ones convert explicit into tacit knowledge and use it in all key aspects of their work. </w:t>
                        </w:r>
                      </w:p>
                      <w:p w:rsidR="009B739D" w:rsidRPr="00664240" w:rsidRDefault="000E7C2C" w:rsidP="009E40EF">
                        <w:pPr>
                          <w:pStyle w:val="BodyText"/>
                          <w:jc w:val="both"/>
                          <w:rPr>
                            <w:rFonts w:asciiTheme="majorHAnsi" w:hAnsiTheme="majorHAnsi"/>
                          </w:rPr>
                        </w:pPr>
                      </w:p>
                    </w:txbxContent>
                  </v:textbox>
                </v:shape>
                <v:shape id="Text Box 6797" o:spid="_x0000_s1149" type="#_x0000_t202" style="position:absolute;left:526;top:488;width:18944;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ClcUA&#10;AADdAAAADwAAAGRycy9kb3ducmV2LnhtbESPQWvCQBSE74L/YXlCb7rRgm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EKVxQAAAN0AAAAPAAAAAAAAAAAAAAAAAJgCAABkcnMv&#10;ZG93bnJldi54bWxQSwUGAAAAAAQABAD1AAAAigMAAAAA&#10;" filled="f" stroked="f">
                  <v:textbox style="mso-next-textbox:#Text Box 6798" inset="0,0,0,0">
                    <w:txbxContent/>
                  </v:textbox>
                </v:shape>
                <v:shape id="Text Box 6798" o:spid="_x0000_s1150" type="#_x0000_t202" style="position:absolute;left:526;top:2436;width:1894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htcMA&#10;AADdAAAADwAAAGRycy9kb3ducmV2LnhtbERPz2vCMBS+D/Y/hDfYbabrQ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IhtcMAAADdAAAADwAAAAAAAAAAAAAAAACYAgAAZHJzL2Rv&#10;d25yZXYueG1sUEsFBgAAAAAEAAQA9QAAAIgDAAAAAA==&#10;" filled="f" stroked="f">
                  <v:textbox style="mso-next-textbox:#Text Box 6799" inset="0,0,0,0">
                    <w:txbxContent/>
                  </v:textbox>
                </v:shape>
                <v:shape id="Text Box 6799" o:spid="_x0000_s1151" type="#_x0000_t202" style="position:absolute;left:526;top:2924;width:1894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ELsUA&#10;AADdAAAADwAAAGRycy9kb3ducmV2LnhtbESPQWvCQBSE70L/w/IKvenGF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oQuxQAAAN0AAAAPAAAAAAAAAAAAAAAAAJgCAABkcnMv&#10;ZG93bnJldi54bWxQSwUGAAAAAAQABAD1AAAAigMAAAAA&#10;" filled="f" stroked="f">
                  <v:textbox style="mso-next-textbox:#Text Box 6800" inset="0,0,0,0">
                    <w:txbxContent/>
                  </v:textbox>
                </v:shape>
                <v:shape id="Text Box 6800" o:spid="_x0000_s1152" type="#_x0000_t202" style="position:absolute;left:526;top:4386;width:1894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aWcUA&#10;AADdAAAADwAAAGRycy9kb3ducmV2LnhtbESPQWvCQBSE70L/w/IK3nRjB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pZxQAAAN0AAAAPAAAAAAAAAAAAAAAAAJgCAABkcnMv&#10;ZG93bnJldi54bWxQSwUGAAAAAAQABAD1AAAAigMAAAAA&#10;" filled="f" stroked="f">
                  <v:textbox style="mso-next-textbox:#Text Box 6801" inset="0,0,0,0">
                    <w:txbxContent/>
                  </v:textbox>
                </v:shape>
                <v:shape id="Text Box 6801" o:spid="_x0000_s1153" type="#_x0000_t202" style="position:absolute;left:526;top:5848;width:18944;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wsUA&#10;AADdAAAADwAAAGRycy9kb3ducmV2LnhtbESPQWvCQBSE7wX/w/IEb3VjB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L/CxQAAAN0AAAAPAAAAAAAAAAAAAAAAAJgCAABkcnMv&#10;ZG93bnJldi54bWxQSwUGAAAAAAQABAD1AAAAigMAAAAA&#10;" filled="f" stroked="f">
                  <v:textbox style="mso-next-textbox:#Text Box 6802" inset="0,0,0,0">
                    <w:txbxContent/>
                  </v:textbox>
                </v:shape>
                <v:shape id="Text Box 6802" o:spid="_x0000_s1154" type="#_x0000_t202" style="position:absolute;left:526;top:7310;width:1894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tsYA&#10;AADdAAAADwAAAGRycy9kb3ducmV2LnhtbESPQWvCQBSE70L/w/IK3nTTWKR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tsYAAADdAAAADwAAAAAAAAAAAAAAAACYAgAAZHJz&#10;L2Rvd25yZXYueG1sUEsFBgAAAAAEAAQA9QAAAIsDAAAAAA==&#10;" filled="f" stroked="f">
                  <v:textbox style="mso-next-textbox:#Text Box 6803" inset="0,0,0,0">
                    <w:txbxContent/>
                  </v:textbox>
                </v:shape>
                <v:shape id="Text Box 6803" o:spid="_x0000_s1155" type="#_x0000_t202" style="position:absolute;left:526;top:9122;width:18944;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CLcYA&#10;AADdAAAADwAAAGRycy9kb3ducmV2LnhtbESPQWvCQBSE70L/w/IK3nTTSKV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CLcYAAADdAAAADwAAAAAAAAAAAAAAAACYAgAAZHJz&#10;L2Rvd25yZXYueG1sUEsFBgAAAAAEAAQA9QAAAIsDAAAAAA==&#10;" filled="f" stroked="f">
                  <v:textbox style="mso-next-textbox:#Text Box 6804" inset="0,0,0,0">
                    <w:txbxContent/>
                  </v:textbox>
                </v:shape>
                <v:shape id="Text Box 6804" o:spid="_x0000_s1156" type="#_x0000_t202" style="position:absolute;left:526;top:12046;width:1894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WsYA&#10;AADdAAAADwAAAGRycy9kb3ducmV2LnhtbESPQWvCQBSE7wX/w/IEb3XTC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cWsYAAADdAAAADwAAAAAAAAAAAAAAAACYAgAAZHJz&#10;L2Rvd25yZXYueG1sUEsFBgAAAAAEAAQA9QAAAIsDAAAAAA==&#10;" filled="f" stroked="f">
                  <v:textbox style="mso-next-textbox:#Text Box 6805" inset="0,0,0,0">
                    <w:txbxContent/>
                  </v:textbox>
                </v:shape>
                <v:shape id="Text Box 6805" o:spid="_x0000_s1157" type="#_x0000_t202" style="position:absolute;left:526;top:14972;width:18944;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5wcYA&#10;AADdAAAADwAAAGRycy9kb3ducmV2LnhtbESPQWvCQBSE74X+h+UVvNVNI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5wcYAAADdAAAADwAAAAAAAAAAAAAAAACYAgAAZHJz&#10;L2Rvd25yZXYueG1sUEsFBgAAAAAEAAQA9QAAAIsDAAAAAA==&#10;" filled="f" stroked="f">
                  <v:textbox style="mso-next-textbox:#Text Box 6806" inset="0,0,0,0">
                    <w:txbxContent/>
                  </v:textbox>
                </v:shape>
                <v:shape id="Text Box 6806" o:spid="_x0000_s1158" type="#_x0000_t202" style="position:absolute;left:526;top:15950;width:18944;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ts8MA&#10;AADdAAAADwAAAGRycy9kb3ducmV2LnhtbERPz2vCMBS+D/Y/hDfYbabrQF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ts8MAAADdAAAADwAAAAAAAAAAAAAAAACYAgAAZHJzL2Rv&#10;d25yZXYueG1sUEsFBgAAAAAEAAQA9QAAAIgDAAAAAA==&#10;" filled="f" stroked="f">
                  <v:textbox inset="0,0,0,0">
                    <w:txbxContent/>
                  </v:textbox>
                </v:shape>
                <w10:wrap type="tight" anchorx="page" anchory="page"/>
              </v:group>
            </w:pict>
          </mc:Fallback>
        </mc:AlternateContent>
      </w:r>
      <w:r>
        <w:br w:type="page"/>
      </w:r>
      <w:r w:rsidR="00DA42B3">
        <w:rPr>
          <w:noProof/>
          <w:lang w:val="en-US"/>
        </w:rPr>
        <w:lastRenderedPageBreak/>
        <mc:AlternateContent>
          <mc:Choice Requires="wps">
            <w:drawing>
              <wp:anchor distT="0" distB="0" distL="114300" distR="114300" simplePos="0" relativeHeight="251579903" behindDoc="0" locked="0" layoutInCell="1" allowOverlap="1">
                <wp:simplePos x="0" y="0"/>
                <wp:positionH relativeFrom="page">
                  <wp:posOffset>476885</wp:posOffset>
                </wp:positionH>
                <wp:positionV relativeFrom="page">
                  <wp:posOffset>6299200</wp:posOffset>
                </wp:positionV>
                <wp:extent cx="5529580" cy="3067685"/>
                <wp:effectExtent l="635" t="3175" r="3810" b="34290"/>
                <wp:wrapTight wrapText="bothSides">
                  <wp:wrapPolygon edited="0">
                    <wp:start x="439" y="0"/>
                    <wp:lineTo x="238" y="595"/>
                    <wp:lineTo x="-119" y="2575"/>
                    <wp:lineTo x="-159" y="19221"/>
                    <wp:lineTo x="119" y="21998"/>
                    <wp:lineTo x="357" y="22789"/>
                    <wp:lineTo x="397" y="22789"/>
                    <wp:lineTo x="21240" y="22789"/>
                    <wp:lineTo x="21280" y="22789"/>
                    <wp:lineTo x="21560" y="21998"/>
                    <wp:lineTo x="21838" y="19221"/>
                    <wp:lineTo x="21798" y="2575"/>
                    <wp:lineTo x="21359" y="595"/>
                    <wp:lineTo x="21121" y="0"/>
                    <wp:lineTo x="439" y="0"/>
                  </wp:wrapPolygon>
                </wp:wrapTight>
                <wp:docPr id="2315" name="AutoShape 6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9580" cy="3067685"/>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14" o:spid="_x0000_s1026" style="position:absolute;margin-left:37.55pt;margin-top:496pt;width:435.4pt;height:241.55pt;z-index:251579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" fillcolor="#d8d8d8 [2732]" stroked="f" strokecolor="#4a7ebb" strokeweight="1.5pt">
                <v:shadow on="t" opacity="22938f" offset="0"/>
                <v:textbox inset=",7.2pt,,7.2pt"/>
                <w10:wrap type="tight" anchorx="page" anchory="page"/>
              </v:roundrect>
            </w:pict>
          </mc:Fallback>
        </mc:AlternateContent>
      </w:r>
      <w:r w:rsidR="00DA42B3">
        <w:rPr>
          <w:noProof/>
          <w:lang w:val="en-US"/>
        </w:rPr>
        <mc:AlternateContent>
          <mc:Choice Requires="wps">
            <w:drawing>
              <wp:anchor distT="0" distB="0" distL="114300" distR="114300" simplePos="0" relativeHeight="251648512" behindDoc="0" locked="0" layoutInCell="1" allowOverlap="1">
                <wp:simplePos x="0" y="0"/>
                <wp:positionH relativeFrom="page">
                  <wp:posOffset>476885</wp:posOffset>
                </wp:positionH>
                <wp:positionV relativeFrom="page">
                  <wp:posOffset>6299200</wp:posOffset>
                </wp:positionV>
                <wp:extent cx="5529580" cy="3067685"/>
                <wp:effectExtent l="635" t="3175" r="3810" b="0"/>
                <wp:wrapTight wrapText="bothSides">
                  <wp:wrapPolygon edited="0">
                    <wp:start x="0" y="0"/>
                    <wp:lineTo x="21600" y="0"/>
                    <wp:lineTo x="21600" y="21600"/>
                    <wp:lineTo x="0" y="21600"/>
                    <wp:lineTo x="0" y="0"/>
                  </wp:wrapPolygon>
                </wp:wrapTight>
                <wp:docPr id="2314"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3067685"/>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8D5E1B">
                            <w:pPr>
                              <w:pStyle w:val="Heading4"/>
                              <w:ind w:firstLine="720"/>
                            </w:pPr>
                            <w:r>
                              <w:t>THE POSITIVE SIDES OF KNOW-HOW RETENTION…</w:t>
                            </w:r>
                          </w:p>
                          <w:p w:rsidR="009B739D" w:rsidRPr="006B6C60" w:rsidRDefault="000E7C2C" w:rsidP="009E40EF"/>
                          <w:p w:rsidR="009B739D" w:rsidRPr="00F83905" w:rsidRDefault="001617CB">
                            <w:r w:rsidRPr="00F83905">
                              <w:t xml:space="preserve">There </w:t>
                            </w:r>
                            <w:r w:rsidRPr="00F60FE3">
                              <w:t>is a strong link between</w:t>
                            </w:r>
                            <w:r w:rsidRPr="00F83905">
                              <w:t xml:space="preserve"> </w:t>
                            </w:r>
                            <w:r w:rsidRPr="00F60FE3">
                              <w:rPr>
                                <w:b/>
                              </w:rPr>
                              <w:t>the way the competences asset of the company is valued and the attitudes</w:t>
                            </w:r>
                            <w:r>
                              <w:rPr>
                                <w:b/>
                              </w:rPr>
                              <w:t xml:space="preserve"> of</w:t>
                            </w:r>
                            <w:r w:rsidRPr="00F60FE3">
                              <w:rPr>
                                <w:b/>
                              </w:rPr>
                              <w:t xml:space="preserve"> the employer on know-how retention and transfer</w:t>
                            </w:r>
                            <w:r>
                              <w:t xml:space="preserve">. </w:t>
                            </w:r>
                            <w:r w:rsidRPr="00F83905">
                              <w:t xml:space="preserve">The companies understanding </w:t>
                            </w:r>
                            <w:r>
                              <w:t xml:space="preserve">of </w:t>
                            </w:r>
                            <w:r w:rsidRPr="00F83905">
                              <w:t xml:space="preserve">the value arising from an adequate preservation of the HR knowledge and skills are demonstrating to have the most open attitude towards the activities involving identification and preservation of key competences within the organisation. </w:t>
                            </w:r>
                          </w:p>
                          <w:p w:rsidR="009B739D" w:rsidRPr="00F83905" w:rsidRDefault="000E7C2C"/>
                          <w:p w:rsidR="009B739D" w:rsidRPr="00F83905" w:rsidRDefault="001617CB">
                            <w:r w:rsidRPr="00F83905">
                              <w:t xml:space="preserve">A strategic approach in this area </w:t>
                            </w:r>
                            <w:r w:rsidRPr="00F83905">
                              <w:rPr>
                                <w:b/>
                              </w:rPr>
                              <w:t>will have a positive impact</w:t>
                            </w:r>
                            <w:r w:rsidRPr="00F83905">
                              <w:t xml:space="preserve"> on your company, assuring:</w:t>
                            </w:r>
                          </w:p>
                          <w:p w:rsidR="009B739D" w:rsidRPr="00F83905" w:rsidRDefault="001617CB" w:rsidP="009E40EF">
                            <w:pPr>
                              <w:pStyle w:val="ListParagraph"/>
                              <w:numPr>
                                <w:ilvl w:val="0"/>
                                <w:numId w:val="2"/>
                              </w:numPr>
                              <w:rPr>
                                <w:sz w:val="24"/>
                              </w:rPr>
                            </w:pPr>
                            <w:r w:rsidRPr="00F83905">
                              <w:rPr>
                                <w:sz w:val="24"/>
                              </w:rPr>
                              <w:t>Predictability of company development</w:t>
                            </w:r>
                          </w:p>
                          <w:p w:rsidR="009B739D" w:rsidRPr="00F83905" w:rsidRDefault="001617CB" w:rsidP="009E40EF">
                            <w:pPr>
                              <w:pStyle w:val="ListParagraph"/>
                              <w:numPr>
                                <w:ilvl w:val="0"/>
                                <w:numId w:val="2"/>
                              </w:numPr>
                              <w:rPr>
                                <w:sz w:val="24"/>
                              </w:rPr>
                            </w:pPr>
                            <w:r w:rsidRPr="00F83905">
                              <w:rPr>
                                <w:sz w:val="24"/>
                              </w:rPr>
                              <w:t>Support for the technological changes</w:t>
                            </w:r>
                          </w:p>
                          <w:p w:rsidR="009B739D" w:rsidRPr="00F83905" w:rsidRDefault="001617CB" w:rsidP="009E40EF">
                            <w:pPr>
                              <w:pStyle w:val="ListParagraph"/>
                              <w:numPr>
                                <w:ilvl w:val="0"/>
                                <w:numId w:val="2"/>
                              </w:numPr>
                              <w:rPr>
                                <w:sz w:val="24"/>
                              </w:rPr>
                            </w:pPr>
                            <w:r w:rsidRPr="00F83905">
                              <w:rPr>
                                <w:sz w:val="24"/>
                              </w:rPr>
                              <w:t xml:space="preserve">Foundation for future </w:t>
                            </w:r>
                            <w:r>
                              <w:rPr>
                                <w:sz w:val="24"/>
                              </w:rPr>
                              <w:t>know-how</w:t>
                            </w:r>
                            <w:r w:rsidRPr="00F83905">
                              <w:rPr>
                                <w:sz w:val="24"/>
                              </w:rPr>
                              <w:t xml:space="preserve"> audits</w:t>
                            </w:r>
                          </w:p>
                          <w:p w:rsidR="009B739D" w:rsidRPr="00F83905" w:rsidRDefault="001617CB" w:rsidP="009E40EF">
                            <w:pPr>
                              <w:pStyle w:val="ListParagraph"/>
                              <w:numPr>
                                <w:ilvl w:val="0"/>
                                <w:numId w:val="2"/>
                              </w:numPr>
                              <w:rPr>
                                <w:sz w:val="24"/>
                              </w:rPr>
                            </w:pPr>
                            <w:r w:rsidRPr="00F83905">
                              <w:rPr>
                                <w:sz w:val="24"/>
                              </w:rPr>
                              <w:t>Flexible, easy adaptation to new production processes.</w:t>
                            </w:r>
                          </w:p>
                          <w:p w:rsidR="009B739D" w:rsidRPr="004B01FD" w:rsidRDefault="000E7C2C" w:rsidP="009E40EF">
                            <w:pPr>
                              <w:pStyle w:val="ListParagraph"/>
                              <w:rPr>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159" type="#_x0000_t202" style="position:absolute;margin-left:37.55pt;margin-top:496pt;width:435.4pt;height:241.5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" filled="f" fillcolor="#d8d8d8 [2732]" stroked="f">
                <v:textbox inset=",7.2pt,,7.2pt">
                  <w:txbxContent>
                    <w:p w:rsidR="009B739D" w:rsidRDefault="001617CB" w:rsidP="008D5E1B">
                      <w:pPr>
                        <w:pStyle w:val="Heading4"/>
                        <w:ind w:firstLine="720"/>
                      </w:pPr>
                      <w:r>
                        <w:t>THE POSITIVE SIDES OF KNOW-HOW RETENTION…</w:t>
                      </w:r>
                    </w:p>
                    <w:p w:rsidR="009B739D" w:rsidRPr="006B6C60" w:rsidRDefault="000E7C2C" w:rsidP="009E40EF"/>
                    <w:p w:rsidR="009B739D" w:rsidRPr="00F83905" w:rsidRDefault="001617CB">
                      <w:r w:rsidRPr="00F83905">
                        <w:t xml:space="preserve">There </w:t>
                      </w:r>
                      <w:r w:rsidRPr="00F60FE3">
                        <w:t>is a strong link between</w:t>
                      </w:r>
                      <w:r w:rsidRPr="00F83905">
                        <w:t xml:space="preserve"> </w:t>
                      </w:r>
                      <w:r w:rsidRPr="00F60FE3">
                        <w:rPr>
                          <w:b/>
                        </w:rPr>
                        <w:t>the way the competences asset of the company is valued and the attitudes</w:t>
                      </w:r>
                      <w:r>
                        <w:rPr>
                          <w:b/>
                        </w:rPr>
                        <w:t xml:space="preserve"> of</w:t>
                      </w:r>
                      <w:r w:rsidRPr="00F60FE3">
                        <w:rPr>
                          <w:b/>
                        </w:rPr>
                        <w:t xml:space="preserve"> the employer on know-how retention and transfer</w:t>
                      </w:r>
                      <w:r>
                        <w:t xml:space="preserve">. </w:t>
                      </w:r>
                      <w:r w:rsidRPr="00F83905">
                        <w:t xml:space="preserve">The companies understanding </w:t>
                      </w:r>
                      <w:r>
                        <w:t xml:space="preserve">of </w:t>
                      </w:r>
                      <w:r w:rsidRPr="00F83905">
                        <w:t xml:space="preserve">the value arising from an adequate preservation of the HR knowledge and skills are demonstrating to have the most open attitude towards the activities involving identification and preservation of key competences within the organisation. </w:t>
                      </w:r>
                    </w:p>
                    <w:p w:rsidR="009B739D" w:rsidRPr="00F83905" w:rsidRDefault="000E7C2C"/>
                    <w:p w:rsidR="009B739D" w:rsidRPr="00F83905" w:rsidRDefault="001617CB">
                      <w:r w:rsidRPr="00F83905">
                        <w:t xml:space="preserve">A strategic approach in this area </w:t>
                      </w:r>
                      <w:r w:rsidRPr="00F83905">
                        <w:rPr>
                          <w:b/>
                        </w:rPr>
                        <w:t>will have a positive impact</w:t>
                      </w:r>
                      <w:r w:rsidRPr="00F83905">
                        <w:t xml:space="preserve"> on your company, assuring:</w:t>
                      </w:r>
                    </w:p>
                    <w:p w:rsidR="009B739D" w:rsidRPr="00F83905" w:rsidRDefault="001617CB" w:rsidP="009E40EF">
                      <w:pPr>
                        <w:pStyle w:val="ListParagraph"/>
                        <w:numPr>
                          <w:ilvl w:val="0"/>
                          <w:numId w:val="2"/>
                        </w:numPr>
                        <w:rPr>
                          <w:sz w:val="24"/>
                        </w:rPr>
                      </w:pPr>
                      <w:r w:rsidRPr="00F83905">
                        <w:rPr>
                          <w:sz w:val="24"/>
                        </w:rPr>
                        <w:t>Predictability of company development</w:t>
                      </w:r>
                    </w:p>
                    <w:p w:rsidR="009B739D" w:rsidRPr="00F83905" w:rsidRDefault="001617CB" w:rsidP="009E40EF">
                      <w:pPr>
                        <w:pStyle w:val="ListParagraph"/>
                        <w:numPr>
                          <w:ilvl w:val="0"/>
                          <w:numId w:val="2"/>
                        </w:numPr>
                        <w:rPr>
                          <w:sz w:val="24"/>
                        </w:rPr>
                      </w:pPr>
                      <w:r w:rsidRPr="00F83905">
                        <w:rPr>
                          <w:sz w:val="24"/>
                        </w:rPr>
                        <w:t>Support for the technological changes</w:t>
                      </w:r>
                    </w:p>
                    <w:p w:rsidR="009B739D" w:rsidRPr="00F83905" w:rsidRDefault="001617CB" w:rsidP="009E40EF">
                      <w:pPr>
                        <w:pStyle w:val="ListParagraph"/>
                        <w:numPr>
                          <w:ilvl w:val="0"/>
                          <w:numId w:val="2"/>
                        </w:numPr>
                        <w:rPr>
                          <w:sz w:val="24"/>
                        </w:rPr>
                      </w:pPr>
                      <w:r w:rsidRPr="00F83905">
                        <w:rPr>
                          <w:sz w:val="24"/>
                        </w:rPr>
                        <w:t xml:space="preserve">Foundation for future </w:t>
                      </w:r>
                      <w:r>
                        <w:rPr>
                          <w:sz w:val="24"/>
                        </w:rPr>
                        <w:t>know-how</w:t>
                      </w:r>
                      <w:r w:rsidRPr="00F83905">
                        <w:rPr>
                          <w:sz w:val="24"/>
                        </w:rPr>
                        <w:t xml:space="preserve"> audits</w:t>
                      </w:r>
                    </w:p>
                    <w:p w:rsidR="009B739D" w:rsidRPr="00F83905" w:rsidRDefault="001617CB" w:rsidP="009E40EF">
                      <w:pPr>
                        <w:pStyle w:val="ListParagraph"/>
                        <w:numPr>
                          <w:ilvl w:val="0"/>
                          <w:numId w:val="2"/>
                        </w:numPr>
                        <w:rPr>
                          <w:sz w:val="24"/>
                        </w:rPr>
                      </w:pPr>
                      <w:r w:rsidRPr="00F83905">
                        <w:rPr>
                          <w:sz w:val="24"/>
                        </w:rPr>
                        <w:t>Flexible, easy adaptation to new production processes.</w:t>
                      </w:r>
                    </w:p>
                    <w:p w:rsidR="009B739D" w:rsidRPr="004B01FD" w:rsidRDefault="000E7C2C" w:rsidP="009E40EF">
                      <w:pPr>
                        <w:pStyle w:val="ListParagraph"/>
                        <w:rPr>
                          <w:sz w:val="28"/>
                        </w:rPr>
                      </w:pPr>
                    </w:p>
                  </w:txbxContent>
                </v:textbox>
                <w10:wrap type="tight" anchorx="page" anchory="page"/>
              </v:shape>
            </w:pict>
          </mc:Fallback>
        </mc:AlternateContent>
      </w:r>
      <w:r>
        <w:rPr>
          <w:noProof/>
          <w:lang w:val="en-US"/>
        </w:rPr>
        <w:drawing>
          <wp:anchor distT="0" distB="0" distL="114300" distR="114300" simplePos="0" relativeHeight="251590144" behindDoc="0" locked="0" layoutInCell="1" allowOverlap="1">
            <wp:simplePos x="0" y="0"/>
            <wp:positionH relativeFrom="page">
              <wp:posOffset>6172200</wp:posOffset>
            </wp:positionH>
            <wp:positionV relativeFrom="page">
              <wp:posOffset>457200</wp:posOffset>
            </wp:positionV>
            <wp:extent cx="1143000" cy="9017000"/>
            <wp:effectExtent l="25400" t="0" r="0" b="0"/>
            <wp:wrapNone/>
            <wp:docPr id="74"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000" cy="9017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646464" behindDoc="0" locked="0" layoutInCell="1" allowOverlap="1">
                <wp:simplePos x="0" y="0"/>
                <wp:positionH relativeFrom="page">
                  <wp:posOffset>457200</wp:posOffset>
                </wp:positionH>
                <wp:positionV relativeFrom="page">
                  <wp:posOffset>447675</wp:posOffset>
                </wp:positionV>
                <wp:extent cx="5549265" cy="5953125"/>
                <wp:effectExtent l="0" t="0" r="3810" b="0"/>
                <wp:wrapTight wrapText="bothSides">
                  <wp:wrapPolygon edited="0">
                    <wp:start x="0" y="0"/>
                    <wp:lineTo x="21600" y="0"/>
                    <wp:lineTo x="21600" y="21600"/>
                    <wp:lineTo x="0" y="21600"/>
                    <wp:lineTo x="0" y="0"/>
                  </wp:wrapPolygon>
                </wp:wrapTight>
                <wp:docPr id="231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595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jc w:val="both"/>
                            </w:pPr>
                            <w:r>
                              <w:t xml:space="preserve">As you see, there are many </w:t>
                            </w:r>
                            <w:r w:rsidRPr="00F83905">
                              <w:rPr>
                                <w:b/>
                              </w:rPr>
                              <w:t>important conditions</w:t>
                            </w:r>
                            <w:r>
                              <w:t xml:space="preserve"> for a successful preservation of key skills and knowledge for the company’ competitiveness. Of course, the most important factor is your answer to the question: to what extent the know-how loss is negatively affecting my company for the time being? If you are sure that staff turnover and retirement of your aged workers is not a threat or a risk on short or long run, for example if you consider that you can replace the know-how lost by recruiting new personnel, our </w:t>
                            </w:r>
                            <w:r w:rsidRPr="003F4277">
                              <w:rPr>
                                <w:sz w:val="22"/>
                              </w:rPr>
                              <w:t>GUIDE</w:t>
                            </w:r>
                            <w:r>
                              <w:rPr>
                                <w:sz w:val="22"/>
                              </w:rPr>
                              <w:t xml:space="preserve"> </w:t>
                            </w:r>
                            <w:r>
                              <w:t xml:space="preserve">could be of limited use for you.  </w:t>
                            </w:r>
                          </w:p>
                          <w:p w:rsidR="009B739D" w:rsidRDefault="000E7C2C" w:rsidP="009E40EF">
                            <w:pPr>
                              <w:jc w:val="both"/>
                            </w:pPr>
                          </w:p>
                          <w:p w:rsidR="009B739D" w:rsidRDefault="001617CB" w:rsidP="009E40EF">
                            <w:pPr>
                              <w:jc w:val="both"/>
                            </w:pPr>
                            <w:r>
                              <w:t xml:space="preserve">On the contrary, if one of your answers to the following questions is “YES”, you could be interested in this </w:t>
                            </w:r>
                            <w:r w:rsidRPr="003F4277">
                              <w:rPr>
                                <w:sz w:val="22"/>
                              </w:rPr>
                              <w:t>GUIDE</w:t>
                            </w:r>
                            <w:r>
                              <w:rPr>
                                <w:sz w:val="22"/>
                              </w:rPr>
                              <w:t xml:space="preserve">, </w:t>
                            </w:r>
                            <w:r>
                              <w:t xml:space="preserve">that is offering </w:t>
                            </w:r>
                            <w:r w:rsidRPr="009D682A">
                              <w:t xml:space="preserve">you assistance </w:t>
                            </w:r>
                            <w:r>
                              <w:t>in all the stages of initiating, implementing and evaluating an integrated strategy in this area</w:t>
                            </w:r>
                            <w:r w:rsidRPr="009D682A">
                              <w:t>:</w:t>
                            </w:r>
                          </w:p>
                          <w:p w:rsidR="009B739D" w:rsidRDefault="000E7C2C" w:rsidP="009E40EF">
                            <w:pPr>
                              <w:jc w:val="both"/>
                            </w:pPr>
                          </w:p>
                          <w:p w:rsidR="009B739D" w:rsidRDefault="000E7C2C" w:rsidP="009E40EF">
                            <w:pPr>
                              <w:jc w:val="both"/>
                            </w:pPr>
                          </w:p>
                          <w:p w:rsidR="009B739D" w:rsidRPr="004B5EB5" w:rsidRDefault="001617CB" w:rsidP="009E40EF">
                            <w:pPr>
                              <w:pStyle w:val="ListParagraph"/>
                              <w:numPr>
                                <w:ilvl w:val="0"/>
                                <w:numId w:val="6"/>
                              </w:numPr>
                              <w:jc w:val="both"/>
                              <w:rPr>
                                <w:sz w:val="24"/>
                              </w:rPr>
                            </w:pPr>
                            <w:r w:rsidRPr="004B5EB5">
                              <w:rPr>
                                <w:sz w:val="24"/>
                              </w:rPr>
                              <w:t>The organisation has not yet developed a know-how map making explicit the existing knowledge</w:t>
                            </w:r>
                            <w:r>
                              <w:rPr>
                                <w:sz w:val="24"/>
                              </w:rPr>
                              <w:t>,</w:t>
                            </w:r>
                            <w:r w:rsidRPr="004B5EB5">
                              <w:rPr>
                                <w:sz w:val="24"/>
                              </w:rPr>
                              <w:t xml:space="preserve"> skills and </w:t>
                            </w:r>
                            <w:r>
                              <w:rPr>
                                <w:sz w:val="24"/>
                              </w:rPr>
                              <w:t xml:space="preserve">competences </w:t>
                            </w:r>
                            <w:r w:rsidRPr="004B5EB5">
                              <w:rPr>
                                <w:sz w:val="24"/>
                              </w:rPr>
                              <w:t xml:space="preserve">of the employees </w:t>
                            </w:r>
                          </w:p>
                          <w:p w:rsidR="009B739D" w:rsidRPr="004B5EB5" w:rsidRDefault="001617CB" w:rsidP="009E40EF">
                            <w:pPr>
                              <w:pStyle w:val="ListParagraph"/>
                              <w:numPr>
                                <w:ilvl w:val="0"/>
                                <w:numId w:val="6"/>
                              </w:numPr>
                              <w:jc w:val="both"/>
                              <w:rPr>
                                <w:sz w:val="24"/>
                              </w:rPr>
                            </w:pPr>
                            <w:r w:rsidRPr="004B5EB5">
                              <w:rPr>
                                <w:sz w:val="24"/>
                              </w:rPr>
                              <w:t>There is no forecast related to know-how shortage/skills gaps</w:t>
                            </w:r>
                          </w:p>
                          <w:p w:rsidR="009B739D" w:rsidRDefault="001617CB" w:rsidP="009E40EF">
                            <w:pPr>
                              <w:pStyle w:val="ListParagraph"/>
                              <w:numPr>
                                <w:ilvl w:val="0"/>
                                <w:numId w:val="6"/>
                              </w:numPr>
                              <w:jc w:val="both"/>
                              <w:rPr>
                                <w:sz w:val="24"/>
                              </w:rPr>
                            </w:pPr>
                            <w:r w:rsidRPr="004B5EB5">
                              <w:rPr>
                                <w:sz w:val="24"/>
                              </w:rPr>
                              <w:t xml:space="preserve">There are no explicit procedures to develop </w:t>
                            </w:r>
                            <w:r>
                              <w:rPr>
                                <w:sz w:val="24"/>
                              </w:rPr>
                              <w:t>know-how</w:t>
                            </w:r>
                            <w:r w:rsidRPr="004B5EB5">
                              <w:rPr>
                                <w:sz w:val="24"/>
                              </w:rPr>
                              <w:t xml:space="preserve"> for specific positions right from their holders.</w:t>
                            </w:r>
                          </w:p>
                          <w:p w:rsidR="009B739D" w:rsidRPr="004B5EB5" w:rsidRDefault="001617CB" w:rsidP="009E40EF">
                            <w:pPr>
                              <w:pStyle w:val="ListParagraph"/>
                              <w:numPr>
                                <w:ilvl w:val="0"/>
                                <w:numId w:val="6"/>
                              </w:numPr>
                              <w:jc w:val="both"/>
                              <w:rPr>
                                <w:sz w:val="24"/>
                              </w:rPr>
                            </w:pPr>
                            <w:r w:rsidRPr="004B5EB5">
                              <w:rPr>
                                <w:sz w:val="24"/>
                              </w:rPr>
                              <w:t>Employees have so far limited experiences of intergenerational professional exchanges</w:t>
                            </w:r>
                          </w:p>
                          <w:p w:rsidR="009B739D" w:rsidRPr="004B5EB5" w:rsidRDefault="000E7C2C" w:rsidP="009E40EF">
                            <w:pPr>
                              <w:pStyle w:val="ListParagraph"/>
                              <w:ind w:left="360"/>
                              <w:jc w:val="both"/>
                              <w:rPr>
                                <w:sz w:val="24"/>
                              </w:rPr>
                            </w:pPr>
                          </w:p>
                          <w:p w:rsidR="009B739D" w:rsidRDefault="001617CB" w:rsidP="009E40EF">
                            <w:pPr>
                              <w:jc w:val="both"/>
                            </w:pPr>
                            <w:r>
                              <w:t xml:space="preserve">Often companies discover that key know-how is lost </w:t>
                            </w:r>
                            <w:r w:rsidRPr="009D682A">
                              <w:rPr>
                                <w:b/>
                              </w:rPr>
                              <w:t>only after an employee leaves the company</w:t>
                            </w:r>
                            <w:r>
                              <w:t>. Acting before a negative process occurs is a key to minimizing resources loss and sooner the problem of know-how loss is identified, higher are the chances to develop and implement a relevant strategy to tackle it. Following a pro-active approach provides you not only the guarantee that resources will continue to be at your disposal but also that you could maintain, in the long run, the competitive advantage of your company.</w:t>
                            </w: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Pr="00D859EC" w:rsidRDefault="000E7C2C" w:rsidP="009E40EF">
                            <w:pPr>
                              <w:jc w:val="both"/>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60" type="#_x0000_t202" style="position:absolute;margin-left:36pt;margin-top:35.25pt;width:436.95pt;height:468.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" filled="f" stroked="f">
                <v:textbox inset="10.8pt,0,10.8pt,0">
                  <w:txbxContent>
                    <w:p w:rsidR="009B739D" w:rsidRDefault="001617CB" w:rsidP="009E40EF">
                      <w:pPr>
                        <w:jc w:val="both"/>
                      </w:pPr>
                      <w:r>
                        <w:t xml:space="preserve">As you see, there are many </w:t>
                      </w:r>
                      <w:r w:rsidRPr="00F83905">
                        <w:rPr>
                          <w:b/>
                        </w:rPr>
                        <w:t>important conditions</w:t>
                      </w:r>
                      <w:r>
                        <w:t xml:space="preserve"> for a successful preservation of key skills and knowledge for the company’ competitiveness. Of course, the most important factor is your answer to the question: to what extent the know-how loss is negatively affecting my company for the time being? If you are sure that staff turnover and retirement of your aged workers is not a threat or a risk on short or long run, for example if you consider that you can replace the know-how lost by recruiting new personnel, our </w:t>
                      </w:r>
                      <w:r w:rsidRPr="003F4277">
                        <w:rPr>
                          <w:sz w:val="22"/>
                        </w:rPr>
                        <w:t>GUIDE</w:t>
                      </w:r>
                      <w:r>
                        <w:rPr>
                          <w:sz w:val="22"/>
                        </w:rPr>
                        <w:t xml:space="preserve"> </w:t>
                      </w:r>
                      <w:r>
                        <w:t xml:space="preserve">could be of limited use for you.  </w:t>
                      </w:r>
                    </w:p>
                    <w:p w:rsidR="009B739D" w:rsidRDefault="000E7C2C" w:rsidP="009E40EF">
                      <w:pPr>
                        <w:jc w:val="both"/>
                      </w:pPr>
                    </w:p>
                    <w:p w:rsidR="009B739D" w:rsidRDefault="001617CB" w:rsidP="009E40EF">
                      <w:pPr>
                        <w:jc w:val="both"/>
                      </w:pPr>
                      <w:r>
                        <w:t xml:space="preserve">On the contrary, if one of your answers to the following questions is “YES”, you could be interested in this </w:t>
                      </w:r>
                      <w:r w:rsidRPr="003F4277">
                        <w:rPr>
                          <w:sz w:val="22"/>
                        </w:rPr>
                        <w:t>GUIDE</w:t>
                      </w:r>
                      <w:r>
                        <w:rPr>
                          <w:sz w:val="22"/>
                        </w:rPr>
                        <w:t xml:space="preserve">, </w:t>
                      </w:r>
                      <w:r>
                        <w:t xml:space="preserve">that is offering </w:t>
                      </w:r>
                      <w:r w:rsidRPr="009D682A">
                        <w:t xml:space="preserve">you assistance </w:t>
                      </w:r>
                      <w:r>
                        <w:t>in all the stages of initiating, implementing and evaluating an integrated strategy in this area</w:t>
                      </w:r>
                      <w:r w:rsidRPr="009D682A">
                        <w:t>:</w:t>
                      </w:r>
                    </w:p>
                    <w:p w:rsidR="009B739D" w:rsidRDefault="000E7C2C" w:rsidP="009E40EF">
                      <w:pPr>
                        <w:jc w:val="both"/>
                      </w:pPr>
                    </w:p>
                    <w:p w:rsidR="009B739D" w:rsidRDefault="000E7C2C" w:rsidP="009E40EF">
                      <w:pPr>
                        <w:jc w:val="both"/>
                      </w:pPr>
                    </w:p>
                    <w:p w:rsidR="009B739D" w:rsidRPr="004B5EB5" w:rsidRDefault="001617CB" w:rsidP="009E40EF">
                      <w:pPr>
                        <w:pStyle w:val="ListParagraph"/>
                        <w:numPr>
                          <w:ilvl w:val="0"/>
                          <w:numId w:val="6"/>
                        </w:numPr>
                        <w:jc w:val="both"/>
                        <w:rPr>
                          <w:sz w:val="24"/>
                        </w:rPr>
                      </w:pPr>
                      <w:r w:rsidRPr="004B5EB5">
                        <w:rPr>
                          <w:sz w:val="24"/>
                        </w:rPr>
                        <w:t>The organisation has not yet developed a know-how map making explicit the existing knowledge</w:t>
                      </w:r>
                      <w:r>
                        <w:rPr>
                          <w:sz w:val="24"/>
                        </w:rPr>
                        <w:t>,</w:t>
                      </w:r>
                      <w:r w:rsidRPr="004B5EB5">
                        <w:rPr>
                          <w:sz w:val="24"/>
                        </w:rPr>
                        <w:t xml:space="preserve"> skills and </w:t>
                      </w:r>
                      <w:r>
                        <w:rPr>
                          <w:sz w:val="24"/>
                        </w:rPr>
                        <w:t xml:space="preserve">competences </w:t>
                      </w:r>
                      <w:r w:rsidRPr="004B5EB5">
                        <w:rPr>
                          <w:sz w:val="24"/>
                        </w:rPr>
                        <w:t xml:space="preserve">of the employees </w:t>
                      </w:r>
                    </w:p>
                    <w:p w:rsidR="009B739D" w:rsidRPr="004B5EB5" w:rsidRDefault="001617CB" w:rsidP="009E40EF">
                      <w:pPr>
                        <w:pStyle w:val="ListParagraph"/>
                        <w:numPr>
                          <w:ilvl w:val="0"/>
                          <w:numId w:val="6"/>
                        </w:numPr>
                        <w:jc w:val="both"/>
                        <w:rPr>
                          <w:sz w:val="24"/>
                        </w:rPr>
                      </w:pPr>
                      <w:r w:rsidRPr="004B5EB5">
                        <w:rPr>
                          <w:sz w:val="24"/>
                        </w:rPr>
                        <w:t>There is no forecast related to know-how shortage/skills gaps</w:t>
                      </w:r>
                    </w:p>
                    <w:p w:rsidR="009B739D" w:rsidRDefault="001617CB" w:rsidP="009E40EF">
                      <w:pPr>
                        <w:pStyle w:val="ListParagraph"/>
                        <w:numPr>
                          <w:ilvl w:val="0"/>
                          <w:numId w:val="6"/>
                        </w:numPr>
                        <w:jc w:val="both"/>
                        <w:rPr>
                          <w:sz w:val="24"/>
                        </w:rPr>
                      </w:pPr>
                      <w:r w:rsidRPr="004B5EB5">
                        <w:rPr>
                          <w:sz w:val="24"/>
                        </w:rPr>
                        <w:t xml:space="preserve">There are no explicit procedures to develop </w:t>
                      </w:r>
                      <w:r>
                        <w:rPr>
                          <w:sz w:val="24"/>
                        </w:rPr>
                        <w:t>know-how</w:t>
                      </w:r>
                      <w:r w:rsidRPr="004B5EB5">
                        <w:rPr>
                          <w:sz w:val="24"/>
                        </w:rPr>
                        <w:t xml:space="preserve"> for specific positions right from their holders.</w:t>
                      </w:r>
                    </w:p>
                    <w:p w:rsidR="009B739D" w:rsidRPr="004B5EB5" w:rsidRDefault="001617CB" w:rsidP="009E40EF">
                      <w:pPr>
                        <w:pStyle w:val="ListParagraph"/>
                        <w:numPr>
                          <w:ilvl w:val="0"/>
                          <w:numId w:val="6"/>
                        </w:numPr>
                        <w:jc w:val="both"/>
                        <w:rPr>
                          <w:sz w:val="24"/>
                        </w:rPr>
                      </w:pPr>
                      <w:r w:rsidRPr="004B5EB5">
                        <w:rPr>
                          <w:sz w:val="24"/>
                        </w:rPr>
                        <w:t>Employees have so far limited experiences of intergenerational professional exchanges</w:t>
                      </w:r>
                    </w:p>
                    <w:p w:rsidR="009B739D" w:rsidRPr="004B5EB5" w:rsidRDefault="000E7C2C" w:rsidP="009E40EF">
                      <w:pPr>
                        <w:pStyle w:val="ListParagraph"/>
                        <w:ind w:left="360"/>
                        <w:jc w:val="both"/>
                        <w:rPr>
                          <w:sz w:val="24"/>
                        </w:rPr>
                      </w:pPr>
                    </w:p>
                    <w:p w:rsidR="009B739D" w:rsidRDefault="001617CB" w:rsidP="009E40EF">
                      <w:pPr>
                        <w:jc w:val="both"/>
                      </w:pPr>
                      <w:r>
                        <w:t xml:space="preserve">Often companies discover that key know-how is lost </w:t>
                      </w:r>
                      <w:r w:rsidRPr="009D682A">
                        <w:rPr>
                          <w:b/>
                        </w:rPr>
                        <w:t>only after an employee leaves the company</w:t>
                      </w:r>
                      <w:r>
                        <w:t>. Acting before a negative process occurs is a key to minimizing resources loss and sooner the problem of know-how loss is identified, higher are the chances to develop and implement a relevant strategy to tackle it. Following a pro-active approach provides you not only the guarantee that resources will continue to be at your disposal but also that you could maintain, in the long run, the competitive advantage of your company.</w:t>
                      </w: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Pr="00D859EC"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16768" behindDoc="0" locked="0" layoutInCell="1" allowOverlap="1">
                <wp:simplePos x="0" y="0"/>
                <wp:positionH relativeFrom="page">
                  <wp:posOffset>495935</wp:posOffset>
                </wp:positionH>
                <wp:positionV relativeFrom="page">
                  <wp:posOffset>2865755</wp:posOffset>
                </wp:positionV>
                <wp:extent cx="5510530" cy="1871345"/>
                <wp:effectExtent l="635" t="8255" r="3810" b="25400"/>
                <wp:wrapTight wrapText="bothSides">
                  <wp:wrapPolygon edited="0">
                    <wp:start x="438" y="0"/>
                    <wp:lineTo x="239" y="594"/>
                    <wp:lineTo x="-119" y="2573"/>
                    <wp:lineTo x="-159" y="19225"/>
                    <wp:lineTo x="119" y="21996"/>
                    <wp:lineTo x="358" y="22787"/>
                    <wp:lineTo x="398" y="22787"/>
                    <wp:lineTo x="21242" y="22787"/>
                    <wp:lineTo x="21281" y="22787"/>
                    <wp:lineTo x="21560" y="21996"/>
                    <wp:lineTo x="21839" y="19225"/>
                    <wp:lineTo x="21799" y="2573"/>
                    <wp:lineTo x="21361" y="594"/>
                    <wp:lineTo x="21122" y="0"/>
                    <wp:lineTo x="438" y="0"/>
                  </wp:wrapPolygon>
                </wp:wrapTight>
                <wp:docPr id="2312" name="AutoShape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1871345"/>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5" o:spid="_x0000_s1026" style="position:absolute;margin-left:39.05pt;margin-top:225.65pt;width:433.9pt;height:147.3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" fillcolor="#d8d8d8 [2732]" stroked="f" strokecolor="#4a7ebb" strokeweight="1.5pt">
                <v:shadow on="t" opacity="22938f" offset="0"/>
                <v:textbox inset=",7.2pt,,7.2pt"/>
                <w10:wrap type="tight" anchorx="page" anchory="page"/>
              </v:roundrect>
            </w:pict>
          </mc:Fallback>
        </mc:AlternateContent>
      </w:r>
      <w:r w:rsidR="00DA42B3">
        <w:rPr>
          <w:noProof/>
          <w:lang w:val="en-US"/>
        </w:rPr>
        <mc:AlternateContent>
          <mc:Choice Requires="wps">
            <w:drawing>
              <wp:anchor distT="0" distB="0" distL="114300" distR="114300" simplePos="0" relativeHeight="251644416" behindDoc="0" locked="0" layoutInCell="1" allowOverlap="1">
                <wp:simplePos x="0" y="0"/>
                <wp:positionH relativeFrom="page">
                  <wp:posOffset>6756400</wp:posOffset>
                </wp:positionH>
                <wp:positionV relativeFrom="page">
                  <wp:posOffset>685800</wp:posOffset>
                </wp:positionV>
                <wp:extent cx="330200" cy="8102600"/>
                <wp:effectExtent l="3175" t="0" r="0" b="3175"/>
                <wp:wrapTight wrapText="bothSides">
                  <wp:wrapPolygon edited="0">
                    <wp:start x="0" y="0"/>
                    <wp:lineTo x="21600" y="0"/>
                    <wp:lineTo x="21600" y="21600"/>
                    <wp:lineTo x="0" y="21600"/>
                    <wp:lineTo x="0" y="0"/>
                  </wp:wrapPolygon>
                </wp:wrapTight>
                <wp:docPr id="231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YOUR COMPANY ASSURE THE KNOW-HOW RETENTION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61" type="#_x0000_t202" style="position:absolute;margin-left:532pt;margin-top:54pt;width:26pt;height:63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rQsgIAALYFAAAOAAAAZHJzL2Uyb0RvYy54bWysVG1vmzAQ/j5p/8Hyd8pLCAV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" filled="f" stroked="f">
                <v:textbox style="layout-flow:vertical" inset="0,0,0,0">
                  <w:txbxContent>
                    <w:p w:rsidR="009B739D" w:rsidRDefault="001617CB" w:rsidP="009E40EF">
                      <w:pPr>
                        <w:pStyle w:val="BlockHeading"/>
                      </w:pPr>
                      <w:r>
                        <w:t>HOW COULD YOUR COMPANY ASSURE THE KNOW-HOW RETENTION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45440" behindDoc="0" locked="0" layoutInCell="1" allowOverlap="1">
                <wp:simplePos x="0" y="0"/>
                <wp:positionH relativeFrom="page">
                  <wp:posOffset>6413500</wp:posOffset>
                </wp:positionH>
                <wp:positionV relativeFrom="page">
                  <wp:posOffset>685800</wp:posOffset>
                </wp:positionV>
                <wp:extent cx="330200" cy="8102600"/>
                <wp:effectExtent l="3175" t="0" r="0" b="3175"/>
                <wp:wrapTight wrapText="bothSides">
                  <wp:wrapPolygon edited="0">
                    <wp:start x="0" y="0"/>
                    <wp:lineTo x="21600" y="0"/>
                    <wp:lineTo x="21600" y="21600"/>
                    <wp:lineTo x="0" y="21600"/>
                    <wp:lineTo x="0" y="0"/>
                  </wp:wrapPolygon>
                </wp:wrapTight>
                <wp:docPr id="231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THE COMPANY POSITIVE ATTITUDE IS A DECISIVE  CONDITION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62" type="#_x0000_t202" style="position:absolute;margin-left:505pt;margin-top:54pt;width:26pt;height:638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bOsQIAALYFAAAOAAAAZHJzL2Uyb0RvYy54bWysVG1vmzAQ/j5p/8Hyd4ohhAZ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" filled="f" stroked="f">
                <v:textbox style="layout-flow:vertical" inset="0,0,0,0">
                  <w:txbxContent>
                    <w:p w:rsidR="009B739D" w:rsidRDefault="001617CB" w:rsidP="009E40EF">
                      <w:pPr>
                        <w:pStyle w:val="BlockText"/>
                      </w:pPr>
                      <w:r>
                        <w:t>THE COMPANY POSITIVE ATTITUDE IS A DECISIVE  CONDITION</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55008" behindDoc="0" locked="0" layoutInCell="1" allowOverlap="1">
                <wp:simplePos x="0" y="0"/>
                <wp:positionH relativeFrom="page">
                  <wp:posOffset>543560</wp:posOffset>
                </wp:positionH>
                <wp:positionV relativeFrom="page">
                  <wp:posOffset>1973580</wp:posOffset>
                </wp:positionV>
                <wp:extent cx="6706870" cy="914400"/>
                <wp:effectExtent l="635" t="1905" r="0" b="0"/>
                <wp:wrapTight wrapText="bothSides">
                  <wp:wrapPolygon edited="0">
                    <wp:start x="0" y="0"/>
                    <wp:lineTo x="21600" y="0"/>
                    <wp:lineTo x="21600" y="21600"/>
                    <wp:lineTo x="0" y="21600"/>
                    <wp:lineTo x="0" y="0"/>
                  </wp:wrapPolygon>
                </wp:wrapTight>
                <wp:docPr id="2309" name="Text Box 2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pPr>
                              <w:rPr>
                                <w:b/>
                                <w:color w:val="1B3861" w:themeColor="text2"/>
                              </w:rPr>
                            </w:pPr>
                            <w:r w:rsidRPr="00F73AE2">
                              <w:rPr>
                                <w:rFonts w:cs="Arial"/>
                                <w:b/>
                                <w:color w:val="1B3861" w:themeColor="text2"/>
                                <w:sz w:val="32"/>
                                <w:szCs w:val="22"/>
                              </w:rPr>
                              <w:t xml:space="preserve">SKRAT TURNS AROUND THE AXIS </w:t>
                            </w:r>
                            <w:r w:rsidRPr="00F73AE2">
                              <w:rPr>
                                <w:rFonts w:cs="Arial"/>
                                <w:b/>
                                <w:i/>
                                <w:color w:val="1B3861" w:themeColor="text2"/>
                                <w:sz w:val="32"/>
                                <w:szCs w:val="22"/>
                              </w:rPr>
                              <w:t>ANALYSYS OF WORK PROCESSES</w:t>
                            </w:r>
                            <w:r w:rsidRPr="00F73AE2">
                              <w:rPr>
                                <w:rFonts w:cs="Arial"/>
                                <w:b/>
                                <w:color w:val="1B3861" w:themeColor="text2"/>
                                <w:sz w:val="32"/>
                                <w:szCs w:val="22"/>
                              </w:rPr>
                              <w:t xml:space="preserve">, </w:t>
                            </w:r>
                            <w:r w:rsidRPr="00F73AE2">
                              <w:rPr>
                                <w:rFonts w:cs="Arial"/>
                                <w:b/>
                                <w:i/>
                                <w:color w:val="1B3861" w:themeColor="text2"/>
                                <w:sz w:val="32"/>
                                <w:szCs w:val="22"/>
                              </w:rPr>
                              <w:t xml:space="preserve">ASSESMENT OF KNOW-HOW GAP AND DEVELOPING IMPROVEMENT MEASURES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8" o:spid="_x0000_s1163" type="#_x0000_t202" style="position:absolute;margin-left:42.8pt;margin-top:155.4pt;width:528.1pt;height:1in;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xduAIAAMc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" filled="f" stroked="f">
                <v:textbox inset=",7.2pt,,7.2pt">
                  <w:txbxContent>
                    <w:p w:rsidR="009B739D" w:rsidRPr="00F73AE2" w:rsidRDefault="001617CB">
                      <w:pPr>
                        <w:rPr>
                          <w:b/>
                          <w:color w:val="1B3861" w:themeColor="text2"/>
                        </w:rPr>
                      </w:pPr>
                      <w:r w:rsidRPr="00F73AE2">
                        <w:rPr>
                          <w:rFonts w:cs="Arial"/>
                          <w:b/>
                          <w:color w:val="1B3861" w:themeColor="text2"/>
                          <w:sz w:val="32"/>
                          <w:szCs w:val="22"/>
                        </w:rPr>
                        <w:t xml:space="preserve">SKRAT TURNS AROUND THE AXIS </w:t>
                      </w:r>
                      <w:r w:rsidRPr="00F73AE2">
                        <w:rPr>
                          <w:rFonts w:cs="Arial"/>
                          <w:b/>
                          <w:i/>
                          <w:color w:val="1B3861" w:themeColor="text2"/>
                          <w:sz w:val="32"/>
                          <w:szCs w:val="22"/>
                        </w:rPr>
                        <w:t>ANALYSYS OF WORK PROCESSES</w:t>
                      </w:r>
                      <w:r w:rsidRPr="00F73AE2">
                        <w:rPr>
                          <w:rFonts w:cs="Arial"/>
                          <w:b/>
                          <w:color w:val="1B3861" w:themeColor="text2"/>
                          <w:sz w:val="32"/>
                          <w:szCs w:val="22"/>
                        </w:rPr>
                        <w:t xml:space="preserve">, </w:t>
                      </w:r>
                      <w:r w:rsidRPr="00F73AE2">
                        <w:rPr>
                          <w:rFonts w:cs="Arial"/>
                          <w:b/>
                          <w:i/>
                          <w:color w:val="1B3861" w:themeColor="text2"/>
                          <w:sz w:val="32"/>
                          <w:szCs w:val="22"/>
                        </w:rPr>
                        <w:t xml:space="preserve">ASSESMENT OF KNOW-HOW GAP AND DEVELOPING IMPROVEMENT MEASURES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53984" behindDoc="0" locked="0" layoutInCell="1" allowOverlap="1">
                <wp:simplePos x="0" y="0"/>
                <wp:positionH relativeFrom="page">
                  <wp:posOffset>4972685</wp:posOffset>
                </wp:positionH>
                <wp:positionV relativeFrom="page">
                  <wp:posOffset>3194050</wp:posOffset>
                </wp:positionV>
                <wp:extent cx="2406015" cy="6103620"/>
                <wp:effectExtent l="635" t="3175" r="3175" b="0"/>
                <wp:wrapTight wrapText="bothSides">
                  <wp:wrapPolygon edited="0">
                    <wp:start x="0" y="0"/>
                    <wp:lineTo x="21600" y="0"/>
                    <wp:lineTo x="21600" y="21600"/>
                    <wp:lineTo x="0" y="21600"/>
                    <wp:lineTo x="0" y="0"/>
                  </wp:wrapPolygon>
                </wp:wrapTight>
                <wp:docPr id="23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610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931250" w:rsidRDefault="001617CB" w:rsidP="009E40EF">
                            <w:pPr>
                              <w:jc w:val="both"/>
                            </w:pPr>
                            <w:r>
                              <w:t xml:space="preserve">From </w:t>
                            </w:r>
                            <w:r w:rsidRPr="00931250">
                              <w:t xml:space="preserve">the </w:t>
                            </w:r>
                            <w:r w:rsidRPr="00931250">
                              <w:rPr>
                                <w:b/>
                              </w:rPr>
                              <w:t>employee</w:t>
                            </w:r>
                            <w:r w:rsidRPr="00931250">
                              <w:t xml:space="preserve"> </w:t>
                            </w:r>
                            <w:r w:rsidRPr="00931250">
                              <w:rPr>
                                <w:b/>
                              </w:rPr>
                              <w:t>perspec</w:t>
                            </w:r>
                            <w:r>
                              <w:rPr>
                                <w:b/>
                              </w:rPr>
                              <w:t>-</w:t>
                            </w:r>
                            <w:r w:rsidRPr="00931250">
                              <w:rPr>
                                <w:b/>
                              </w:rPr>
                              <w:t>tive</w:t>
                            </w:r>
                            <w:r w:rsidRPr="00931250">
                              <w:t xml:space="preserve"> this equates with an individualised HR polic</w:t>
                            </w:r>
                            <w:r>
                              <w:t xml:space="preserve">y that guarantees employability, increases the job security in constantly changing employ-ment conditions. For senior workers, it is a way to </w:t>
                            </w:r>
                            <w:r w:rsidRPr="00931250">
                              <w:t>facilitate a gradual transition from working life to retirement.</w:t>
                            </w:r>
                          </w:p>
                          <w:p w:rsidR="009B739D" w:rsidRPr="00931250" w:rsidRDefault="000E7C2C" w:rsidP="009E40EF">
                            <w:pPr>
                              <w:jc w:val="both"/>
                            </w:pPr>
                          </w:p>
                          <w:p w:rsidR="009B739D" w:rsidRPr="00931250" w:rsidRDefault="001617CB" w:rsidP="009E40EF">
                            <w:pPr>
                              <w:jc w:val="both"/>
                            </w:pPr>
                            <w:r w:rsidRPr="00931250">
                              <w:t>Moreover, SKRAT understands</w:t>
                            </w:r>
                          </w:p>
                          <w:p w:rsidR="009B739D" w:rsidRPr="00931250" w:rsidRDefault="001617CB" w:rsidP="009E40EF">
                            <w:pPr>
                              <w:jc w:val="both"/>
                            </w:pPr>
                            <w:r w:rsidRPr="00931250">
                              <w:t xml:space="preserve">inter-generational professional exchange and the sharing of knowledge as having a direct impact on employees capacity to adapt to new positions. </w:t>
                            </w:r>
                          </w:p>
                          <w:p w:rsidR="009B739D" w:rsidRPr="00931250" w:rsidRDefault="000E7C2C" w:rsidP="009E40EF">
                            <w:pPr>
                              <w:jc w:val="both"/>
                            </w:pPr>
                          </w:p>
                          <w:p w:rsidR="009B739D" w:rsidRPr="003C6844" w:rsidRDefault="001617CB" w:rsidP="009E40EF">
                            <w:pPr>
                              <w:jc w:val="both"/>
                            </w:pPr>
                            <w:r w:rsidRPr="00931250">
                              <w:t xml:space="preserve">From the </w:t>
                            </w:r>
                            <w:r w:rsidRPr="00931250">
                              <w:rPr>
                                <w:b/>
                              </w:rPr>
                              <w:t xml:space="preserve">employer perspective </w:t>
                            </w:r>
                            <w:r w:rsidRPr="00931250">
                              <w:t>this equates with an efficient use of existing (human) resources, making explicit the implicit knowledge leading to know-how rete</w:t>
                            </w:r>
                            <w:r>
                              <w:t>ntion, transfer and development. It is a way of recognizing that people are the most important assets of a company.</w:t>
                            </w:r>
                          </w:p>
                          <w:p w:rsidR="009B739D"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7" o:spid="_x0000_s1164" type="#_x0000_t202" style="position:absolute;margin-left:391.55pt;margin-top:251.5pt;width:189.45pt;height:480.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" filled="f" stroked="f">
                <v:textbox inset=",7.2pt,,7.2pt">
                  <w:txbxContent>
                    <w:p w:rsidR="009B739D" w:rsidRPr="00931250" w:rsidRDefault="001617CB" w:rsidP="009E40EF">
                      <w:pPr>
                        <w:jc w:val="both"/>
                      </w:pPr>
                      <w:r>
                        <w:t xml:space="preserve">From </w:t>
                      </w:r>
                      <w:r w:rsidRPr="00931250">
                        <w:t xml:space="preserve">the </w:t>
                      </w:r>
                      <w:r w:rsidRPr="00931250">
                        <w:rPr>
                          <w:b/>
                        </w:rPr>
                        <w:t>employee</w:t>
                      </w:r>
                      <w:r w:rsidRPr="00931250">
                        <w:t xml:space="preserve"> </w:t>
                      </w:r>
                      <w:r w:rsidRPr="00931250">
                        <w:rPr>
                          <w:b/>
                        </w:rPr>
                        <w:t>perspec</w:t>
                      </w:r>
                      <w:r>
                        <w:rPr>
                          <w:b/>
                        </w:rPr>
                        <w:t>-</w:t>
                      </w:r>
                      <w:r w:rsidRPr="00931250">
                        <w:rPr>
                          <w:b/>
                        </w:rPr>
                        <w:t>tive</w:t>
                      </w:r>
                      <w:r w:rsidRPr="00931250">
                        <w:t xml:space="preserve"> this equates with an individualised HR polic</w:t>
                      </w:r>
                      <w:r>
                        <w:t xml:space="preserve">y that guarantees employability, increases the job security in constantly changing employ-ment conditions. For senior workers, it is a way to </w:t>
                      </w:r>
                      <w:r w:rsidRPr="00931250">
                        <w:t>facilitate a gradual transition from working life to retirement.</w:t>
                      </w:r>
                    </w:p>
                    <w:p w:rsidR="009B739D" w:rsidRPr="00931250" w:rsidRDefault="000E7C2C" w:rsidP="009E40EF">
                      <w:pPr>
                        <w:jc w:val="both"/>
                      </w:pPr>
                    </w:p>
                    <w:p w:rsidR="009B739D" w:rsidRPr="00931250" w:rsidRDefault="001617CB" w:rsidP="009E40EF">
                      <w:pPr>
                        <w:jc w:val="both"/>
                      </w:pPr>
                      <w:r w:rsidRPr="00931250">
                        <w:t>Moreover, SKRAT understands</w:t>
                      </w:r>
                    </w:p>
                    <w:p w:rsidR="009B739D" w:rsidRPr="00931250" w:rsidRDefault="001617CB" w:rsidP="009E40EF">
                      <w:pPr>
                        <w:jc w:val="both"/>
                      </w:pPr>
                      <w:r w:rsidRPr="00931250">
                        <w:t xml:space="preserve">inter-generational professional exchange and the sharing of knowledge as having a direct impact on employees capacity to adapt to new positions. </w:t>
                      </w:r>
                    </w:p>
                    <w:p w:rsidR="009B739D" w:rsidRPr="00931250" w:rsidRDefault="000E7C2C" w:rsidP="009E40EF">
                      <w:pPr>
                        <w:jc w:val="both"/>
                      </w:pPr>
                    </w:p>
                    <w:p w:rsidR="009B739D" w:rsidRPr="003C6844" w:rsidRDefault="001617CB" w:rsidP="009E40EF">
                      <w:pPr>
                        <w:jc w:val="both"/>
                      </w:pPr>
                      <w:r w:rsidRPr="00931250">
                        <w:t xml:space="preserve">From the </w:t>
                      </w:r>
                      <w:r w:rsidRPr="00931250">
                        <w:rPr>
                          <w:b/>
                        </w:rPr>
                        <w:t xml:space="preserve">employer perspective </w:t>
                      </w:r>
                      <w:r w:rsidRPr="00931250">
                        <w:t>this equates with an efficient use of existing (human) resources, making explicit the implicit knowledge leading to know-how rete</w:t>
                      </w:r>
                      <w:r>
                        <w:t>ntion, transfer and development. It is a way of recognizing that people are the most important assets of a company.</w:t>
                      </w:r>
                    </w:p>
                    <w:p w:rsidR="009B739D"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p w:rsidR="009B739D" w:rsidRPr="00931250" w:rsidRDefault="000E7C2C" w:rsidP="009E40EF">
                      <w:pPr>
                        <w:jc w:val="both"/>
                      </w:pP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752960" behindDoc="0" locked="0" layoutInCell="1" allowOverlap="1">
                <wp:simplePos x="0" y="0"/>
                <wp:positionH relativeFrom="page">
                  <wp:posOffset>457200</wp:posOffset>
                </wp:positionH>
                <wp:positionV relativeFrom="page">
                  <wp:posOffset>3016885</wp:posOffset>
                </wp:positionV>
                <wp:extent cx="4450715" cy="6457315"/>
                <wp:effectExtent l="0" t="0" r="0" b="3175"/>
                <wp:wrapTight wrapText="bothSides">
                  <wp:wrapPolygon edited="0">
                    <wp:start x="0" y="0"/>
                    <wp:lineTo x="21600" y="0"/>
                    <wp:lineTo x="21600" y="21600"/>
                    <wp:lineTo x="0" y="21600"/>
                    <wp:lineTo x="0" y="0"/>
                  </wp:wrapPolygon>
                </wp:wrapTight>
                <wp:docPr id="920" name="Group 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4450715" cy="6457315"/>
                          <a:chOff x="0" y="0"/>
                          <a:chExt cx="20000" cy="20000"/>
                        </a:xfrm>
                      </wpg:grpSpPr>
                      <wps:wsp>
                        <wps:cNvPr id="921" name="Text Box 6808"/>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923" name="Text Box 6809"/>
                        <wps:cNvSpPr txBox="1">
                          <a:spLocks noChangeArrowheads="1"/>
                        </wps:cNvSpPr>
                        <wps:spPr bwMode="auto">
                          <a:xfrm>
                            <a:off x="616" y="0"/>
                            <a:ext cx="18765"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7">
                          <w:txbxContent>
                            <w:p w:rsidR="009B739D" w:rsidRDefault="000E7C2C" w:rsidP="009E40EF">
                              <w:pPr>
                                <w:pStyle w:val="BodyText"/>
                                <w:jc w:val="both"/>
                                <w:rPr>
                                  <w:rFonts w:ascii="Trebuchet MS" w:hAnsi="Trebuchet MS"/>
                                  <w:color w:val="auto"/>
                                  <w:sz w:val="24"/>
                                </w:rPr>
                              </w:pPr>
                            </w:p>
                            <w:p w:rsidR="009B739D" w:rsidRPr="00515586" w:rsidRDefault="001617CB" w:rsidP="009E40EF">
                              <w:pPr>
                                <w:pStyle w:val="BodyText"/>
                                <w:jc w:val="both"/>
                                <w:rPr>
                                  <w:color w:val="auto"/>
                                  <w:sz w:val="24"/>
                                </w:rPr>
                              </w:pPr>
                              <w:r w:rsidRPr="00515586">
                                <w:rPr>
                                  <w:rFonts w:ascii="Trebuchet MS" w:hAnsi="Trebuchet MS"/>
                                  <w:color w:val="auto"/>
                                  <w:sz w:val="24"/>
                                </w:rPr>
                                <w:t xml:space="preserve">The process of knowledge preservation is complementing and also sustaining the knowledge-creation process, in a </w:t>
                              </w:r>
                              <w:r w:rsidRPr="00515586">
                                <w:rPr>
                                  <w:rFonts w:ascii="Trebuchet MS" w:hAnsi="Trebuchet MS"/>
                                  <w:b/>
                                  <w:color w:val="auto"/>
                                  <w:sz w:val="24"/>
                                </w:rPr>
                                <w:t>continuous concern for lifelong learning promotion at the organization level</w:t>
                              </w:r>
                              <w:r w:rsidRPr="00515586">
                                <w:rPr>
                                  <w:rFonts w:ascii="Trebuchet MS" w:hAnsi="Trebuchet MS"/>
                                  <w:color w:val="auto"/>
                                  <w:sz w:val="24"/>
                                </w:rPr>
                                <w:t>. Therefore you should take both into consideration when designing strategies for professional development of your employees.</w:t>
                              </w:r>
                            </w:p>
                            <w:p w:rsidR="009B739D" w:rsidRPr="005F3CA8" w:rsidRDefault="001617CB" w:rsidP="009E40EF">
                              <w:pPr>
                                <w:pStyle w:val="NormalWeb"/>
                                <w:spacing w:line="225" w:lineRule="atLeast"/>
                                <w:jc w:val="both"/>
                                <w:rPr>
                                  <w:rFonts w:ascii="Trebuchet MS" w:hAnsi="Trebuchet MS"/>
                                  <w:b/>
                                </w:rPr>
                              </w:pPr>
                              <w:r w:rsidRPr="005F3CA8">
                                <w:rPr>
                                  <w:rFonts w:ascii="Trebuchet MS" w:hAnsi="Trebuchet MS"/>
                                  <w:b/>
                                </w:rPr>
                                <w:t>Organisational knowledge balance: creating and preserving competences.</w:t>
                              </w:r>
                            </w:p>
                            <w:p w:rsidR="009B739D" w:rsidRDefault="001617CB" w:rsidP="009E40EF">
                              <w:pPr>
                                <w:pStyle w:val="BodyText"/>
                                <w:jc w:val="both"/>
                                <w:rPr>
                                  <w:color w:val="auto"/>
                                  <w:sz w:val="24"/>
                                </w:rPr>
                              </w:pPr>
                              <w:r>
                                <w:rPr>
                                  <w:noProof/>
                                  <w:color w:val="auto"/>
                                  <w:sz w:val="24"/>
                                  <w:lang w:val="en-US"/>
                                </w:rPr>
                                <w:drawing>
                                  <wp:inline distT="0" distB="0" distL="0" distR="0">
                                    <wp:extent cx="4178300" cy="2108200"/>
                                    <wp:effectExtent l="0" t="0" r="0" b="6350"/>
                                    <wp:docPr id="7571" name="D 7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B739D" w:rsidRDefault="001617CB" w:rsidP="009E40EF">
                              <w:pPr>
                                <w:pStyle w:val="BodyText"/>
                                <w:jc w:val="both"/>
                                <w:rPr>
                                  <w:color w:val="auto"/>
                                  <w:sz w:val="24"/>
                                </w:rPr>
                              </w:pPr>
                              <w:r>
                                <w:rPr>
                                  <w:color w:val="auto"/>
                                  <w:sz w:val="24"/>
                                </w:rPr>
                                <w:t>Of course</w:t>
                              </w:r>
                              <w:r w:rsidRPr="00931250">
                                <w:rPr>
                                  <w:color w:val="auto"/>
                                  <w:sz w:val="24"/>
                                </w:rPr>
                                <w:t xml:space="preserve">, the resources and the way small and medium size enterprises operate are restraining the choices available.  From this perspective, </w:t>
                              </w:r>
                              <w:r w:rsidRPr="00931250">
                                <w:rPr>
                                  <w:color w:val="1286C9" w:themeColor="background2" w:themeShade="BF"/>
                                  <w:sz w:val="24"/>
                                </w:rPr>
                                <w:t>experienced/senior workers</w:t>
                              </w:r>
                              <w:r w:rsidRPr="00931250">
                                <w:rPr>
                                  <w:color w:val="auto"/>
                                  <w:sz w:val="24"/>
                                </w:rPr>
                                <w:t xml:space="preserve"> become a direct resource </w:t>
                              </w:r>
                              <w:r>
                                <w:rPr>
                                  <w:color w:val="auto"/>
                                  <w:sz w:val="24"/>
                                </w:rPr>
                                <w:t>for SKRAT integrating strategy, offering an in-house capability in all know-how transfer activities.</w:t>
                              </w:r>
                            </w:p>
                            <w:p w:rsidR="009B739D" w:rsidRPr="00931250" w:rsidRDefault="001617CB" w:rsidP="009E40EF">
                              <w:pPr>
                                <w:jc w:val="both"/>
                              </w:pPr>
                              <w:r w:rsidRPr="00931250">
                                <w:t xml:space="preserve">Our approach is therefore making explicit a strategic practice that focuses and values the </w:t>
                              </w:r>
                              <w:r w:rsidRPr="00931250">
                                <w:rPr>
                                  <w:b/>
                                </w:rPr>
                                <w:t>experienced workers input for enhancing the learning processes</w:t>
                              </w:r>
                              <w:r>
                                <w:rPr>
                                  <w:b/>
                                </w:rPr>
                                <w:t xml:space="preserve"> within an organisation</w:t>
                              </w:r>
                              <w:r w:rsidRPr="00931250">
                                <w:t>.</w:t>
                              </w:r>
                            </w:p>
                            <w:p w:rsidR="009B739D" w:rsidRPr="00931250" w:rsidRDefault="000E7C2C" w:rsidP="009E40EF">
                              <w:pPr>
                                <w:pStyle w:val="BodyText"/>
                                <w:jc w:val="both"/>
                                <w:rPr>
                                  <w:color w:val="auto"/>
                                  <w:sz w:val="24"/>
                                </w:rPr>
                              </w:pPr>
                            </w:p>
                          </w:txbxContent>
                        </wps:txbx>
                        <wps:bodyPr rot="0" vert="horz" wrap="square" lIns="0" tIns="0" rIns="0" bIns="0" anchor="t" anchorCtr="0" upright="1">
                          <a:noAutofit/>
                        </wps:bodyPr>
                      </wps:wsp>
                      <wps:wsp>
                        <wps:cNvPr id="924" name="Text Box 6810"/>
                        <wps:cNvSpPr txBox="1">
                          <a:spLocks noChangeArrowheads="1"/>
                        </wps:cNvSpPr>
                        <wps:spPr bwMode="auto">
                          <a:xfrm>
                            <a:off x="616" y="997"/>
                            <a:ext cx="18765" cy="4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1"/>
                        <wps:bodyPr rot="0" vert="horz" wrap="square" lIns="0" tIns="0" rIns="0" bIns="0" anchor="t" anchorCtr="0" upright="1">
                          <a:noAutofit/>
                        </wps:bodyPr>
                      </wps:wsp>
                      <wps:wsp>
                        <wps:cNvPr id="925" name="Text Box 6811"/>
                        <wps:cNvSpPr txBox="1">
                          <a:spLocks noChangeArrowheads="1"/>
                        </wps:cNvSpPr>
                        <wps:spPr bwMode="auto">
                          <a:xfrm>
                            <a:off x="616" y="5007"/>
                            <a:ext cx="18765" cy="1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2"/>
                        <wps:bodyPr rot="0" vert="horz" wrap="square" lIns="0" tIns="0" rIns="0" bIns="0" anchor="t" anchorCtr="0" upright="1">
                          <a:noAutofit/>
                        </wps:bodyPr>
                      </wps:wsp>
                      <wps:wsp>
                        <wps:cNvPr id="927" name="Text Box 6812"/>
                        <wps:cNvSpPr txBox="1">
                          <a:spLocks noChangeArrowheads="1"/>
                        </wps:cNvSpPr>
                        <wps:spPr bwMode="auto">
                          <a:xfrm>
                            <a:off x="616" y="6811"/>
                            <a:ext cx="18765" cy="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3"/>
                        <wps:bodyPr rot="0" vert="horz" wrap="square" lIns="0" tIns="0" rIns="0" bIns="0" anchor="t" anchorCtr="0" upright="1">
                          <a:noAutofit/>
                        </wps:bodyPr>
                      </wps:wsp>
                      <wps:wsp>
                        <wps:cNvPr id="2306" name="Text Box 6813"/>
                        <wps:cNvSpPr txBox="1">
                          <a:spLocks noChangeArrowheads="1"/>
                        </wps:cNvSpPr>
                        <wps:spPr bwMode="auto">
                          <a:xfrm>
                            <a:off x="616" y="13789"/>
                            <a:ext cx="18765" cy="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4"/>
                        <wps:bodyPr rot="0" vert="horz" wrap="square" lIns="0" tIns="0" rIns="0" bIns="0" anchor="t" anchorCtr="0" upright="1">
                          <a:noAutofit/>
                        </wps:bodyPr>
                      </wps:wsp>
                      <wps:wsp>
                        <wps:cNvPr id="2307" name="Text Box 6814"/>
                        <wps:cNvSpPr txBox="1">
                          <a:spLocks noChangeArrowheads="1"/>
                        </wps:cNvSpPr>
                        <wps:spPr bwMode="auto">
                          <a:xfrm>
                            <a:off x="616" y="17197"/>
                            <a:ext cx="18765" cy="2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7"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7" o:spid="_x0000_s1165" style="position:absolute;margin-left:36pt;margin-top:237.55pt;width:350.45pt;height:508.45pt;z-index:251752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">
                <o:lock v:ext="edit" ungrouping="t"/>
                <v:shape id="Text Box 6808" o:spid="_x0000_s116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5sUA&#10;AADcAAAADwAAAGRycy9kb3ducmV2LnhtbESPT2vCQBTE70K/w/IK3nSj4J+mriIFRS+C2ktvr9nX&#10;bNrs2zS7MfHbu4LgcZiZ3zCLVWdLcaHaF44VjIYJCOLM6YJzBZ/nzWAOwgdkjaVjUnAlD6vlS2+B&#10;qXYtH+lyCrmIEPYpKjAhVKmUPjNk0Q9dRRy9H1dbDFHWudQ1thFuSzlOkqm0WHBcMFjRh6Hs79RY&#10;Bd/uOOPmv/sqfnfGHiaHdr/drJXqv3brdxCBuvAMP9o7reBtPIL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P/mxQAAANwAAAAPAAAAAAAAAAAAAAAAAJgCAABkcnMv&#10;ZG93bnJldi54bWxQSwUGAAAAAAQABAD1AAAAigMAAAAA&#10;" filled="f" stroked="f">
                  <v:textbox inset="10.8pt,0,10.8pt,0"/>
                </v:shape>
                <v:shape id="Text Box 6809" o:spid="_x0000_s1167" type="#_x0000_t202" style="position:absolute;left:616;width:18765;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style="mso-next-textbox:#Text Box 6810" inset="0,0,0,0">
                    <w:txbxContent>
                      <w:p w:rsidR="009B739D" w:rsidRDefault="000E7C2C" w:rsidP="009E40EF">
                        <w:pPr>
                          <w:pStyle w:val="BodyText"/>
                          <w:jc w:val="both"/>
                          <w:rPr>
                            <w:rFonts w:ascii="Trebuchet MS" w:hAnsi="Trebuchet MS"/>
                            <w:color w:val="auto"/>
                            <w:sz w:val="24"/>
                          </w:rPr>
                        </w:pPr>
                      </w:p>
                      <w:p w:rsidR="009B739D" w:rsidRPr="00515586" w:rsidRDefault="001617CB" w:rsidP="009E40EF">
                        <w:pPr>
                          <w:pStyle w:val="BodyText"/>
                          <w:jc w:val="both"/>
                          <w:rPr>
                            <w:color w:val="auto"/>
                            <w:sz w:val="24"/>
                          </w:rPr>
                        </w:pPr>
                        <w:r w:rsidRPr="00515586">
                          <w:rPr>
                            <w:rFonts w:ascii="Trebuchet MS" w:hAnsi="Trebuchet MS"/>
                            <w:color w:val="auto"/>
                            <w:sz w:val="24"/>
                          </w:rPr>
                          <w:t xml:space="preserve">The process of knowledge preservation is complementing and also sustaining the knowledge-creation process, in a </w:t>
                        </w:r>
                        <w:r w:rsidRPr="00515586">
                          <w:rPr>
                            <w:rFonts w:ascii="Trebuchet MS" w:hAnsi="Trebuchet MS"/>
                            <w:b/>
                            <w:color w:val="auto"/>
                            <w:sz w:val="24"/>
                          </w:rPr>
                          <w:t>continuous concern for lifelong learning promotion at the organization level</w:t>
                        </w:r>
                        <w:r w:rsidRPr="00515586">
                          <w:rPr>
                            <w:rFonts w:ascii="Trebuchet MS" w:hAnsi="Trebuchet MS"/>
                            <w:color w:val="auto"/>
                            <w:sz w:val="24"/>
                          </w:rPr>
                          <w:t>. Therefore you should take both into consideration when designing strategies for professional development of your employees.</w:t>
                        </w:r>
                      </w:p>
                      <w:p w:rsidR="009B739D" w:rsidRPr="005F3CA8" w:rsidRDefault="001617CB" w:rsidP="009E40EF">
                        <w:pPr>
                          <w:pStyle w:val="NormalWeb"/>
                          <w:spacing w:line="225" w:lineRule="atLeast"/>
                          <w:jc w:val="both"/>
                          <w:rPr>
                            <w:rFonts w:ascii="Trebuchet MS" w:hAnsi="Trebuchet MS"/>
                            <w:b/>
                          </w:rPr>
                        </w:pPr>
                        <w:r w:rsidRPr="005F3CA8">
                          <w:rPr>
                            <w:rFonts w:ascii="Trebuchet MS" w:hAnsi="Trebuchet MS"/>
                            <w:b/>
                          </w:rPr>
                          <w:t>Organisational knowledge balance: creating and preserving competences.</w:t>
                        </w:r>
                      </w:p>
                      <w:p w:rsidR="009B739D" w:rsidRDefault="001617CB" w:rsidP="009E40EF">
                        <w:pPr>
                          <w:pStyle w:val="BodyText"/>
                          <w:jc w:val="both"/>
                          <w:rPr>
                            <w:color w:val="auto"/>
                            <w:sz w:val="24"/>
                          </w:rPr>
                        </w:pPr>
                        <w:r>
                          <w:rPr>
                            <w:noProof/>
                            <w:color w:val="auto"/>
                            <w:sz w:val="24"/>
                            <w:lang w:val="en-US"/>
                          </w:rPr>
                          <w:drawing>
                            <wp:inline distT="0" distB="0" distL="0" distR="0">
                              <wp:extent cx="4178300" cy="2108200"/>
                              <wp:effectExtent l="0" t="0" r="0" b="6350"/>
                              <wp:docPr id="7571" name="D 75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56" r:qs="rId57" r:cs="rId58"/>
                                </a:graphicData>
                              </a:graphic>
                            </wp:inline>
                          </w:drawing>
                        </w:r>
                      </w:p>
                      <w:p w:rsidR="009B739D" w:rsidRDefault="001617CB" w:rsidP="009E40EF">
                        <w:pPr>
                          <w:pStyle w:val="BodyText"/>
                          <w:jc w:val="both"/>
                          <w:rPr>
                            <w:color w:val="auto"/>
                            <w:sz w:val="24"/>
                          </w:rPr>
                        </w:pPr>
                        <w:r>
                          <w:rPr>
                            <w:color w:val="auto"/>
                            <w:sz w:val="24"/>
                          </w:rPr>
                          <w:t>Of course</w:t>
                        </w:r>
                        <w:r w:rsidRPr="00931250">
                          <w:rPr>
                            <w:color w:val="auto"/>
                            <w:sz w:val="24"/>
                          </w:rPr>
                          <w:t xml:space="preserve">, the resources and the way small and medium size enterprises operate are restraining the choices available.  From this perspective, </w:t>
                        </w:r>
                        <w:r w:rsidRPr="00931250">
                          <w:rPr>
                            <w:color w:val="1286C9" w:themeColor="background2" w:themeShade="BF"/>
                            <w:sz w:val="24"/>
                          </w:rPr>
                          <w:t>experienced/senior workers</w:t>
                        </w:r>
                        <w:r w:rsidRPr="00931250">
                          <w:rPr>
                            <w:color w:val="auto"/>
                            <w:sz w:val="24"/>
                          </w:rPr>
                          <w:t xml:space="preserve"> become a direct resource </w:t>
                        </w:r>
                        <w:r>
                          <w:rPr>
                            <w:color w:val="auto"/>
                            <w:sz w:val="24"/>
                          </w:rPr>
                          <w:t>for SKRAT integrating strategy, offering an in-house capability in all know-how transfer activities.</w:t>
                        </w:r>
                      </w:p>
                      <w:p w:rsidR="009B739D" w:rsidRPr="00931250" w:rsidRDefault="001617CB" w:rsidP="009E40EF">
                        <w:pPr>
                          <w:jc w:val="both"/>
                        </w:pPr>
                        <w:r w:rsidRPr="00931250">
                          <w:t xml:space="preserve">Our approach is therefore making explicit a strategic practice that focuses and values the </w:t>
                        </w:r>
                        <w:r w:rsidRPr="00931250">
                          <w:rPr>
                            <w:b/>
                          </w:rPr>
                          <w:t>experienced workers input for enhancing the learning processes</w:t>
                        </w:r>
                        <w:r>
                          <w:rPr>
                            <w:b/>
                          </w:rPr>
                          <w:t xml:space="preserve"> within an organisation</w:t>
                        </w:r>
                        <w:r w:rsidRPr="00931250">
                          <w:t>.</w:t>
                        </w:r>
                      </w:p>
                      <w:p w:rsidR="009B739D" w:rsidRPr="00931250" w:rsidRDefault="000E7C2C" w:rsidP="009E40EF">
                        <w:pPr>
                          <w:pStyle w:val="BodyText"/>
                          <w:jc w:val="both"/>
                          <w:rPr>
                            <w:color w:val="auto"/>
                            <w:sz w:val="24"/>
                          </w:rPr>
                        </w:pPr>
                      </w:p>
                    </w:txbxContent>
                  </v:textbox>
                </v:shape>
                <v:shape id="Text Box 6810" o:spid="_x0000_s1168" type="#_x0000_t202" style="position:absolute;left:616;top:997;width:18765;height:4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style="mso-next-textbox:#Text Box 6811" inset="0,0,0,0">
                    <w:txbxContent/>
                  </v:textbox>
                </v:shape>
                <v:shape id="Text Box 6811" o:spid="_x0000_s1169" type="#_x0000_t202" style="position:absolute;left:616;top:5007;width:18765;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style="mso-next-textbox:#Text Box 6812" inset="0,0,0,0">
                    <w:txbxContent/>
                  </v:textbox>
                </v:shape>
                <v:shape id="Text Box 6812" o:spid="_x0000_s1170" type="#_x0000_t202" style="position:absolute;left:616;top:6811;width:18765;height:6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style="mso-next-textbox:#Text Box 6813" inset="0,0,0,0">
                    <w:txbxContent/>
                  </v:textbox>
                </v:shape>
                <v:shape id="Text Box 6813" o:spid="_x0000_s1171" type="#_x0000_t202" style="position:absolute;left:616;top:13789;width:18765;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AOsYA&#10;AADdAAAADwAAAGRycy9kb3ducmV2LnhtbESPQWsCMRSE70L/Q3gFb5qosLSrUaS0IBSK6/bQ4+vm&#10;uRvcvGw3Ubf/vhEKHoeZ+YZZbQbXigv1wXrWMJsqEMSVN5ZrDZ/l2+QJRIjIBlvPpOGXAmzWD6MV&#10;5sZfuaDLIdYiQTjkqKGJsculDFVDDsPUd8TJO/reYUyyr6Xp8ZrgrpVzpTLp0HJaaLCjl4aq0+Hs&#10;NGy/uHi1Px/f++JY2LJ8VvyenbQePw7bJYhIQ7yH/9s7o2G+UB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JAOsYAAADdAAAADwAAAAAAAAAAAAAAAACYAgAAZHJz&#10;L2Rvd25yZXYueG1sUEsFBgAAAAAEAAQA9QAAAIsDAAAAAA==&#10;" filled="f" stroked="f">
                  <v:textbox style="mso-next-textbox:#Text Box 6814" inset="0,0,0,0">
                    <w:txbxContent/>
                  </v:textbox>
                </v:shape>
                <v:shape id="Text Box 6814" o:spid="_x0000_s1172" type="#_x0000_t202" style="position:absolute;left:616;top:17197;width:18765;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locYA&#10;AADdAAAADwAAAGRycy9kb3ducmV2LnhtbESPQWsCMRSE74X+h/AKvdWkFtRujSKiIAil6/bQ4+vm&#10;uRvcvKybqOu/bwqCx2FmvmGm89414kxdsJ41vA4UCOLSG8uVhu9i/TIBESKywcYzabhSgPns8WGK&#10;mfEXzum8i5VIEA4ZaqhjbDMpQ1mTwzDwLXHy9r5zGJPsKmk6vCS4a+RQqZF0aDkt1NjSsqbysDs5&#10;DYsfzlf2+Pn7le9zWxTvirejg9bPT/3iA0SkPt7Dt/bGaBi+qT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7locYAAADd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751936" behindDoc="0" locked="0" layoutInCell="1" allowOverlap="1">
                <wp:simplePos x="0" y="0"/>
                <wp:positionH relativeFrom="page">
                  <wp:posOffset>922655</wp:posOffset>
                </wp:positionH>
                <wp:positionV relativeFrom="page">
                  <wp:posOffset>688975</wp:posOffset>
                </wp:positionV>
                <wp:extent cx="5985510" cy="909955"/>
                <wp:effectExtent l="0" t="3175" r="0" b="1270"/>
                <wp:wrapTight wrapText="bothSides">
                  <wp:wrapPolygon edited="0">
                    <wp:start x="0" y="0"/>
                    <wp:lineTo x="21600" y="0"/>
                    <wp:lineTo x="21600" y="21600"/>
                    <wp:lineTo x="0" y="21600"/>
                    <wp:lineTo x="0" y="0"/>
                  </wp:wrapPolygon>
                </wp:wrapTight>
                <wp:docPr id="919"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2A0EA8" w:rsidRDefault="001617CB" w:rsidP="009E40EF">
                            <w:pPr>
                              <w:rPr>
                                <w:color w:val="FFFFFF" w:themeColor="background1"/>
                                <w:sz w:val="48"/>
                              </w:rPr>
                            </w:pPr>
                            <w:r>
                              <w:rPr>
                                <w:color w:val="FFFFFF" w:themeColor="background1"/>
                                <w:sz w:val="48"/>
                              </w:rPr>
                              <w:t xml:space="preserve">WHAT STRATEGY IS DEVELOPED BY SKRAT?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5" o:spid="_x0000_s1173" type="#_x0000_t202" style="position:absolute;margin-left:72.65pt;margin-top:54.25pt;width:471.3pt;height:71.6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PkuQ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" filled="f" stroked="f">
                <v:textbox inset=",7.2pt,,7.2pt">
                  <w:txbxContent>
                    <w:p w:rsidR="009B739D" w:rsidRPr="002A0EA8" w:rsidRDefault="001617CB" w:rsidP="009E40EF">
                      <w:pPr>
                        <w:rPr>
                          <w:color w:val="FFFFFF" w:themeColor="background1"/>
                          <w:sz w:val="48"/>
                        </w:rPr>
                      </w:pPr>
                      <w:r>
                        <w:rPr>
                          <w:color w:val="FFFFFF" w:themeColor="background1"/>
                          <w:sz w:val="48"/>
                        </w:rPr>
                        <w:t xml:space="preserve">WHAT STRATEGY IS DEVELOPED BY SKRAT? </w:t>
                      </w:r>
                    </w:p>
                  </w:txbxContent>
                </v:textbox>
                <w10:wrap type="tight" anchorx="page" anchory="page"/>
              </v:shape>
            </w:pict>
          </mc:Fallback>
        </mc:AlternateContent>
      </w:r>
      <w:r>
        <w:rPr>
          <w:noProof/>
          <w:lang w:val="en-US"/>
        </w:rPr>
        <w:drawing>
          <wp:anchor distT="0" distB="0" distL="114300" distR="114300" simplePos="0" relativeHeight="251750912" behindDoc="0" locked="0" layoutInCell="1" allowOverlap="1">
            <wp:simplePos x="0" y="0"/>
            <wp:positionH relativeFrom="page">
              <wp:posOffset>533400</wp:posOffset>
            </wp:positionH>
            <wp:positionV relativeFrom="page">
              <wp:posOffset>457200</wp:posOffset>
            </wp:positionV>
            <wp:extent cx="6781800" cy="1252855"/>
            <wp:effectExtent l="25400" t="0" r="0" b="0"/>
            <wp:wrapTight wrapText="bothSides">
              <wp:wrapPolygon edited="0">
                <wp:start x="162" y="0"/>
                <wp:lineTo x="-81" y="1752"/>
                <wp:lineTo x="-81" y="21458"/>
                <wp:lineTo x="21196" y="21458"/>
                <wp:lineTo x="21276" y="21458"/>
                <wp:lineTo x="21438" y="21020"/>
                <wp:lineTo x="21519" y="21020"/>
                <wp:lineTo x="21600" y="17516"/>
                <wp:lineTo x="21600" y="0"/>
                <wp:lineTo x="162" y="0"/>
              </wp:wrapPolygon>
            </wp:wrapTight>
            <wp:docPr id="991"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781800" cy="125285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642368" behindDoc="0" locked="0" layoutInCell="1" allowOverlap="1">
                <wp:simplePos x="0" y="0"/>
                <wp:positionH relativeFrom="page">
                  <wp:posOffset>3876675</wp:posOffset>
                </wp:positionH>
                <wp:positionV relativeFrom="page">
                  <wp:posOffset>2518410</wp:posOffset>
                </wp:positionV>
                <wp:extent cx="3429000" cy="6879590"/>
                <wp:effectExtent l="0" t="3810" r="0" b="3175"/>
                <wp:wrapTight wrapText="bothSides">
                  <wp:wrapPolygon edited="0">
                    <wp:start x="0" y="0"/>
                    <wp:lineTo x="21600" y="0"/>
                    <wp:lineTo x="21600" y="21600"/>
                    <wp:lineTo x="0" y="21600"/>
                    <wp:lineTo x="0" y="0"/>
                  </wp:wrapPolygon>
                </wp:wrapTight>
                <wp:docPr id="91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7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9"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74" type="#_x0000_t202" style="position:absolute;margin-left:305.25pt;margin-top:198.3pt;width:270pt;height:541.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" filled="f" stroked="f">
                <v:textbox inset="10.8pt,0,10.8pt,0">
                  <w:txbxContent/>
                </v:textbox>
                <w10:wrap type="tight" anchorx="page" anchory="page"/>
              </v:shape>
            </w:pict>
          </mc:Fallback>
        </mc:AlternateContent>
      </w:r>
      <w:r>
        <w:rPr>
          <w:noProof/>
          <w:lang w:val="en-US"/>
        </w:rPr>
        <w:drawing>
          <wp:anchor distT="0" distB="0" distL="114300" distR="114300" simplePos="0" relativeHeight="251589120" behindDoc="0" locked="0" layoutInCell="1" allowOverlap="1">
            <wp:simplePos x="0" y="0"/>
            <wp:positionH relativeFrom="page">
              <wp:posOffset>565150</wp:posOffset>
            </wp:positionH>
            <wp:positionV relativeFrom="page">
              <wp:posOffset>7302500</wp:posOffset>
            </wp:positionV>
            <wp:extent cx="3329305" cy="2590800"/>
            <wp:effectExtent l="0" t="0" r="0" b="0"/>
            <wp:wrapTight wrapText="bothSides">
              <wp:wrapPolygon edited="0">
                <wp:start x="10505" y="0"/>
                <wp:lineTo x="8034" y="953"/>
                <wp:lineTo x="7292" y="1588"/>
                <wp:lineTo x="7292" y="2859"/>
                <wp:lineTo x="4326" y="5400"/>
                <wp:lineTo x="3831" y="6353"/>
                <wp:lineTo x="3213" y="11118"/>
                <wp:lineTo x="3213" y="12229"/>
                <wp:lineTo x="3461" y="13024"/>
                <wp:lineTo x="6550" y="15565"/>
                <wp:lineTo x="6674" y="16518"/>
                <wp:lineTo x="9393" y="18106"/>
                <wp:lineTo x="10876" y="18582"/>
                <wp:lineTo x="13472" y="21441"/>
                <wp:lineTo x="13719" y="21441"/>
                <wp:lineTo x="17056" y="21441"/>
                <wp:lineTo x="17303" y="21441"/>
                <wp:lineTo x="17674" y="20806"/>
                <wp:lineTo x="19404" y="20647"/>
                <wp:lineTo x="20640" y="19535"/>
                <wp:lineTo x="20764" y="15565"/>
                <wp:lineTo x="20516" y="13024"/>
                <wp:lineTo x="19281" y="10482"/>
                <wp:lineTo x="19404" y="9688"/>
                <wp:lineTo x="16438" y="8418"/>
                <wp:lineTo x="13966" y="7941"/>
                <wp:lineTo x="15449" y="5559"/>
                <wp:lineTo x="15326" y="4288"/>
                <wp:lineTo x="14337" y="2859"/>
                <wp:lineTo x="14584" y="1271"/>
                <wp:lineTo x="13719" y="476"/>
                <wp:lineTo x="11371" y="0"/>
                <wp:lineTo x="10505" y="0"/>
              </wp:wrapPolygon>
            </wp:wrapTight>
            <wp:docPr id="68" name="D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r w:rsidR="00DA42B3">
        <w:rPr>
          <w:noProof/>
          <w:lang w:val="en-US"/>
        </w:rPr>
        <mc:AlternateContent>
          <mc:Choice Requires="wps">
            <w:drawing>
              <wp:anchor distT="0" distB="0" distL="114300" distR="114300" simplePos="0" relativeHeight="251640320" behindDoc="0" locked="0" layoutInCell="1" allowOverlap="1">
                <wp:simplePos x="0" y="0"/>
                <wp:positionH relativeFrom="page">
                  <wp:posOffset>447675</wp:posOffset>
                </wp:positionH>
                <wp:positionV relativeFrom="page">
                  <wp:posOffset>2390775</wp:posOffset>
                </wp:positionV>
                <wp:extent cx="3383280" cy="4975225"/>
                <wp:effectExtent l="0" t="0" r="0" b="0"/>
                <wp:wrapTight wrapText="bothSides">
                  <wp:wrapPolygon edited="0">
                    <wp:start x="0" y="0"/>
                    <wp:lineTo x="21600" y="0"/>
                    <wp:lineTo x="21600" y="21600"/>
                    <wp:lineTo x="0" y="21600"/>
                    <wp:lineTo x="0" y="0"/>
                  </wp:wrapPolygon>
                </wp:wrapTight>
                <wp:docPr id="916"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97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9">
                        <w:txbxContent>
                          <w:p w:rsidR="009B739D" w:rsidRPr="000C653B" w:rsidRDefault="001617CB" w:rsidP="009E40EF">
                            <w:pPr>
                              <w:pStyle w:val="BodyText"/>
                              <w:jc w:val="both"/>
                              <w:rPr>
                                <w:color w:val="auto"/>
                                <w:sz w:val="24"/>
                              </w:rPr>
                            </w:pPr>
                            <w:r w:rsidRPr="000C653B">
                              <w:rPr>
                                <w:color w:val="auto"/>
                                <w:sz w:val="24"/>
                              </w:rPr>
                              <w:t xml:space="preserve">SKRAT assumption is that the development of work processes and know-how retention, transfer and development processes must be </w:t>
                            </w:r>
                            <w:r w:rsidRPr="000C653B">
                              <w:rPr>
                                <w:b/>
                                <w:color w:val="auto"/>
                                <w:sz w:val="24"/>
                              </w:rPr>
                              <w:t>controlled</w:t>
                            </w:r>
                            <w:r w:rsidRPr="000C653B">
                              <w:rPr>
                                <w:color w:val="auto"/>
                                <w:sz w:val="24"/>
                              </w:rPr>
                              <w:t xml:space="preserve"> and </w:t>
                            </w:r>
                            <w:r w:rsidRPr="000C653B">
                              <w:rPr>
                                <w:b/>
                                <w:color w:val="auto"/>
                                <w:sz w:val="24"/>
                              </w:rPr>
                              <w:t>correlated</w:t>
                            </w:r>
                            <w:r w:rsidRPr="000C653B">
                              <w:rPr>
                                <w:color w:val="auto"/>
                                <w:sz w:val="24"/>
                              </w:rPr>
                              <w:t xml:space="preserve">. </w:t>
                            </w:r>
                            <w:r w:rsidRPr="000C653B">
                              <w:rPr>
                                <w:rFonts w:ascii="Trebuchet MS" w:hAnsi="Trebuchet MS"/>
                                <w:b/>
                                <w:color w:val="auto"/>
                                <w:sz w:val="24"/>
                              </w:rPr>
                              <w:t>Know-how transfer</w:t>
                            </w:r>
                            <w:r w:rsidRPr="000C653B">
                              <w:rPr>
                                <w:rFonts w:ascii="Trebuchet MS" w:hAnsi="Trebuchet MS"/>
                                <w:color w:val="auto"/>
                                <w:sz w:val="24"/>
                              </w:rPr>
                              <w:t xml:space="preserve"> is therefore one of the most effective ways for your organization to assure the retention of key competences through the acquisition of </w:t>
                            </w:r>
                            <w:r w:rsidRPr="000C653B">
                              <w:rPr>
                                <w:rFonts w:ascii="Trebuchet MS" w:hAnsi="Trebuchet MS" w:cs="Arial"/>
                                <w:color w:val="auto"/>
                                <w:sz w:val="24"/>
                                <w:szCs w:val="20"/>
                              </w:rPr>
                              <w:t>knowledge by less experienced workers so that it becomes internalized into your firm's knowledge base.</w:t>
                            </w:r>
                          </w:p>
                          <w:p w:rsidR="009B739D" w:rsidRPr="00EB42A6" w:rsidRDefault="001617CB" w:rsidP="009E40EF">
                            <w:pPr>
                              <w:pStyle w:val="BodyText"/>
                              <w:jc w:val="both"/>
                              <w:rPr>
                                <w:color w:val="auto"/>
                                <w:sz w:val="24"/>
                              </w:rPr>
                            </w:pPr>
                            <w:r>
                              <w:rPr>
                                <w:color w:val="auto"/>
                                <w:sz w:val="24"/>
                              </w:rPr>
                              <w:t xml:space="preserve">As a consequence, the </w:t>
                            </w:r>
                            <w:r w:rsidRPr="00EB42A6">
                              <w:rPr>
                                <w:color w:val="auto"/>
                                <w:sz w:val="24"/>
                              </w:rPr>
                              <w:t>approach proposed by SKRAT methodology has three main pillars:</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first emphasises the role of </w:t>
                            </w:r>
                            <w:r>
                              <w:rPr>
                                <w:b/>
                                <w:color w:val="auto"/>
                                <w:sz w:val="24"/>
                              </w:rPr>
                              <w:t>work processes and competences</w:t>
                            </w:r>
                            <w:r w:rsidRPr="00EB42A6">
                              <w:rPr>
                                <w:color w:val="auto"/>
                                <w:sz w:val="24"/>
                              </w:rPr>
                              <w:t xml:space="preserve"> </w:t>
                            </w:r>
                            <w:r w:rsidRPr="00EB42A6">
                              <w:rPr>
                                <w:b/>
                                <w:color w:val="auto"/>
                                <w:sz w:val="24"/>
                              </w:rPr>
                              <w:t>analysis</w:t>
                            </w:r>
                            <w:r>
                              <w:rPr>
                                <w:color w:val="auto"/>
                                <w:sz w:val="24"/>
                              </w:rPr>
                              <w:t xml:space="preserve"> as a foundation of know-</w:t>
                            </w:r>
                            <w:r w:rsidRPr="00EB42A6">
                              <w:rPr>
                                <w:color w:val="auto"/>
                                <w:sz w:val="24"/>
                              </w:rPr>
                              <w:t>how transfer</w:t>
                            </w:r>
                            <w:r>
                              <w:rPr>
                                <w:color w:val="auto"/>
                                <w:sz w:val="24"/>
                              </w:rPr>
                              <w:t>.</w:t>
                            </w:r>
                            <w:r w:rsidRPr="00EB42A6">
                              <w:rPr>
                                <w:color w:val="auto"/>
                                <w:sz w:val="24"/>
                              </w:rPr>
                              <w:t xml:space="preserve"> </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second is related to </w:t>
                            </w:r>
                            <w:r>
                              <w:rPr>
                                <w:b/>
                                <w:color w:val="auto"/>
                                <w:sz w:val="24"/>
                              </w:rPr>
                              <w:t xml:space="preserve">learning management, </w:t>
                            </w:r>
                            <w:r>
                              <w:rPr>
                                <w:color w:val="auto"/>
                                <w:sz w:val="24"/>
                              </w:rPr>
                              <w:t>defining and actively promoting the know-how transfer activities.</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third is related to the </w:t>
                            </w:r>
                            <w:r w:rsidRPr="00EB42A6">
                              <w:rPr>
                                <w:b/>
                                <w:color w:val="auto"/>
                                <w:sz w:val="24"/>
                              </w:rPr>
                              <w:t xml:space="preserve">age management </w:t>
                            </w:r>
                            <w:r w:rsidRPr="00EB42A6">
                              <w:rPr>
                                <w:color w:val="auto"/>
                                <w:sz w:val="24"/>
                              </w:rPr>
                              <w:t>activities and the key role of the 50+ employees for the know-how retention.</w:t>
                            </w:r>
                          </w:p>
                          <w:p w:rsidR="009B739D" w:rsidRPr="00CA3A83" w:rsidRDefault="001617CB" w:rsidP="009E40EF">
                            <w:pPr>
                              <w:pStyle w:val="BodyText"/>
                              <w:jc w:val="both"/>
                              <w:rPr>
                                <w:rFonts w:asciiTheme="majorHAnsi" w:hAnsiTheme="majorHAnsi"/>
                                <w:b/>
                                <w:color w:val="auto"/>
                                <w:sz w:val="24"/>
                              </w:rPr>
                            </w:pPr>
                            <w:r w:rsidRPr="00CA3A83">
                              <w:rPr>
                                <w:rFonts w:asciiTheme="majorHAnsi" w:hAnsiTheme="majorHAnsi" w:cs="Arial"/>
                                <w:b/>
                                <w:color w:val="auto"/>
                                <w:sz w:val="24"/>
                                <w:szCs w:val="22"/>
                                <w:lang w:eastAsia="en-GB"/>
                              </w:rPr>
                              <w:t>Simply put, your company coul</w:t>
                            </w:r>
                            <w:r>
                              <w:rPr>
                                <w:rFonts w:asciiTheme="majorHAnsi" w:hAnsiTheme="majorHAnsi" w:cs="Arial"/>
                                <w:b/>
                                <w:color w:val="auto"/>
                                <w:sz w:val="24"/>
                                <w:szCs w:val="22"/>
                                <w:lang w:eastAsia="en-GB"/>
                              </w:rPr>
                              <w:t xml:space="preserve">d increase its competitiveness </w:t>
                            </w:r>
                            <w:r w:rsidRPr="00CA3A83">
                              <w:rPr>
                                <w:rFonts w:asciiTheme="majorHAnsi" w:hAnsiTheme="majorHAnsi" w:cs="Arial"/>
                                <w:b/>
                                <w:color w:val="auto"/>
                                <w:sz w:val="24"/>
                                <w:szCs w:val="22"/>
                                <w:lang w:eastAsia="en-GB"/>
                              </w:rPr>
                              <w:t xml:space="preserve">if you take into consideration </w:t>
                            </w:r>
                            <w:r>
                              <w:rPr>
                                <w:rFonts w:asciiTheme="majorHAnsi" w:hAnsiTheme="majorHAnsi" w:cs="Arial"/>
                                <w:b/>
                                <w:color w:val="auto"/>
                                <w:sz w:val="24"/>
                                <w:szCs w:val="22"/>
                                <w:lang w:eastAsia="en-GB"/>
                              </w:rPr>
                              <w:t xml:space="preserve">the key know-how for your company, the risk of loosing the existing know-how and the opportunity of know-how transfer. Moreover, your company should value </w:t>
                            </w:r>
                            <w:r w:rsidRPr="00CA3A83">
                              <w:rPr>
                                <w:rFonts w:asciiTheme="majorHAnsi" w:hAnsiTheme="majorHAnsi" w:cs="Arial"/>
                                <w:b/>
                                <w:color w:val="auto"/>
                                <w:sz w:val="24"/>
                                <w:szCs w:val="22"/>
                                <w:lang w:eastAsia="en-GB"/>
                              </w:rPr>
                              <w:t xml:space="preserve">more your senior workers potential, the link between your </w:t>
                            </w:r>
                            <w:r>
                              <w:rPr>
                                <w:rFonts w:asciiTheme="majorHAnsi" w:hAnsiTheme="majorHAnsi" w:cs="Arial"/>
                                <w:b/>
                                <w:color w:val="auto"/>
                                <w:sz w:val="24"/>
                                <w:szCs w:val="22"/>
                                <w:lang w:eastAsia="en-GB"/>
                              </w:rPr>
                              <w:t xml:space="preserve">key </w:t>
                            </w:r>
                            <w:r w:rsidRPr="00CA3A83">
                              <w:rPr>
                                <w:rFonts w:asciiTheme="majorHAnsi" w:hAnsiTheme="majorHAnsi" w:cs="Arial"/>
                                <w:b/>
                                <w:color w:val="auto"/>
                                <w:sz w:val="24"/>
                                <w:szCs w:val="22"/>
                                <w:lang w:eastAsia="en-GB"/>
                              </w:rPr>
                              <w:t xml:space="preserve">work processes and </w:t>
                            </w:r>
                            <w:r>
                              <w:rPr>
                                <w:rFonts w:asciiTheme="majorHAnsi" w:hAnsiTheme="majorHAnsi" w:cs="Arial"/>
                                <w:b/>
                                <w:color w:val="auto"/>
                                <w:sz w:val="24"/>
                                <w:szCs w:val="22"/>
                                <w:lang w:eastAsia="en-GB"/>
                              </w:rPr>
                              <w:t xml:space="preserve">their </w:t>
                            </w:r>
                            <w:r w:rsidRPr="00CA3A83">
                              <w:rPr>
                                <w:rFonts w:asciiTheme="majorHAnsi" w:hAnsiTheme="majorHAnsi" w:cs="Arial"/>
                                <w:b/>
                                <w:color w:val="auto"/>
                                <w:sz w:val="24"/>
                                <w:szCs w:val="22"/>
                                <w:lang w:eastAsia="en-GB"/>
                              </w:rPr>
                              <w:t xml:space="preserve">related know-how and </w:t>
                            </w:r>
                            <w:r>
                              <w:rPr>
                                <w:rFonts w:asciiTheme="majorHAnsi" w:hAnsiTheme="majorHAnsi" w:cs="Arial"/>
                                <w:b/>
                                <w:color w:val="auto"/>
                                <w:sz w:val="24"/>
                                <w:szCs w:val="22"/>
                                <w:lang w:eastAsia="en-GB"/>
                              </w:rPr>
                              <w:t>their potential in</w:t>
                            </w:r>
                            <w:r w:rsidRPr="00CA3A83">
                              <w:rPr>
                                <w:rFonts w:asciiTheme="majorHAnsi" w:hAnsiTheme="majorHAnsi" w:cs="Arial"/>
                                <w:b/>
                                <w:color w:val="auto"/>
                                <w:sz w:val="24"/>
                                <w:szCs w:val="22"/>
                                <w:lang w:eastAsia="en-GB"/>
                              </w:rPr>
                              <w:t xml:space="preserve"> constantly improving </w:t>
                            </w:r>
                            <w:r>
                              <w:rPr>
                                <w:rFonts w:asciiTheme="majorHAnsi" w:hAnsiTheme="majorHAnsi" w:cs="Arial"/>
                                <w:b/>
                                <w:color w:val="auto"/>
                                <w:sz w:val="24"/>
                                <w:szCs w:val="22"/>
                                <w:lang w:eastAsia="en-GB"/>
                              </w:rPr>
                              <w:t>your</w:t>
                            </w:r>
                            <w:r w:rsidRPr="00CA3A83">
                              <w:rPr>
                                <w:rFonts w:asciiTheme="majorHAnsi" w:hAnsiTheme="majorHAnsi" w:cs="Arial"/>
                                <w:b/>
                                <w:color w:val="auto"/>
                                <w:sz w:val="24"/>
                                <w:szCs w:val="22"/>
                                <w:lang w:eastAsia="en-GB"/>
                              </w:rPr>
                              <w:t xml:space="preserve"> environment for lifelong lea</w:t>
                            </w:r>
                            <w:r>
                              <w:rPr>
                                <w:rFonts w:asciiTheme="majorHAnsi" w:hAnsiTheme="majorHAnsi" w:cs="Arial"/>
                                <w:b/>
                                <w:color w:val="auto"/>
                                <w:sz w:val="24"/>
                                <w:szCs w:val="22"/>
                                <w:lang w:eastAsia="en-GB"/>
                              </w:rPr>
                              <w:t>rning.</w:t>
                            </w:r>
                          </w:p>
                          <w:p w:rsidR="009B739D" w:rsidRPr="00CF5120" w:rsidRDefault="001617CB" w:rsidP="009E40EF">
                            <w:pPr>
                              <w:pStyle w:val="BodyText"/>
                              <w:jc w:val="both"/>
                              <w:rPr>
                                <w:color w:val="auto"/>
                                <w:sz w:val="24"/>
                              </w:rPr>
                            </w:pPr>
                            <w:r w:rsidRPr="00EB42A6">
                              <w:rPr>
                                <w:color w:val="auto"/>
                                <w:sz w:val="24"/>
                              </w:rPr>
                              <w:t xml:space="preserve">Setting the category of </w:t>
                            </w:r>
                            <w:r w:rsidRPr="00EB42A6">
                              <w:rPr>
                                <w:b/>
                                <w:color w:val="auto"/>
                                <w:sz w:val="24"/>
                              </w:rPr>
                              <w:t>senior workers</w:t>
                            </w:r>
                            <w:r w:rsidRPr="00EB42A6">
                              <w:rPr>
                                <w:color w:val="auto"/>
                                <w:sz w:val="24"/>
                              </w:rPr>
                              <w:t xml:space="preserve"> as a priority for the </w:t>
                            </w:r>
                            <w:r>
                              <w:rPr>
                                <w:color w:val="auto"/>
                                <w:sz w:val="24"/>
                              </w:rPr>
                              <w:t>know-how transfer</w:t>
                            </w:r>
                            <w:r w:rsidRPr="00EB42A6">
                              <w:rPr>
                                <w:color w:val="auto"/>
                                <w:sz w:val="24"/>
                              </w:rPr>
                              <w:t xml:space="preserve"> </w:t>
                            </w:r>
                            <w:r>
                              <w:rPr>
                                <w:color w:val="auto"/>
                                <w:sz w:val="24"/>
                              </w:rPr>
                              <w:t xml:space="preserve">at company level </w:t>
                            </w:r>
                            <w:r w:rsidRPr="00CA5DA2">
                              <w:rPr>
                                <w:b/>
                                <w:color w:val="auto"/>
                                <w:sz w:val="24"/>
                              </w:rPr>
                              <w:t xml:space="preserve">is </w:t>
                            </w:r>
                            <w:r>
                              <w:rPr>
                                <w:b/>
                                <w:color w:val="auto"/>
                                <w:sz w:val="24"/>
                              </w:rPr>
                              <w:t xml:space="preserve">a concrete and effective way of dealing with </w:t>
                            </w:r>
                            <w:r w:rsidRPr="00CA5DA2">
                              <w:rPr>
                                <w:b/>
                                <w:color w:val="auto"/>
                                <w:sz w:val="24"/>
                              </w:rPr>
                              <w:t xml:space="preserve">age management </w:t>
                            </w:r>
                            <w:r>
                              <w:rPr>
                                <w:b/>
                                <w:color w:val="auto"/>
                                <w:sz w:val="24"/>
                              </w:rPr>
                              <w:t>policies within your organisation</w:t>
                            </w:r>
                            <w:r w:rsidRPr="00EB42A6">
                              <w:rPr>
                                <w:color w:val="auto"/>
                                <w:sz w:val="24"/>
                              </w:rPr>
                              <w:t xml:space="preserve">. </w:t>
                            </w:r>
                            <w:r w:rsidRPr="00EB42A6">
                              <w:rPr>
                                <w:rFonts w:asciiTheme="majorHAnsi" w:hAnsiTheme="majorHAnsi" w:cs="Arial"/>
                                <w:color w:val="auto"/>
                                <w:sz w:val="24"/>
                                <w:szCs w:val="22"/>
                                <w:lang w:eastAsia="en-GB"/>
                              </w:rPr>
                              <w:t xml:space="preserve">SKRAT approach is </w:t>
                            </w:r>
                            <w:r>
                              <w:rPr>
                                <w:rFonts w:asciiTheme="majorHAnsi" w:hAnsiTheme="majorHAnsi" w:cs="Arial"/>
                                <w:color w:val="auto"/>
                                <w:sz w:val="24"/>
                                <w:szCs w:val="22"/>
                                <w:lang w:eastAsia="en-GB"/>
                              </w:rPr>
                              <w:t>going therefore beyond valorising</w:t>
                            </w:r>
                            <w:r w:rsidRPr="00EB42A6">
                              <w:rPr>
                                <w:rFonts w:asciiTheme="majorHAnsi" w:hAnsiTheme="majorHAnsi" w:cs="Arial"/>
                                <w:color w:val="auto"/>
                                <w:sz w:val="24"/>
                                <w:szCs w:val="22"/>
                                <w:lang w:eastAsia="en-GB"/>
                              </w:rPr>
                              <w:t xml:space="preserve"> the senior workers </w:t>
                            </w:r>
                            <w:r>
                              <w:rPr>
                                <w:rFonts w:asciiTheme="majorHAnsi" w:hAnsiTheme="majorHAnsi" w:cs="Arial"/>
                                <w:color w:val="auto"/>
                                <w:sz w:val="24"/>
                                <w:szCs w:val="22"/>
                                <w:lang w:eastAsia="en-GB"/>
                              </w:rPr>
                              <w:t>experience and expertise</w:t>
                            </w:r>
                            <w:r w:rsidRPr="00EB42A6">
                              <w:rPr>
                                <w:rFonts w:asciiTheme="majorHAnsi" w:hAnsiTheme="majorHAnsi" w:cs="Arial"/>
                                <w:color w:val="auto"/>
                                <w:sz w:val="24"/>
                                <w:szCs w:val="22"/>
                                <w:lang w:eastAsia="en-GB"/>
                              </w:rPr>
                              <w:t xml:space="preserve"> at their workplace </w:t>
                            </w:r>
                            <w:r>
                              <w:rPr>
                                <w:rFonts w:asciiTheme="majorHAnsi" w:hAnsiTheme="majorHAnsi" w:cs="Arial"/>
                                <w:color w:val="auto"/>
                                <w:sz w:val="24"/>
                                <w:szCs w:val="22"/>
                                <w:lang w:eastAsia="en-GB"/>
                              </w:rPr>
                              <w:t xml:space="preserve">, </w:t>
                            </w:r>
                            <w:r w:rsidRPr="00EB42A6">
                              <w:rPr>
                                <w:rFonts w:asciiTheme="majorHAnsi" w:hAnsiTheme="majorHAnsi" w:cs="Arial"/>
                                <w:color w:val="auto"/>
                                <w:sz w:val="24"/>
                                <w:szCs w:val="22"/>
                                <w:lang w:eastAsia="en-GB"/>
                              </w:rPr>
                              <w:t>emphasizing the need to offer to this category of employees</w:t>
                            </w:r>
                            <w:r>
                              <w:rPr>
                                <w:rFonts w:asciiTheme="majorHAnsi" w:hAnsiTheme="majorHAnsi" w:cs="Arial"/>
                                <w:color w:val="auto"/>
                                <w:sz w:val="24"/>
                                <w:szCs w:val="22"/>
                                <w:lang w:eastAsia="en-GB"/>
                              </w:rPr>
                              <w:t xml:space="preserve"> new roles </w:t>
                            </w:r>
                            <w:r w:rsidRPr="00EB42A6">
                              <w:rPr>
                                <w:rFonts w:asciiTheme="majorHAnsi" w:hAnsiTheme="majorHAnsi" w:cs="Arial"/>
                                <w:b/>
                                <w:color w:val="auto"/>
                                <w:sz w:val="24"/>
                                <w:szCs w:val="22"/>
                                <w:lang w:eastAsia="en-GB"/>
                              </w:rPr>
                              <w:t>in transmitting their know-how to other workers, especially the younger ones</w:t>
                            </w:r>
                            <w:r w:rsidRPr="00EB42A6">
                              <w:rPr>
                                <w:rFonts w:asciiTheme="majorHAnsi" w:hAnsiTheme="majorHAnsi" w:cs="Arial"/>
                                <w:color w:val="auto"/>
                                <w:sz w:val="24"/>
                                <w:szCs w:val="22"/>
                                <w:lang w:eastAsia="en-GB"/>
                              </w:rPr>
                              <w:t xml:space="preserve">. </w:t>
                            </w:r>
                          </w:p>
                          <w:p w:rsidR="009B739D" w:rsidRPr="00CA3A83" w:rsidRDefault="001617CB" w:rsidP="009E40EF">
                            <w:pPr>
                              <w:pStyle w:val="BodyText"/>
                              <w:jc w:val="both"/>
                              <w:rPr>
                                <w:rFonts w:asciiTheme="majorHAnsi" w:hAnsiTheme="majorHAnsi" w:cs="Arial"/>
                                <w:color w:val="auto"/>
                                <w:sz w:val="24"/>
                                <w:szCs w:val="22"/>
                                <w:lang w:eastAsia="en-GB"/>
                              </w:rPr>
                            </w:pPr>
                            <w:r w:rsidRPr="00EB42A6">
                              <w:rPr>
                                <w:rFonts w:asciiTheme="majorHAnsi" w:hAnsiTheme="majorHAnsi" w:cs="Arial"/>
                                <w:color w:val="auto"/>
                                <w:sz w:val="24"/>
                                <w:szCs w:val="22"/>
                                <w:lang w:eastAsia="en-GB"/>
                              </w:rPr>
                              <w:t>In other words, to enhance the learning opportunities within the company, and, at the same time</w:t>
                            </w:r>
                            <w:r>
                              <w:rPr>
                                <w:rFonts w:asciiTheme="majorHAnsi" w:hAnsiTheme="majorHAnsi" w:cs="Arial"/>
                                <w:color w:val="auto"/>
                                <w:sz w:val="24"/>
                                <w:szCs w:val="22"/>
                                <w:lang w:eastAsia="en-GB"/>
                              </w:rPr>
                              <w:t>,</w:t>
                            </w:r>
                            <w:r w:rsidRPr="00EB42A6">
                              <w:rPr>
                                <w:rFonts w:asciiTheme="majorHAnsi" w:hAnsiTheme="majorHAnsi" w:cs="Arial"/>
                                <w:color w:val="auto"/>
                                <w:sz w:val="24"/>
                                <w:szCs w:val="22"/>
                                <w:lang w:eastAsia="en-GB"/>
                              </w:rPr>
                              <w:t xml:space="preserve"> develop the motivation and </w:t>
                            </w:r>
                            <w:r w:rsidRPr="00CA3A83">
                              <w:rPr>
                                <w:rFonts w:asciiTheme="majorHAnsi" w:hAnsiTheme="majorHAnsi" w:cs="Arial"/>
                                <w:color w:val="auto"/>
                                <w:sz w:val="24"/>
                                <w:szCs w:val="22"/>
                                <w:lang w:eastAsia="en-GB"/>
                              </w:rPr>
                              <w:t>sense of satisfaction of all employees.</w:t>
                            </w:r>
                          </w:p>
                          <w:p w:rsidR="009B739D" w:rsidRDefault="001617CB" w:rsidP="009E40EF">
                            <w:pPr>
                              <w:pStyle w:val="BodyText"/>
                              <w:jc w:val="both"/>
                              <w:rPr>
                                <w:rFonts w:asciiTheme="majorHAnsi" w:hAnsiTheme="majorHAnsi" w:cs="Arial"/>
                                <w:color w:val="auto"/>
                                <w:sz w:val="24"/>
                                <w:szCs w:val="22"/>
                                <w:lang w:eastAsia="en-GB"/>
                              </w:rPr>
                            </w:pPr>
                            <w:r w:rsidRPr="00CA3A83">
                              <w:rPr>
                                <w:rFonts w:asciiTheme="majorHAnsi" w:hAnsiTheme="majorHAnsi" w:cs="Arial"/>
                                <w:color w:val="auto"/>
                                <w:sz w:val="24"/>
                                <w:szCs w:val="22"/>
                                <w:lang w:eastAsia="en-GB"/>
                              </w:rPr>
                              <w:t>Convergent lea</w:t>
                            </w:r>
                            <w:r>
                              <w:rPr>
                                <w:rFonts w:asciiTheme="majorHAnsi" w:hAnsiTheme="majorHAnsi" w:cs="Arial"/>
                                <w:color w:val="auto"/>
                                <w:sz w:val="24"/>
                                <w:szCs w:val="22"/>
                                <w:lang w:eastAsia="en-GB"/>
                              </w:rPr>
                              <w:t xml:space="preserve">rning management interventions </w:t>
                            </w:r>
                            <w:r w:rsidRPr="00CA3A83">
                              <w:rPr>
                                <w:rFonts w:asciiTheme="majorHAnsi" w:hAnsiTheme="majorHAnsi" w:cs="Arial"/>
                                <w:color w:val="auto"/>
                                <w:sz w:val="24"/>
                                <w:szCs w:val="22"/>
                                <w:lang w:eastAsia="en-GB"/>
                              </w:rPr>
                              <w:t>could be the driving force of flexible schemes leading to sustainable ways of preserving the key competences of your organisation.</w:t>
                            </w:r>
                            <w:r w:rsidRPr="00EB42A6">
                              <w:rPr>
                                <w:rFonts w:asciiTheme="majorHAnsi" w:hAnsiTheme="majorHAnsi" w:cs="Arial"/>
                                <w:color w:val="auto"/>
                                <w:sz w:val="24"/>
                                <w:szCs w:val="22"/>
                                <w:lang w:eastAsia="en-GB"/>
                              </w:rPr>
                              <w:t xml:space="preserve"> </w:t>
                            </w:r>
                          </w:p>
                          <w:p w:rsidR="009B739D" w:rsidRPr="00EB42A6" w:rsidRDefault="000E7C2C" w:rsidP="009E40EF">
                            <w:pPr>
                              <w:pStyle w:val="BodyText"/>
                              <w:jc w:val="both"/>
                              <w:rPr>
                                <w:color w:val="auto"/>
                                <w:sz w:val="24"/>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175" type="#_x0000_t202" style="position:absolute;margin-left:35.25pt;margin-top:188.25pt;width:266.4pt;height:391.7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" filled="f" stroked="f">
                <v:textbox style="mso-next-textbox:#Text Box 602" inset="10.8pt,0,10.8pt,0">
                  <w:txbxContent>
                    <w:p w:rsidR="009B739D" w:rsidRPr="000C653B" w:rsidRDefault="001617CB" w:rsidP="009E40EF">
                      <w:pPr>
                        <w:pStyle w:val="BodyText"/>
                        <w:jc w:val="both"/>
                        <w:rPr>
                          <w:color w:val="auto"/>
                          <w:sz w:val="24"/>
                        </w:rPr>
                      </w:pPr>
                      <w:r w:rsidRPr="000C653B">
                        <w:rPr>
                          <w:color w:val="auto"/>
                          <w:sz w:val="24"/>
                        </w:rPr>
                        <w:t xml:space="preserve">SKRAT assumption is that the development of work processes and know-how retention, transfer and development processes must be </w:t>
                      </w:r>
                      <w:r w:rsidRPr="000C653B">
                        <w:rPr>
                          <w:b/>
                          <w:color w:val="auto"/>
                          <w:sz w:val="24"/>
                        </w:rPr>
                        <w:t>controlled</w:t>
                      </w:r>
                      <w:r w:rsidRPr="000C653B">
                        <w:rPr>
                          <w:color w:val="auto"/>
                          <w:sz w:val="24"/>
                        </w:rPr>
                        <w:t xml:space="preserve"> and </w:t>
                      </w:r>
                      <w:r w:rsidRPr="000C653B">
                        <w:rPr>
                          <w:b/>
                          <w:color w:val="auto"/>
                          <w:sz w:val="24"/>
                        </w:rPr>
                        <w:t>correlated</w:t>
                      </w:r>
                      <w:r w:rsidRPr="000C653B">
                        <w:rPr>
                          <w:color w:val="auto"/>
                          <w:sz w:val="24"/>
                        </w:rPr>
                        <w:t xml:space="preserve">. </w:t>
                      </w:r>
                      <w:r w:rsidRPr="000C653B">
                        <w:rPr>
                          <w:rFonts w:ascii="Trebuchet MS" w:hAnsi="Trebuchet MS"/>
                          <w:b/>
                          <w:color w:val="auto"/>
                          <w:sz w:val="24"/>
                        </w:rPr>
                        <w:t>Know-how transfer</w:t>
                      </w:r>
                      <w:r w:rsidRPr="000C653B">
                        <w:rPr>
                          <w:rFonts w:ascii="Trebuchet MS" w:hAnsi="Trebuchet MS"/>
                          <w:color w:val="auto"/>
                          <w:sz w:val="24"/>
                        </w:rPr>
                        <w:t xml:space="preserve"> is therefore one of the most effective ways for your organization to assure the retention of key competences through the acquisition of </w:t>
                      </w:r>
                      <w:r w:rsidRPr="000C653B">
                        <w:rPr>
                          <w:rFonts w:ascii="Trebuchet MS" w:hAnsi="Trebuchet MS" w:cs="Arial"/>
                          <w:color w:val="auto"/>
                          <w:sz w:val="24"/>
                          <w:szCs w:val="20"/>
                        </w:rPr>
                        <w:t>knowledge by less experienced workers so that it becomes internalized into your firm's knowledge base.</w:t>
                      </w:r>
                    </w:p>
                    <w:p w:rsidR="009B739D" w:rsidRPr="00EB42A6" w:rsidRDefault="001617CB" w:rsidP="009E40EF">
                      <w:pPr>
                        <w:pStyle w:val="BodyText"/>
                        <w:jc w:val="both"/>
                        <w:rPr>
                          <w:color w:val="auto"/>
                          <w:sz w:val="24"/>
                        </w:rPr>
                      </w:pPr>
                      <w:r>
                        <w:rPr>
                          <w:color w:val="auto"/>
                          <w:sz w:val="24"/>
                        </w:rPr>
                        <w:t xml:space="preserve">As a consequence, the </w:t>
                      </w:r>
                      <w:r w:rsidRPr="00EB42A6">
                        <w:rPr>
                          <w:color w:val="auto"/>
                          <w:sz w:val="24"/>
                        </w:rPr>
                        <w:t>approach proposed by SKRAT methodology has three main pillars:</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first emphasises the role of </w:t>
                      </w:r>
                      <w:r>
                        <w:rPr>
                          <w:b/>
                          <w:color w:val="auto"/>
                          <w:sz w:val="24"/>
                        </w:rPr>
                        <w:t>work processes and competences</w:t>
                      </w:r>
                      <w:r w:rsidRPr="00EB42A6">
                        <w:rPr>
                          <w:color w:val="auto"/>
                          <w:sz w:val="24"/>
                        </w:rPr>
                        <w:t xml:space="preserve"> </w:t>
                      </w:r>
                      <w:r w:rsidRPr="00EB42A6">
                        <w:rPr>
                          <w:b/>
                          <w:color w:val="auto"/>
                          <w:sz w:val="24"/>
                        </w:rPr>
                        <w:t>analysis</w:t>
                      </w:r>
                      <w:r>
                        <w:rPr>
                          <w:color w:val="auto"/>
                          <w:sz w:val="24"/>
                        </w:rPr>
                        <w:t xml:space="preserve"> as a foundation of know-</w:t>
                      </w:r>
                      <w:r w:rsidRPr="00EB42A6">
                        <w:rPr>
                          <w:color w:val="auto"/>
                          <w:sz w:val="24"/>
                        </w:rPr>
                        <w:t>how transfer</w:t>
                      </w:r>
                      <w:r>
                        <w:rPr>
                          <w:color w:val="auto"/>
                          <w:sz w:val="24"/>
                        </w:rPr>
                        <w:t>.</w:t>
                      </w:r>
                      <w:r w:rsidRPr="00EB42A6">
                        <w:rPr>
                          <w:color w:val="auto"/>
                          <w:sz w:val="24"/>
                        </w:rPr>
                        <w:t xml:space="preserve"> </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second is related to </w:t>
                      </w:r>
                      <w:r>
                        <w:rPr>
                          <w:b/>
                          <w:color w:val="auto"/>
                          <w:sz w:val="24"/>
                        </w:rPr>
                        <w:t xml:space="preserve">learning management, </w:t>
                      </w:r>
                      <w:r>
                        <w:rPr>
                          <w:color w:val="auto"/>
                          <w:sz w:val="24"/>
                        </w:rPr>
                        <w:t>defining and actively promoting the know-how transfer activities.</w:t>
                      </w:r>
                    </w:p>
                    <w:p w:rsidR="009B739D" w:rsidRPr="00EB42A6" w:rsidRDefault="001617CB" w:rsidP="009E40EF">
                      <w:pPr>
                        <w:pStyle w:val="BodyText"/>
                        <w:jc w:val="both"/>
                        <w:rPr>
                          <w:color w:val="auto"/>
                          <w:sz w:val="24"/>
                        </w:rPr>
                      </w:pPr>
                      <w:r>
                        <w:rPr>
                          <w:color w:val="auto"/>
                          <w:sz w:val="24"/>
                        </w:rPr>
                        <w:t xml:space="preserve">- </w:t>
                      </w:r>
                      <w:r w:rsidRPr="00EB42A6">
                        <w:rPr>
                          <w:color w:val="auto"/>
                          <w:sz w:val="24"/>
                        </w:rPr>
                        <w:t xml:space="preserve">the third is related to the </w:t>
                      </w:r>
                      <w:r w:rsidRPr="00EB42A6">
                        <w:rPr>
                          <w:b/>
                          <w:color w:val="auto"/>
                          <w:sz w:val="24"/>
                        </w:rPr>
                        <w:t xml:space="preserve">age management </w:t>
                      </w:r>
                      <w:r w:rsidRPr="00EB42A6">
                        <w:rPr>
                          <w:color w:val="auto"/>
                          <w:sz w:val="24"/>
                        </w:rPr>
                        <w:t>activities and the key role of the 50+ employees for the know-how retention.</w:t>
                      </w:r>
                    </w:p>
                    <w:p w:rsidR="009B739D" w:rsidRPr="00CA3A83" w:rsidRDefault="001617CB" w:rsidP="009E40EF">
                      <w:pPr>
                        <w:pStyle w:val="BodyText"/>
                        <w:jc w:val="both"/>
                        <w:rPr>
                          <w:rFonts w:asciiTheme="majorHAnsi" w:hAnsiTheme="majorHAnsi"/>
                          <w:b/>
                          <w:color w:val="auto"/>
                          <w:sz w:val="24"/>
                        </w:rPr>
                      </w:pPr>
                      <w:r w:rsidRPr="00CA3A83">
                        <w:rPr>
                          <w:rFonts w:asciiTheme="majorHAnsi" w:hAnsiTheme="majorHAnsi" w:cs="Arial"/>
                          <w:b/>
                          <w:color w:val="auto"/>
                          <w:sz w:val="24"/>
                          <w:szCs w:val="22"/>
                          <w:lang w:eastAsia="en-GB"/>
                        </w:rPr>
                        <w:t>Simply put, your company coul</w:t>
                      </w:r>
                      <w:r>
                        <w:rPr>
                          <w:rFonts w:asciiTheme="majorHAnsi" w:hAnsiTheme="majorHAnsi" w:cs="Arial"/>
                          <w:b/>
                          <w:color w:val="auto"/>
                          <w:sz w:val="24"/>
                          <w:szCs w:val="22"/>
                          <w:lang w:eastAsia="en-GB"/>
                        </w:rPr>
                        <w:t xml:space="preserve">d increase its competitiveness </w:t>
                      </w:r>
                      <w:r w:rsidRPr="00CA3A83">
                        <w:rPr>
                          <w:rFonts w:asciiTheme="majorHAnsi" w:hAnsiTheme="majorHAnsi" w:cs="Arial"/>
                          <w:b/>
                          <w:color w:val="auto"/>
                          <w:sz w:val="24"/>
                          <w:szCs w:val="22"/>
                          <w:lang w:eastAsia="en-GB"/>
                        </w:rPr>
                        <w:t xml:space="preserve">if you take into consideration </w:t>
                      </w:r>
                      <w:r>
                        <w:rPr>
                          <w:rFonts w:asciiTheme="majorHAnsi" w:hAnsiTheme="majorHAnsi" w:cs="Arial"/>
                          <w:b/>
                          <w:color w:val="auto"/>
                          <w:sz w:val="24"/>
                          <w:szCs w:val="22"/>
                          <w:lang w:eastAsia="en-GB"/>
                        </w:rPr>
                        <w:t xml:space="preserve">the key know-how for your company, the risk of loosing the existing know-how and the opportunity of know-how transfer. Moreover, your company should value </w:t>
                      </w:r>
                      <w:r w:rsidRPr="00CA3A83">
                        <w:rPr>
                          <w:rFonts w:asciiTheme="majorHAnsi" w:hAnsiTheme="majorHAnsi" w:cs="Arial"/>
                          <w:b/>
                          <w:color w:val="auto"/>
                          <w:sz w:val="24"/>
                          <w:szCs w:val="22"/>
                          <w:lang w:eastAsia="en-GB"/>
                        </w:rPr>
                        <w:t xml:space="preserve">more your senior workers potential, the link between your </w:t>
                      </w:r>
                      <w:r>
                        <w:rPr>
                          <w:rFonts w:asciiTheme="majorHAnsi" w:hAnsiTheme="majorHAnsi" w:cs="Arial"/>
                          <w:b/>
                          <w:color w:val="auto"/>
                          <w:sz w:val="24"/>
                          <w:szCs w:val="22"/>
                          <w:lang w:eastAsia="en-GB"/>
                        </w:rPr>
                        <w:t xml:space="preserve">key </w:t>
                      </w:r>
                      <w:r w:rsidRPr="00CA3A83">
                        <w:rPr>
                          <w:rFonts w:asciiTheme="majorHAnsi" w:hAnsiTheme="majorHAnsi" w:cs="Arial"/>
                          <w:b/>
                          <w:color w:val="auto"/>
                          <w:sz w:val="24"/>
                          <w:szCs w:val="22"/>
                          <w:lang w:eastAsia="en-GB"/>
                        </w:rPr>
                        <w:t xml:space="preserve">work processes and </w:t>
                      </w:r>
                      <w:r>
                        <w:rPr>
                          <w:rFonts w:asciiTheme="majorHAnsi" w:hAnsiTheme="majorHAnsi" w:cs="Arial"/>
                          <w:b/>
                          <w:color w:val="auto"/>
                          <w:sz w:val="24"/>
                          <w:szCs w:val="22"/>
                          <w:lang w:eastAsia="en-GB"/>
                        </w:rPr>
                        <w:t xml:space="preserve">their </w:t>
                      </w:r>
                      <w:r w:rsidRPr="00CA3A83">
                        <w:rPr>
                          <w:rFonts w:asciiTheme="majorHAnsi" w:hAnsiTheme="majorHAnsi" w:cs="Arial"/>
                          <w:b/>
                          <w:color w:val="auto"/>
                          <w:sz w:val="24"/>
                          <w:szCs w:val="22"/>
                          <w:lang w:eastAsia="en-GB"/>
                        </w:rPr>
                        <w:t xml:space="preserve">related know-how and </w:t>
                      </w:r>
                      <w:r>
                        <w:rPr>
                          <w:rFonts w:asciiTheme="majorHAnsi" w:hAnsiTheme="majorHAnsi" w:cs="Arial"/>
                          <w:b/>
                          <w:color w:val="auto"/>
                          <w:sz w:val="24"/>
                          <w:szCs w:val="22"/>
                          <w:lang w:eastAsia="en-GB"/>
                        </w:rPr>
                        <w:t>their potential in</w:t>
                      </w:r>
                      <w:r w:rsidRPr="00CA3A83">
                        <w:rPr>
                          <w:rFonts w:asciiTheme="majorHAnsi" w:hAnsiTheme="majorHAnsi" w:cs="Arial"/>
                          <w:b/>
                          <w:color w:val="auto"/>
                          <w:sz w:val="24"/>
                          <w:szCs w:val="22"/>
                          <w:lang w:eastAsia="en-GB"/>
                        </w:rPr>
                        <w:t xml:space="preserve"> constantly improving </w:t>
                      </w:r>
                      <w:r>
                        <w:rPr>
                          <w:rFonts w:asciiTheme="majorHAnsi" w:hAnsiTheme="majorHAnsi" w:cs="Arial"/>
                          <w:b/>
                          <w:color w:val="auto"/>
                          <w:sz w:val="24"/>
                          <w:szCs w:val="22"/>
                          <w:lang w:eastAsia="en-GB"/>
                        </w:rPr>
                        <w:t>your</w:t>
                      </w:r>
                      <w:r w:rsidRPr="00CA3A83">
                        <w:rPr>
                          <w:rFonts w:asciiTheme="majorHAnsi" w:hAnsiTheme="majorHAnsi" w:cs="Arial"/>
                          <w:b/>
                          <w:color w:val="auto"/>
                          <w:sz w:val="24"/>
                          <w:szCs w:val="22"/>
                          <w:lang w:eastAsia="en-GB"/>
                        </w:rPr>
                        <w:t xml:space="preserve"> environment for lifelong lea</w:t>
                      </w:r>
                      <w:r>
                        <w:rPr>
                          <w:rFonts w:asciiTheme="majorHAnsi" w:hAnsiTheme="majorHAnsi" w:cs="Arial"/>
                          <w:b/>
                          <w:color w:val="auto"/>
                          <w:sz w:val="24"/>
                          <w:szCs w:val="22"/>
                          <w:lang w:eastAsia="en-GB"/>
                        </w:rPr>
                        <w:t>rning.</w:t>
                      </w:r>
                    </w:p>
                    <w:p w:rsidR="009B739D" w:rsidRPr="00CF5120" w:rsidRDefault="001617CB" w:rsidP="009E40EF">
                      <w:pPr>
                        <w:pStyle w:val="BodyText"/>
                        <w:jc w:val="both"/>
                        <w:rPr>
                          <w:color w:val="auto"/>
                          <w:sz w:val="24"/>
                        </w:rPr>
                      </w:pPr>
                      <w:r w:rsidRPr="00EB42A6">
                        <w:rPr>
                          <w:color w:val="auto"/>
                          <w:sz w:val="24"/>
                        </w:rPr>
                        <w:t xml:space="preserve">Setting the category of </w:t>
                      </w:r>
                      <w:r w:rsidRPr="00EB42A6">
                        <w:rPr>
                          <w:b/>
                          <w:color w:val="auto"/>
                          <w:sz w:val="24"/>
                        </w:rPr>
                        <w:t>senior workers</w:t>
                      </w:r>
                      <w:r w:rsidRPr="00EB42A6">
                        <w:rPr>
                          <w:color w:val="auto"/>
                          <w:sz w:val="24"/>
                        </w:rPr>
                        <w:t xml:space="preserve"> as a priority for the </w:t>
                      </w:r>
                      <w:r>
                        <w:rPr>
                          <w:color w:val="auto"/>
                          <w:sz w:val="24"/>
                        </w:rPr>
                        <w:t>know-how transfer</w:t>
                      </w:r>
                      <w:r w:rsidRPr="00EB42A6">
                        <w:rPr>
                          <w:color w:val="auto"/>
                          <w:sz w:val="24"/>
                        </w:rPr>
                        <w:t xml:space="preserve"> </w:t>
                      </w:r>
                      <w:r>
                        <w:rPr>
                          <w:color w:val="auto"/>
                          <w:sz w:val="24"/>
                        </w:rPr>
                        <w:t xml:space="preserve">at company level </w:t>
                      </w:r>
                      <w:r w:rsidRPr="00CA5DA2">
                        <w:rPr>
                          <w:b/>
                          <w:color w:val="auto"/>
                          <w:sz w:val="24"/>
                        </w:rPr>
                        <w:t xml:space="preserve">is </w:t>
                      </w:r>
                      <w:r>
                        <w:rPr>
                          <w:b/>
                          <w:color w:val="auto"/>
                          <w:sz w:val="24"/>
                        </w:rPr>
                        <w:t xml:space="preserve">a concrete and effective way of dealing with </w:t>
                      </w:r>
                      <w:r w:rsidRPr="00CA5DA2">
                        <w:rPr>
                          <w:b/>
                          <w:color w:val="auto"/>
                          <w:sz w:val="24"/>
                        </w:rPr>
                        <w:t xml:space="preserve">age management </w:t>
                      </w:r>
                      <w:r>
                        <w:rPr>
                          <w:b/>
                          <w:color w:val="auto"/>
                          <w:sz w:val="24"/>
                        </w:rPr>
                        <w:t>policies within your organisation</w:t>
                      </w:r>
                      <w:r w:rsidRPr="00EB42A6">
                        <w:rPr>
                          <w:color w:val="auto"/>
                          <w:sz w:val="24"/>
                        </w:rPr>
                        <w:t xml:space="preserve">. </w:t>
                      </w:r>
                      <w:r w:rsidRPr="00EB42A6">
                        <w:rPr>
                          <w:rFonts w:asciiTheme="majorHAnsi" w:hAnsiTheme="majorHAnsi" w:cs="Arial"/>
                          <w:color w:val="auto"/>
                          <w:sz w:val="24"/>
                          <w:szCs w:val="22"/>
                          <w:lang w:eastAsia="en-GB"/>
                        </w:rPr>
                        <w:t xml:space="preserve">SKRAT approach is </w:t>
                      </w:r>
                      <w:r>
                        <w:rPr>
                          <w:rFonts w:asciiTheme="majorHAnsi" w:hAnsiTheme="majorHAnsi" w:cs="Arial"/>
                          <w:color w:val="auto"/>
                          <w:sz w:val="24"/>
                          <w:szCs w:val="22"/>
                          <w:lang w:eastAsia="en-GB"/>
                        </w:rPr>
                        <w:t>going therefore beyond valorising</w:t>
                      </w:r>
                      <w:r w:rsidRPr="00EB42A6">
                        <w:rPr>
                          <w:rFonts w:asciiTheme="majorHAnsi" w:hAnsiTheme="majorHAnsi" w:cs="Arial"/>
                          <w:color w:val="auto"/>
                          <w:sz w:val="24"/>
                          <w:szCs w:val="22"/>
                          <w:lang w:eastAsia="en-GB"/>
                        </w:rPr>
                        <w:t xml:space="preserve"> the senior workers </w:t>
                      </w:r>
                      <w:r>
                        <w:rPr>
                          <w:rFonts w:asciiTheme="majorHAnsi" w:hAnsiTheme="majorHAnsi" w:cs="Arial"/>
                          <w:color w:val="auto"/>
                          <w:sz w:val="24"/>
                          <w:szCs w:val="22"/>
                          <w:lang w:eastAsia="en-GB"/>
                        </w:rPr>
                        <w:t>experience and expertise</w:t>
                      </w:r>
                      <w:r w:rsidRPr="00EB42A6">
                        <w:rPr>
                          <w:rFonts w:asciiTheme="majorHAnsi" w:hAnsiTheme="majorHAnsi" w:cs="Arial"/>
                          <w:color w:val="auto"/>
                          <w:sz w:val="24"/>
                          <w:szCs w:val="22"/>
                          <w:lang w:eastAsia="en-GB"/>
                        </w:rPr>
                        <w:t xml:space="preserve"> at their workplace </w:t>
                      </w:r>
                      <w:r>
                        <w:rPr>
                          <w:rFonts w:asciiTheme="majorHAnsi" w:hAnsiTheme="majorHAnsi" w:cs="Arial"/>
                          <w:color w:val="auto"/>
                          <w:sz w:val="24"/>
                          <w:szCs w:val="22"/>
                          <w:lang w:eastAsia="en-GB"/>
                        </w:rPr>
                        <w:t xml:space="preserve">, </w:t>
                      </w:r>
                      <w:r w:rsidRPr="00EB42A6">
                        <w:rPr>
                          <w:rFonts w:asciiTheme="majorHAnsi" w:hAnsiTheme="majorHAnsi" w:cs="Arial"/>
                          <w:color w:val="auto"/>
                          <w:sz w:val="24"/>
                          <w:szCs w:val="22"/>
                          <w:lang w:eastAsia="en-GB"/>
                        </w:rPr>
                        <w:t>emphasizing the need to offer to this category of employees</w:t>
                      </w:r>
                      <w:r>
                        <w:rPr>
                          <w:rFonts w:asciiTheme="majorHAnsi" w:hAnsiTheme="majorHAnsi" w:cs="Arial"/>
                          <w:color w:val="auto"/>
                          <w:sz w:val="24"/>
                          <w:szCs w:val="22"/>
                          <w:lang w:eastAsia="en-GB"/>
                        </w:rPr>
                        <w:t xml:space="preserve"> new roles </w:t>
                      </w:r>
                      <w:r w:rsidRPr="00EB42A6">
                        <w:rPr>
                          <w:rFonts w:asciiTheme="majorHAnsi" w:hAnsiTheme="majorHAnsi" w:cs="Arial"/>
                          <w:b/>
                          <w:color w:val="auto"/>
                          <w:sz w:val="24"/>
                          <w:szCs w:val="22"/>
                          <w:lang w:eastAsia="en-GB"/>
                        </w:rPr>
                        <w:t>in transmitting their know-how to other workers, especially the younger ones</w:t>
                      </w:r>
                      <w:r w:rsidRPr="00EB42A6">
                        <w:rPr>
                          <w:rFonts w:asciiTheme="majorHAnsi" w:hAnsiTheme="majorHAnsi" w:cs="Arial"/>
                          <w:color w:val="auto"/>
                          <w:sz w:val="24"/>
                          <w:szCs w:val="22"/>
                          <w:lang w:eastAsia="en-GB"/>
                        </w:rPr>
                        <w:t xml:space="preserve">. </w:t>
                      </w:r>
                    </w:p>
                    <w:p w:rsidR="009B739D" w:rsidRPr="00CA3A83" w:rsidRDefault="001617CB" w:rsidP="009E40EF">
                      <w:pPr>
                        <w:pStyle w:val="BodyText"/>
                        <w:jc w:val="both"/>
                        <w:rPr>
                          <w:rFonts w:asciiTheme="majorHAnsi" w:hAnsiTheme="majorHAnsi" w:cs="Arial"/>
                          <w:color w:val="auto"/>
                          <w:sz w:val="24"/>
                          <w:szCs w:val="22"/>
                          <w:lang w:eastAsia="en-GB"/>
                        </w:rPr>
                      </w:pPr>
                      <w:r w:rsidRPr="00EB42A6">
                        <w:rPr>
                          <w:rFonts w:asciiTheme="majorHAnsi" w:hAnsiTheme="majorHAnsi" w:cs="Arial"/>
                          <w:color w:val="auto"/>
                          <w:sz w:val="24"/>
                          <w:szCs w:val="22"/>
                          <w:lang w:eastAsia="en-GB"/>
                        </w:rPr>
                        <w:t>In other words, to enhance the learning opportunities within the company, and, at the same time</w:t>
                      </w:r>
                      <w:r>
                        <w:rPr>
                          <w:rFonts w:asciiTheme="majorHAnsi" w:hAnsiTheme="majorHAnsi" w:cs="Arial"/>
                          <w:color w:val="auto"/>
                          <w:sz w:val="24"/>
                          <w:szCs w:val="22"/>
                          <w:lang w:eastAsia="en-GB"/>
                        </w:rPr>
                        <w:t>,</w:t>
                      </w:r>
                      <w:r w:rsidRPr="00EB42A6">
                        <w:rPr>
                          <w:rFonts w:asciiTheme="majorHAnsi" w:hAnsiTheme="majorHAnsi" w:cs="Arial"/>
                          <w:color w:val="auto"/>
                          <w:sz w:val="24"/>
                          <w:szCs w:val="22"/>
                          <w:lang w:eastAsia="en-GB"/>
                        </w:rPr>
                        <w:t xml:space="preserve"> develop the motivation and </w:t>
                      </w:r>
                      <w:r w:rsidRPr="00CA3A83">
                        <w:rPr>
                          <w:rFonts w:asciiTheme="majorHAnsi" w:hAnsiTheme="majorHAnsi" w:cs="Arial"/>
                          <w:color w:val="auto"/>
                          <w:sz w:val="24"/>
                          <w:szCs w:val="22"/>
                          <w:lang w:eastAsia="en-GB"/>
                        </w:rPr>
                        <w:t>sense of satisfaction of all employees.</w:t>
                      </w:r>
                    </w:p>
                    <w:p w:rsidR="009B739D" w:rsidRDefault="001617CB" w:rsidP="009E40EF">
                      <w:pPr>
                        <w:pStyle w:val="BodyText"/>
                        <w:jc w:val="both"/>
                        <w:rPr>
                          <w:rFonts w:asciiTheme="majorHAnsi" w:hAnsiTheme="majorHAnsi" w:cs="Arial"/>
                          <w:color w:val="auto"/>
                          <w:sz w:val="24"/>
                          <w:szCs w:val="22"/>
                          <w:lang w:eastAsia="en-GB"/>
                        </w:rPr>
                      </w:pPr>
                      <w:r w:rsidRPr="00CA3A83">
                        <w:rPr>
                          <w:rFonts w:asciiTheme="majorHAnsi" w:hAnsiTheme="majorHAnsi" w:cs="Arial"/>
                          <w:color w:val="auto"/>
                          <w:sz w:val="24"/>
                          <w:szCs w:val="22"/>
                          <w:lang w:eastAsia="en-GB"/>
                        </w:rPr>
                        <w:t>Convergent lea</w:t>
                      </w:r>
                      <w:r>
                        <w:rPr>
                          <w:rFonts w:asciiTheme="majorHAnsi" w:hAnsiTheme="majorHAnsi" w:cs="Arial"/>
                          <w:color w:val="auto"/>
                          <w:sz w:val="24"/>
                          <w:szCs w:val="22"/>
                          <w:lang w:eastAsia="en-GB"/>
                        </w:rPr>
                        <w:t xml:space="preserve">rning management interventions </w:t>
                      </w:r>
                      <w:r w:rsidRPr="00CA3A83">
                        <w:rPr>
                          <w:rFonts w:asciiTheme="majorHAnsi" w:hAnsiTheme="majorHAnsi" w:cs="Arial"/>
                          <w:color w:val="auto"/>
                          <w:sz w:val="24"/>
                          <w:szCs w:val="22"/>
                          <w:lang w:eastAsia="en-GB"/>
                        </w:rPr>
                        <w:t>could be the driving force of flexible schemes leading to sustainable ways of preserving the key competences of your organisation.</w:t>
                      </w:r>
                      <w:r w:rsidRPr="00EB42A6">
                        <w:rPr>
                          <w:rFonts w:asciiTheme="majorHAnsi" w:hAnsiTheme="majorHAnsi" w:cs="Arial"/>
                          <w:color w:val="auto"/>
                          <w:sz w:val="24"/>
                          <w:szCs w:val="22"/>
                          <w:lang w:eastAsia="en-GB"/>
                        </w:rPr>
                        <w:t xml:space="preserve"> </w:t>
                      </w:r>
                    </w:p>
                    <w:p w:rsidR="009B739D" w:rsidRPr="00EB42A6" w:rsidRDefault="000E7C2C" w:rsidP="009E40EF">
                      <w:pPr>
                        <w:pStyle w:val="BodyText"/>
                        <w:jc w:val="both"/>
                        <w:rPr>
                          <w:color w:val="auto"/>
                          <w:sz w:val="24"/>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p w:rsidR="009B739D" w:rsidRPr="00EB42A6" w:rsidRDefault="000E7C2C" w:rsidP="009E40EF">
                      <w:pPr>
                        <w:pStyle w:val="BodyText"/>
                        <w:jc w:val="both"/>
                        <w:rPr>
                          <w:color w:val="auto"/>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18144" behindDoc="0" locked="0" layoutInCell="1" allowOverlap="1">
                <wp:simplePos x="0" y="0"/>
                <wp:positionH relativeFrom="page">
                  <wp:posOffset>838200</wp:posOffset>
                </wp:positionH>
                <wp:positionV relativeFrom="page">
                  <wp:posOffset>695960</wp:posOffset>
                </wp:positionV>
                <wp:extent cx="5985510" cy="909955"/>
                <wp:effectExtent l="0" t="635" r="0" b="3810"/>
                <wp:wrapTight wrapText="bothSides">
                  <wp:wrapPolygon edited="0">
                    <wp:start x="0" y="0"/>
                    <wp:lineTo x="21600" y="0"/>
                    <wp:lineTo x="21600" y="21600"/>
                    <wp:lineTo x="0" y="21600"/>
                    <wp:lineTo x="0" y="0"/>
                  </wp:wrapPolygon>
                </wp:wrapTight>
                <wp:docPr id="915"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2A0EA8" w:rsidRDefault="001617CB" w:rsidP="009E40EF">
                            <w:pPr>
                              <w:rPr>
                                <w:color w:val="FFFFFF" w:themeColor="background1"/>
                                <w:sz w:val="48"/>
                              </w:rPr>
                            </w:pPr>
                            <w:r>
                              <w:rPr>
                                <w:color w:val="FFFFFF" w:themeColor="background1"/>
                                <w:sz w:val="48"/>
                              </w:rPr>
                              <w:t xml:space="preserve">WHAT STRATEGY IS DEVELOPED BY SKRAT?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76" type="#_x0000_t202" style="position:absolute;margin-left:66pt;margin-top:54.8pt;width:471.3pt;height:71.6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" filled="f" stroked="f">
                <v:textbox inset=",7.2pt,,7.2pt">
                  <w:txbxContent>
                    <w:p w:rsidR="009B739D" w:rsidRPr="002A0EA8" w:rsidRDefault="001617CB" w:rsidP="009E40EF">
                      <w:pPr>
                        <w:rPr>
                          <w:color w:val="FFFFFF" w:themeColor="background1"/>
                          <w:sz w:val="48"/>
                        </w:rPr>
                      </w:pPr>
                      <w:r>
                        <w:rPr>
                          <w:color w:val="FFFFFF" w:themeColor="background1"/>
                          <w:sz w:val="48"/>
                        </w:rPr>
                        <w:t xml:space="preserve">WHAT STRATEGY IS DEVELOPED BY SKRAT?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41344" behindDoc="0" locked="0" layoutInCell="1" allowOverlap="1">
                <wp:simplePos x="0" y="0"/>
                <wp:positionH relativeFrom="page">
                  <wp:posOffset>447675</wp:posOffset>
                </wp:positionH>
                <wp:positionV relativeFrom="page">
                  <wp:posOffset>1925320</wp:posOffset>
                </wp:positionV>
                <wp:extent cx="6858000" cy="465455"/>
                <wp:effectExtent l="0" t="1270" r="0" b="0"/>
                <wp:wrapTight wrapText="bothSides">
                  <wp:wrapPolygon edited="0">
                    <wp:start x="0" y="0"/>
                    <wp:lineTo x="21600" y="0"/>
                    <wp:lineTo x="21600" y="21600"/>
                    <wp:lineTo x="0" y="21600"/>
                    <wp:lineTo x="0" y="0"/>
                  </wp:wrapPolygon>
                </wp:wrapTight>
                <wp:docPr id="91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F73AE2">
                            <w:pPr>
                              <w:pStyle w:val="Heading2"/>
                              <w:rPr>
                                <w:b/>
                                <w:color w:val="1B3861" w:themeColor="text2"/>
                                <w:sz w:val="32"/>
                              </w:rPr>
                            </w:pPr>
                            <w:r w:rsidRPr="00F73AE2">
                              <w:rPr>
                                <w:rFonts w:cs="Arial"/>
                                <w:b/>
                                <w:color w:val="1B3861" w:themeColor="text2"/>
                                <w:sz w:val="32"/>
                                <w:szCs w:val="22"/>
                              </w:rPr>
                              <w:t xml:space="preserve">INVESTING IN IMPROVING THE ENVIRONMENT FOR LIFELONG LEARNING </w:t>
                            </w:r>
                            <w:r w:rsidRPr="00F73AE2">
                              <w:rPr>
                                <w:rFonts w:cs="Arial"/>
                                <w:b/>
                                <w:i/>
                                <w:color w:val="1B3861" w:themeColor="text2"/>
                                <w:sz w:val="32"/>
                                <w:szCs w:val="22"/>
                              </w:rP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77" type="#_x0000_t202" style="position:absolute;margin-left:35.25pt;margin-top:151.6pt;width:540pt;height:36.6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" filled="f" stroked="f">
                <v:textbox inset="10.8pt,0,10.8pt,0">
                  <w:txbxContent>
                    <w:p w:rsidR="009B739D" w:rsidRPr="00F73AE2" w:rsidRDefault="001617CB" w:rsidP="00F73AE2">
                      <w:pPr>
                        <w:pStyle w:val="Heading2"/>
                        <w:rPr>
                          <w:b/>
                          <w:color w:val="1B3861" w:themeColor="text2"/>
                          <w:sz w:val="32"/>
                        </w:rPr>
                      </w:pPr>
                      <w:r w:rsidRPr="00F73AE2">
                        <w:rPr>
                          <w:rFonts w:cs="Arial"/>
                          <w:b/>
                          <w:color w:val="1B3861" w:themeColor="text2"/>
                          <w:sz w:val="32"/>
                          <w:szCs w:val="22"/>
                        </w:rPr>
                        <w:t xml:space="preserve">INVESTING IN IMPROVING THE ENVIRONMENT FOR LIFELONG LEARNING </w:t>
                      </w:r>
                      <w:r w:rsidRPr="00F73AE2">
                        <w:rPr>
                          <w:rFonts w:cs="Arial"/>
                          <w:b/>
                          <w:i/>
                          <w:color w:val="1B3861" w:themeColor="text2"/>
                          <w:sz w:val="32"/>
                          <w:szCs w:val="22"/>
                        </w:rPr>
                        <w:t xml:space="preserve"> </w:t>
                      </w:r>
                    </w:p>
                  </w:txbxContent>
                </v:textbox>
                <w10:wrap type="tight" anchorx="page" anchory="page"/>
              </v:shape>
            </w:pict>
          </mc:Fallback>
        </mc:AlternateContent>
      </w:r>
      <w:r>
        <w:rPr>
          <w:noProof/>
          <w:lang w:val="en-US"/>
        </w:rPr>
        <w:drawing>
          <wp:anchor distT="0" distB="0" distL="114300" distR="114300" simplePos="0" relativeHeight="251588096" behindDoc="0" locked="0" layoutInCell="1" allowOverlap="1">
            <wp:simplePos x="0" y="0"/>
            <wp:positionH relativeFrom="page">
              <wp:posOffset>457200</wp:posOffset>
            </wp:positionH>
            <wp:positionV relativeFrom="page">
              <wp:posOffset>456565</wp:posOffset>
            </wp:positionV>
            <wp:extent cx="6866255" cy="1252855"/>
            <wp:effectExtent l="25400" t="0" r="0" b="0"/>
            <wp:wrapTight wrapText="bothSides">
              <wp:wrapPolygon edited="0">
                <wp:start x="160" y="0"/>
                <wp:lineTo x="-80" y="1752"/>
                <wp:lineTo x="-80" y="21458"/>
                <wp:lineTo x="21254" y="21458"/>
                <wp:lineTo x="21334" y="21458"/>
                <wp:lineTo x="21414" y="21020"/>
                <wp:lineTo x="21574" y="19268"/>
                <wp:lineTo x="21574" y="0"/>
                <wp:lineTo x="160" y="0"/>
              </wp:wrapPolygon>
            </wp:wrapTight>
            <wp:docPr id="65"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6255" cy="125285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651584" behindDoc="0" locked="0" layoutInCell="1" allowOverlap="1">
                <wp:simplePos x="0" y="0"/>
                <wp:positionH relativeFrom="page">
                  <wp:posOffset>3048000</wp:posOffset>
                </wp:positionH>
                <wp:positionV relativeFrom="page">
                  <wp:posOffset>481330</wp:posOffset>
                </wp:positionV>
                <wp:extent cx="4267200" cy="8855710"/>
                <wp:effectExtent l="0" t="0" r="0" b="0"/>
                <wp:wrapTight wrapText="bothSides">
                  <wp:wrapPolygon edited="0">
                    <wp:start x="0" y="0"/>
                    <wp:lineTo x="21600" y="0"/>
                    <wp:lineTo x="21600" y="21600"/>
                    <wp:lineTo x="0" y="21600"/>
                    <wp:lineTo x="0" y="0"/>
                  </wp:wrapPolygon>
                </wp:wrapTight>
                <wp:docPr id="91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885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jc w:val="right"/>
                              <w:rPr>
                                <w:b/>
                                <w:color w:val="1B3861" w:themeColor="text2"/>
                                <w:sz w:val="32"/>
                              </w:rPr>
                            </w:pPr>
                            <w:r w:rsidRPr="00F73AE2">
                              <w:rPr>
                                <w:b/>
                                <w:color w:val="1B3861" w:themeColor="text2"/>
                                <w:sz w:val="32"/>
                              </w:rPr>
                              <w:t>Experiences at company level, fundament for SKRAT strategy</w:t>
                            </w:r>
                          </w:p>
                          <w:p w:rsidR="009B739D" w:rsidRPr="000C653B" w:rsidRDefault="000E7C2C" w:rsidP="009E40EF">
                            <w:pPr>
                              <w:rPr>
                                <w:b/>
                              </w:rPr>
                            </w:pPr>
                          </w:p>
                          <w:p w:rsidR="009B739D" w:rsidRPr="000C653B" w:rsidRDefault="001617CB" w:rsidP="009E40EF">
                            <w:pPr>
                              <w:jc w:val="both"/>
                            </w:pPr>
                            <w:r w:rsidRPr="000C653B">
                              <w:t>Looking at the experience of companies from the countries represented in the partnership we have identified a wide variety of initiatives relevant for know-how retention through know-how transfer-type of measures.</w:t>
                            </w:r>
                          </w:p>
                          <w:p w:rsidR="009B739D" w:rsidRPr="000C653B" w:rsidRDefault="000E7C2C" w:rsidP="009E40EF">
                            <w:pPr>
                              <w:jc w:val="both"/>
                            </w:pPr>
                          </w:p>
                          <w:p w:rsidR="009B739D" w:rsidRPr="000C653B" w:rsidRDefault="001617CB" w:rsidP="009E40EF">
                            <w:pPr>
                              <w:jc w:val="both"/>
                            </w:pPr>
                            <w:r w:rsidRPr="000C653B">
                              <w:t xml:space="preserve">These initiatives offered the basis of SKRAT strategy, orientating its main methodological choices and the description of the proposed processes/steps defining this methodology. </w:t>
                            </w:r>
                            <w:r w:rsidRPr="000C653B">
                              <w:rPr>
                                <w:b/>
                              </w:rPr>
                              <w:t>In particular, all these experiences are offering the guarantee that the strategy is feasible, ready to be implemented and closely linked with the resources available.</w:t>
                            </w:r>
                            <w:r w:rsidRPr="000C653B">
                              <w:t xml:space="preserve"> </w:t>
                            </w:r>
                          </w:p>
                          <w:p w:rsidR="009B739D" w:rsidRPr="000C653B" w:rsidRDefault="001617CB" w:rsidP="009E40EF">
                            <w:pPr>
                              <w:pStyle w:val="NormalWeb"/>
                              <w:spacing w:line="225" w:lineRule="atLeast"/>
                              <w:jc w:val="both"/>
                              <w:rPr>
                                <w:rFonts w:ascii="Trebuchet MS" w:hAnsi="Trebuchet MS"/>
                              </w:rPr>
                            </w:pPr>
                            <w:r>
                              <w:rPr>
                                <w:rFonts w:asciiTheme="minorHAnsi" w:eastAsiaTheme="minorEastAsia" w:hAnsiTheme="minorHAnsi" w:cstheme="minorBidi"/>
                              </w:rPr>
                              <w:t>I</w:t>
                            </w:r>
                            <w:r w:rsidRPr="000C653B">
                              <w:rPr>
                                <w:rFonts w:ascii="Trebuchet MS" w:hAnsi="Trebuchet MS" w:cs="Arial"/>
                                <w:szCs w:val="20"/>
                              </w:rPr>
                              <w:t>t is highly probable that your company already uses some of these approaches. SKRAT strategy focus is to assist you in enlarging your array of choices but also their effective integration in an overall strategy promoting know-how retention and transfer.</w:t>
                            </w:r>
                          </w:p>
                          <w:p w:rsidR="009B739D" w:rsidRPr="000C653B" w:rsidRDefault="001617CB" w:rsidP="009E40EF">
                            <w:pPr>
                              <w:pStyle w:val="BodyText2"/>
                              <w:spacing w:after="0" w:line="225" w:lineRule="atLeast"/>
                              <w:jc w:val="both"/>
                              <w:rPr>
                                <w:rFonts w:ascii="Trebuchet MS" w:hAnsi="Trebuchet MS" w:cs="Arial"/>
                                <w:color w:val="auto"/>
                                <w:sz w:val="24"/>
                                <w:szCs w:val="20"/>
                              </w:rPr>
                            </w:pPr>
                            <w:r w:rsidRPr="000C653B">
                              <w:rPr>
                                <w:rFonts w:ascii="Trebuchet MS" w:hAnsi="Trebuchet MS" w:cs="Arial"/>
                                <w:color w:val="auto"/>
                                <w:sz w:val="24"/>
                                <w:szCs w:val="20"/>
                              </w:rPr>
                              <w:t xml:space="preserve">We emphasize the </w:t>
                            </w:r>
                            <w:r w:rsidRPr="000C653B">
                              <w:rPr>
                                <w:rFonts w:ascii="Trebuchet MS" w:eastAsiaTheme="minorHAnsi" w:hAnsi="Trebuchet MS" w:cs="Times"/>
                                <w:color w:val="auto"/>
                                <w:sz w:val="24"/>
                                <w:szCs w:val="20"/>
                              </w:rPr>
                              <w:t>strong orientation towards its integration in the overall development plan of the organisation, as part of a general strategic approach supported by both</w:t>
                            </w:r>
                            <w:r w:rsidRPr="000C653B">
                              <w:rPr>
                                <w:rFonts w:ascii="Trebuchet MS" w:eastAsiaTheme="minorHAnsi" w:hAnsi="Trebuchet MS" w:cs="Helvetica"/>
                                <w:color w:val="auto"/>
                                <w:sz w:val="24"/>
                              </w:rPr>
                              <w:t xml:space="preserve"> </w:t>
                            </w:r>
                            <w:r w:rsidRPr="000C653B">
                              <w:rPr>
                                <w:rFonts w:ascii="Trebuchet MS" w:eastAsiaTheme="minorHAnsi" w:hAnsi="Trebuchet MS" w:cs="Times"/>
                                <w:color w:val="auto"/>
                                <w:sz w:val="24"/>
                                <w:szCs w:val="20"/>
                              </w:rPr>
                              <w:t>management and trade unions. All relevant parties within the organisat</w:t>
                            </w:r>
                            <w:r>
                              <w:rPr>
                                <w:rFonts w:ascii="Trebuchet MS" w:eastAsiaTheme="minorHAnsi" w:hAnsi="Trebuchet MS" w:cs="Times"/>
                                <w:color w:val="auto"/>
                                <w:sz w:val="24"/>
                                <w:szCs w:val="20"/>
                              </w:rPr>
                              <w:t xml:space="preserve">ion should be involved from </w:t>
                            </w:r>
                            <w:r w:rsidRPr="000C653B">
                              <w:rPr>
                                <w:rFonts w:ascii="Trebuchet MS" w:eastAsiaTheme="minorHAnsi" w:hAnsi="Trebuchet MS" w:cs="Times"/>
                                <w:color w:val="auto"/>
                                <w:sz w:val="24"/>
                                <w:szCs w:val="20"/>
                              </w:rPr>
                              <w:t>the</w:t>
                            </w:r>
                            <w:r w:rsidRPr="000C653B">
                              <w:rPr>
                                <w:rFonts w:ascii="Trebuchet MS" w:eastAsiaTheme="minorHAnsi" w:hAnsi="Trebuchet MS" w:cs="Helvetica"/>
                                <w:color w:val="auto"/>
                                <w:sz w:val="24"/>
                              </w:rPr>
                              <w:t xml:space="preserve"> </w:t>
                            </w:r>
                            <w:r w:rsidRPr="000C653B">
                              <w:rPr>
                                <w:rFonts w:ascii="Trebuchet MS" w:eastAsiaTheme="minorHAnsi" w:hAnsi="Trebuchet MS" w:cs="Times"/>
                                <w:color w:val="auto"/>
                                <w:sz w:val="24"/>
                                <w:szCs w:val="20"/>
                              </w:rPr>
                              <w:t xml:space="preserve">planning stage </w:t>
                            </w:r>
                            <w:r>
                              <w:rPr>
                                <w:rFonts w:ascii="Trebuchet MS" w:eastAsiaTheme="minorHAnsi" w:hAnsi="Trebuchet MS" w:cs="Times"/>
                                <w:color w:val="auto"/>
                                <w:sz w:val="24"/>
                                <w:szCs w:val="20"/>
                              </w:rPr>
                              <w:t xml:space="preserve">to the </w:t>
                            </w:r>
                            <w:r w:rsidRPr="000C653B">
                              <w:rPr>
                                <w:rFonts w:ascii="Trebuchet MS" w:eastAsiaTheme="minorHAnsi" w:hAnsi="Trebuchet MS" w:cs="Times"/>
                                <w:color w:val="auto"/>
                                <w:sz w:val="24"/>
                                <w:szCs w:val="20"/>
                              </w:rPr>
                              <w:t>implementation</w:t>
                            </w:r>
                            <w:r>
                              <w:rPr>
                                <w:rFonts w:ascii="Trebuchet MS" w:eastAsiaTheme="minorHAnsi" w:hAnsi="Trebuchet MS" w:cs="Times"/>
                                <w:color w:val="auto"/>
                                <w:sz w:val="24"/>
                                <w:szCs w:val="20"/>
                              </w:rPr>
                              <w:t xml:space="preserve"> and evaluation</w:t>
                            </w:r>
                            <w:r w:rsidRPr="000C653B">
                              <w:rPr>
                                <w:rFonts w:ascii="Trebuchet MS" w:eastAsiaTheme="minorHAnsi" w:hAnsi="Trebuchet MS" w:cs="Times"/>
                                <w:color w:val="auto"/>
                                <w:sz w:val="24"/>
                                <w:szCs w:val="20"/>
                              </w:rPr>
                              <w:t xml:space="preserve">. Of particular importance is the </w:t>
                            </w:r>
                            <w:r w:rsidRPr="00B457E1">
                              <w:rPr>
                                <w:rFonts w:ascii="Trebuchet MS" w:eastAsiaTheme="minorHAnsi" w:hAnsi="Trebuchet MS" w:cs="Times"/>
                                <w:b/>
                                <w:color w:val="auto"/>
                                <w:sz w:val="24"/>
                                <w:szCs w:val="20"/>
                              </w:rPr>
                              <w:t>early commitment</w:t>
                            </w:r>
                            <w:r w:rsidRPr="00B457E1">
                              <w:rPr>
                                <w:rFonts w:ascii="Trebuchet MS" w:eastAsiaTheme="minorHAnsi" w:hAnsi="Trebuchet MS" w:cs="Helvetica"/>
                                <w:b/>
                                <w:color w:val="auto"/>
                                <w:sz w:val="24"/>
                              </w:rPr>
                              <w:t xml:space="preserve"> </w:t>
                            </w:r>
                            <w:r w:rsidRPr="00B457E1">
                              <w:rPr>
                                <w:rFonts w:ascii="Trebuchet MS" w:eastAsiaTheme="minorHAnsi" w:hAnsi="Trebuchet MS" w:cs="Times"/>
                                <w:b/>
                                <w:color w:val="auto"/>
                                <w:sz w:val="24"/>
                                <w:szCs w:val="20"/>
                              </w:rPr>
                              <w:t>and participation of employees, staff representatives and trade unions</w:t>
                            </w:r>
                            <w:r w:rsidRPr="000C653B">
                              <w:rPr>
                                <w:rFonts w:ascii="Trebuchet MS" w:eastAsiaTheme="minorHAnsi" w:hAnsi="Trebuchet MS" w:cs="Times"/>
                                <w:color w:val="auto"/>
                                <w:sz w:val="24"/>
                                <w:szCs w:val="20"/>
                              </w:rPr>
                              <w:t xml:space="preserve">, </w:t>
                            </w:r>
                            <w:r>
                              <w:rPr>
                                <w:rFonts w:ascii="Trebuchet MS" w:eastAsiaTheme="minorHAnsi" w:hAnsi="Trebuchet MS" w:cs="Times"/>
                                <w:color w:val="auto"/>
                                <w:sz w:val="24"/>
                                <w:szCs w:val="20"/>
                              </w:rPr>
                              <w:t>as</w:t>
                            </w:r>
                            <w:r w:rsidRPr="000C653B">
                              <w:rPr>
                                <w:rFonts w:ascii="Trebuchet MS" w:eastAsiaTheme="minorHAnsi" w:hAnsi="Trebuchet MS" w:cs="Times"/>
                                <w:color w:val="auto"/>
                                <w:sz w:val="24"/>
                                <w:szCs w:val="20"/>
                              </w:rPr>
                              <w:t xml:space="preserve"> SKRAT strategy is encouraging a close cooperation between management/top executives and staff representatives. </w:t>
                            </w:r>
                          </w:p>
                          <w:p w:rsidR="009B739D" w:rsidRPr="000C653B"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eastAsiaTheme="minorHAnsi" w:hAnsi="Trebuchet MS" w:cs="Times"/>
                                <w:szCs w:val="20"/>
                              </w:rPr>
                            </w:pPr>
                          </w:p>
                          <w:p w:rsidR="009B739D" w:rsidRDefault="001617CB" w:rsidP="009E40EF">
                            <w:pPr>
                              <w:jc w:val="both"/>
                              <w:rPr>
                                <w:rFonts w:ascii="Trebuchet MS" w:eastAsiaTheme="minorHAnsi" w:hAnsi="Trebuchet MS" w:cs="Times"/>
                                <w:szCs w:val="20"/>
                              </w:rPr>
                            </w:pPr>
                            <w:r w:rsidRPr="000C653B">
                              <w:rPr>
                                <w:rFonts w:ascii="Trebuchet MS" w:eastAsiaTheme="minorHAnsi" w:hAnsi="Trebuchet MS" w:cs="Times"/>
                                <w:szCs w:val="20"/>
                              </w:rPr>
                              <w:t xml:space="preserve">When necessary, </w:t>
                            </w:r>
                            <w:r w:rsidRPr="00B457E1">
                              <w:rPr>
                                <w:rFonts w:ascii="Trebuchet MS" w:eastAsiaTheme="minorHAnsi" w:hAnsi="Trebuchet MS" w:cs="Times"/>
                                <w:b/>
                                <w:szCs w:val="20"/>
                              </w:rPr>
                              <w:t>external counselors</w:t>
                            </w:r>
                            <w:r w:rsidRPr="000C653B">
                              <w:rPr>
                                <w:rFonts w:ascii="Trebuchet MS" w:eastAsiaTheme="minorHAnsi" w:hAnsi="Trebuchet MS" w:cs="Times"/>
                                <w:szCs w:val="20"/>
                              </w:rPr>
                              <w:t xml:space="preserve"> or experts should be contracted. Some of these approaches require also specialized training of relevant actors (managers, supervisors, HR practitioners etc). The step-by-step strategy will indicate when such know-how is necessary and also how it can be developed, in relation with national context. </w:t>
                            </w:r>
                          </w:p>
                          <w:p w:rsidR="009B739D" w:rsidRDefault="000E7C2C" w:rsidP="009E40EF">
                            <w:pPr>
                              <w:jc w:val="both"/>
                              <w:rPr>
                                <w:rFonts w:ascii="Trebuchet MS" w:eastAsiaTheme="minorHAnsi" w:hAnsi="Trebuchet MS" w:cs="Times"/>
                                <w:szCs w:val="20"/>
                              </w:rPr>
                            </w:pPr>
                          </w:p>
                          <w:p w:rsidR="009B739D" w:rsidRDefault="001617CB" w:rsidP="009E40EF">
                            <w:pPr>
                              <w:jc w:val="both"/>
                            </w:pPr>
                            <w:r>
                              <w:t xml:space="preserve">SKRAT also is developed looking at the experience of companies going beyond traditional methods of improving and developing commitment to assure the employee performance, </w:t>
                            </w:r>
                            <w:r w:rsidRPr="00C76CF2">
                              <w:rPr>
                                <w:b/>
                              </w:rPr>
                              <w:t xml:space="preserve">promoting innovative solutions to create an effective bond between the individual and the </w:t>
                            </w:r>
                            <w:r>
                              <w:rPr>
                                <w:b/>
                              </w:rPr>
                              <w:t>organisation.</w:t>
                            </w:r>
                          </w:p>
                          <w:p w:rsidR="009B739D" w:rsidRPr="000C653B"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eastAsiaTheme="minorHAnsi" w:hAnsi="Trebuchet MS" w:cs="Times"/>
                                <w:szCs w:val="20"/>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178" type="#_x0000_t202" style="position:absolute;margin-left:240pt;margin-top:37.9pt;width:336pt;height:697.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zuAIAAMY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" filled="f" stroked="f">
                <v:textbox inset=",7.2pt,,7.2pt">
                  <w:txbxContent>
                    <w:p w:rsidR="009B739D" w:rsidRPr="00F73AE2" w:rsidRDefault="001617CB" w:rsidP="009E40EF">
                      <w:pPr>
                        <w:pStyle w:val="Heading2"/>
                        <w:jc w:val="right"/>
                        <w:rPr>
                          <w:b/>
                          <w:color w:val="1B3861" w:themeColor="text2"/>
                          <w:sz w:val="32"/>
                        </w:rPr>
                      </w:pPr>
                      <w:r w:rsidRPr="00F73AE2">
                        <w:rPr>
                          <w:b/>
                          <w:color w:val="1B3861" w:themeColor="text2"/>
                          <w:sz w:val="32"/>
                        </w:rPr>
                        <w:t>Experiences at company level, fundament for SKRAT strategy</w:t>
                      </w:r>
                    </w:p>
                    <w:p w:rsidR="009B739D" w:rsidRPr="000C653B" w:rsidRDefault="000E7C2C" w:rsidP="009E40EF">
                      <w:pPr>
                        <w:rPr>
                          <w:b/>
                        </w:rPr>
                      </w:pPr>
                    </w:p>
                    <w:p w:rsidR="009B739D" w:rsidRPr="000C653B" w:rsidRDefault="001617CB" w:rsidP="009E40EF">
                      <w:pPr>
                        <w:jc w:val="both"/>
                      </w:pPr>
                      <w:r w:rsidRPr="000C653B">
                        <w:t>Looking at the experience of companies from the countries represented in the partnership we have identified a wide variety of initiatives relevant for know-how retention through know-how transfer-type of measures.</w:t>
                      </w:r>
                    </w:p>
                    <w:p w:rsidR="009B739D" w:rsidRPr="000C653B" w:rsidRDefault="000E7C2C" w:rsidP="009E40EF">
                      <w:pPr>
                        <w:jc w:val="both"/>
                      </w:pPr>
                    </w:p>
                    <w:p w:rsidR="009B739D" w:rsidRPr="000C653B" w:rsidRDefault="001617CB" w:rsidP="009E40EF">
                      <w:pPr>
                        <w:jc w:val="both"/>
                      </w:pPr>
                      <w:r w:rsidRPr="000C653B">
                        <w:t xml:space="preserve">These initiatives offered the basis of SKRAT strategy, orientating its main methodological choices and the description of the proposed processes/steps defining this methodology. </w:t>
                      </w:r>
                      <w:r w:rsidRPr="000C653B">
                        <w:rPr>
                          <w:b/>
                        </w:rPr>
                        <w:t>In particular, all these experiences are offering the guarantee that the strategy is feasible, ready to be implemented and closely linked with the resources available.</w:t>
                      </w:r>
                      <w:r w:rsidRPr="000C653B">
                        <w:t xml:space="preserve"> </w:t>
                      </w:r>
                    </w:p>
                    <w:p w:rsidR="009B739D" w:rsidRPr="000C653B" w:rsidRDefault="001617CB" w:rsidP="009E40EF">
                      <w:pPr>
                        <w:pStyle w:val="NormalWeb"/>
                        <w:spacing w:line="225" w:lineRule="atLeast"/>
                        <w:jc w:val="both"/>
                        <w:rPr>
                          <w:rFonts w:ascii="Trebuchet MS" w:hAnsi="Trebuchet MS"/>
                        </w:rPr>
                      </w:pPr>
                      <w:r>
                        <w:rPr>
                          <w:rFonts w:asciiTheme="minorHAnsi" w:eastAsiaTheme="minorEastAsia" w:hAnsiTheme="minorHAnsi" w:cstheme="minorBidi"/>
                        </w:rPr>
                        <w:t>I</w:t>
                      </w:r>
                      <w:r w:rsidRPr="000C653B">
                        <w:rPr>
                          <w:rFonts w:ascii="Trebuchet MS" w:hAnsi="Trebuchet MS" w:cs="Arial"/>
                          <w:szCs w:val="20"/>
                        </w:rPr>
                        <w:t>t is highly probable that your company already uses some of these approaches. SKRAT strategy focus is to assist you in enlarging your array of choices but also their effective integration in an overall strategy promoting know-how retention and transfer.</w:t>
                      </w:r>
                    </w:p>
                    <w:p w:rsidR="009B739D" w:rsidRPr="000C653B" w:rsidRDefault="001617CB" w:rsidP="009E40EF">
                      <w:pPr>
                        <w:pStyle w:val="BodyText2"/>
                        <w:spacing w:after="0" w:line="225" w:lineRule="atLeast"/>
                        <w:jc w:val="both"/>
                        <w:rPr>
                          <w:rFonts w:ascii="Trebuchet MS" w:hAnsi="Trebuchet MS" w:cs="Arial"/>
                          <w:color w:val="auto"/>
                          <w:sz w:val="24"/>
                          <w:szCs w:val="20"/>
                        </w:rPr>
                      </w:pPr>
                      <w:r w:rsidRPr="000C653B">
                        <w:rPr>
                          <w:rFonts w:ascii="Trebuchet MS" w:hAnsi="Trebuchet MS" w:cs="Arial"/>
                          <w:color w:val="auto"/>
                          <w:sz w:val="24"/>
                          <w:szCs w:val="20"/>
                        </w:rPr>
                        <w:t xml:space="preserve">We emphasize the </w:t>
                      </w:r>
                      <w:r w:rsidRPr="000C653B">
                        <w:rPr>
                          <w:rFonts w:ascii="Trebuchet MS" w:eastAsiaTheme="minorHAnsi" w:hAnsi="Trebuchet MS" w:cs="Times"/>
                          <w:color w:val="auto"/>
                          <w:sz w:val="24"/>
                          <w:szCs w:val="20"/>
                        </w:rPr>
                        <w:t>strong orientation towards its integration in the overall development plan of the organisation, as part of a general strategic approach supported by both</w:t>
                      </w:r>
                      <w:r w:rsidRPr="000C653B">
                        <w:rPr>
                          <w:rFonts w:ascii="Trebuchet MS" w:eastAsiaTheme="minorHAnsi" w:hAnsi="Trebuchet MS" w:cs="Helvetica"/>
                          <w:color w:val="auto"/>
                          <w:sz w:val="24"/>
                        </w:rPr>
                        <w:t xml:space="preserve"> </w:t>
                      </w:r>
                      <w:r w:rsidRPr="000C653B">
                        <w:rPr>
                          <w:rFonts w:ascii="Trebuchet MS" w:eastAsiaTheme="minorHAnsi" w:hAnsi="Trebuchet MS" w:cs="Times"/>
                          <w:color w:val="auto"/>
                          <w:sz w:val="24"/>
                          <w:szCs w:val="20"/>
                        </w:rPr>
                        <w:t>management and trade unions. All relevant parties within the organisat</w:t>
                      </w:r>
                      <w:r>
                        <w:rPr>
                          <w:rFonts w:ascii="Trebuchet MS" w:eastAsiaTheme="minorHAnsi" w:hAnsi="Trebuchet MS" w:cs="Times"/>
                          <w:color w:val="auto"/>
                          <w:sz w:val="24"/>
                          <w:szCs w:val="20"/>
                        </w:rPr>
                        <w:t xml:space="preserve">ion should be involved from </w:t>
                      </w:r>
                      <w:r w:rsidRPr="000C653B">
                        <w:rPr>
                          <w:rFonts w:ascii="Trebuchet MS" w:eastAsiaTheme="minorHAnsi" w:hAnsi="Trebuchet MS" w:cs="Times"/>
                          <w:color w:val="auto"/>
                          <w:sz w:val="24"/>
                          <w:szCs w:val="20"/>
                        </w:rPr>
                        <w:t>the</w:t>
                      </w:r>
                      <w:r w:rsidRPr="000C653B">
                        <w:rPr>
                          <w:rFonts w:ascii="Trebuchet MS" w:eastAsiaTheme="minorHAnsi" w:hAnsi="Trebuchet MS" w:cs="Helvetica"/>
                          <w:color w:val="auto"/>
                          <w:sz w:val="24"/>
                        </w:rPr>
                        <w:t xml:space="preserve"> </w:t>
                      </w:r>
                      <w:r w:rsidRPr="000C653B">
                        <w:rPr>
                          <w:rFonts w:ascii="Trebuchet MS" w:eastAsiaTheme="minorHAnsi" w:hAnsi="Trebuchet MS" w:cs="Times"/>
                          <w:color w:val="auto"/>
                          <w:sz w:val="24"/>
                          <w:szCs w:val="20"/>
                        </w:rPr>
                        <w:t xml:space="preserve">planning stage </w:t>
                      </w:r>
                      <w:r>
                        <w:rPr>
                          <w:rFonts w:ascii="Trebuchet MS" w:eastAsiaTheme="minorHAnsi" w:hAnsi="Trebuchet MS" w:cs="Times"/>
                          <w:color w:val="auto"/>
                          <w:sz w:val="24"/>
                          <w:szCs w:val="20"/>
                        </w:rPr>
                        <w:t xml:space="preserve">to the </w:t>
                      </w:r>
                      <w:r w:rsidRPr="000C653B">
                        <w:rPr>
                          <w:rFonts w:ascii="Trebuchet MS" w:eastAsiaTheme="minorHAnsi" w:hAnsi="Trebuchet MS" w:cs="Times"/>
                          <w:color w:val="auto"/>
                          <w:sz w:val="24"/>
                          <w:szCs w:val="20"/>
                        </w:rPr>
                        <w:t>implementation</w:t>
                      </w:r>
                      <w:r>
                        <w:rPr>
                          <w:rFonts w:ascii="Trebuchet MS" w:eastAsiaTheme="minorHAnsi" w:hAnsi="Trebuchet MS" w:cs="Times"/>
                          <w:color w:val="auto"/>
                          <w:sz w:val="24"/>
                          <w:szCs w:val="20"/>
                        </w:rPr>
                        <w:t xml:space="preserve"> and evaluation</w:t>
                      </w:r>
                      <w:r w:rsidRPr="000C653B">
                        <w:rPr>
                          <w:rFonts w:ascii="Trebuchet MS" w:eastAsiaTheme="minorHAnsi" w:hAnsi="Trebuchet MS" w:cs="Times"/>
                          <w:color w:val="auto"/>
                          <w:sz w:val="24"/>
                          <w:szCs w:val="20"/>
                        </w:rPr>
                        <w:t xml:space="preserve">. Of particular importance is the </w:t>
                      </w:r>
                      <w:r w:rsidRPr="00B457E1">
                        <w:rPr>
                          <w:rFonts w:ascii="Trebuchet MS" w:eastAsiaTheme="minorHAnsi" w:hAnsi="Trebuchet MS" w:cs="Times"/>
                          <w:b/>
                          <w:color w:val="auto"/>
                          <w:sz w:val="24"/>
                          <w:szCs w:val="20"/>
                        </w:rPr>
                        <w:t>early commitment</w:t>
                      </w:r>
                      <w:r w:rsidRPr="00B457E1">
                        <w:rPr>
                          <w:rFonts w:ascii="Trebuchet MS" w:eastAsiaTheme="minorHAnsi" w:hAnsi="Trebuchet MS" w:cs="Helvetica"/>
                          <w:b/>
                          <w:color w:val="auto"/>
                          <w:sz w:val="24"/>
                        </w:rPr>
                        <w:t xml:space="preserve"> </w:t>
                      </w:r>
                      <w:r w:rsidRPr="00B457E1">
                        <w:rPr>
                          <w:rFonts w:ascii="Trebuchet MS" w:eastAsiaTheme="minorHAnsi" w:hAnsi="Trebuchet MS" w:cs="Times"/>
                          <w:b/>
                          <w:color w:val="auto"/>
                          <w:sz w:val="24"/>
                          <w:szCs w:val="20"/>
                        </w:rPr>
                        <w:t>and participation of employees, staff representatives and trade unions</w:t>
                      </w:r>
                      <w:r w:rsidRPr="000C653B">
                        <w:rPr>
                          <w:rFonts w:ascii="Trebuchet MS" w:eastAsiaTheme="minorHAnsi" w:hAnsi="Trebuchet MS" w:cs="Times"/>
                          <w:color w:val="auto"/>
                          <w:sz w:val="24"/>
                          <w:szCs w:val="20"/>
                        </w:rPr>
                        <w:t xml:space="preserve">, </w:t>
                      </w:r>
                      <w:r>
                        <w:rPr>
                          <w:rFonts w:ascii="Trebuchet MS" w:eastAsiaTheme="minorHAnsi" w:hAnsi="Trebuchet MS" w:cs="Times"/>
                          <w:color w:val="auto"/>
                          <w:sz w:val="24"/>
                          <w:szCs w:val="20"/>
                        </w:rPr>
                        <w:t>as</w:t>
                      </w:r>
                      <w:r w:rsidRPr="000C653B">
                        <w:rPr>
                          <w:rFonts w:ascii="Trebuchet MS" w:eastAsiaTheme="minorHAnsi" w:hAnsi="Trebuchet MS" w:cs="Times"/>
                          <w:color w:val="auto"/>
                          <w:sz w:val="24"/>
                          <w:szCs w:val="20"/>
                        </w:rPr>
                        <w:t xml:space="preserve"> SKRAT strategy is encouraging a close cooperation between management/top executives and staff representatives. </w:t>
                      </w:r>
                    </w:p>
                    <w:p w:rsidR="009B739D" w:rsidRPr="000C653B"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eastAsiaTheme="minorHAnsi" w:hAnsi="Trebuchet MS" w:cs="Times"/>
                          <w:szCs w:val="20"/>
                        </w:rPr>
                      </w:pPr>
                    </w:p>
                    <w:p w:rsidR="009B739D" w:rsidRDefault="001617CB" w:rsidP="009E40EF">
                      <w:pPr>
                        <w:jc w:val="both"/>
                        <w:rPr>
                          <w:rFonts w:ascii="Trebuchet MS" w:eastAsiaTheme="minorHAnsi" w:hAnsi="Trebuchet MS" w:cs="Times"/>
                          <w:szCs w:val="20"/>
                        </w:rPr>
                      </w:pPr>
                      <w:r w:rsidRPr="000C653B">
                        <w:rPr>
                          <w:rFonts w:ascii="Trebuchet MS" w:eastAsiaTheme="minorHAnsi" w:hAnsi="Trebuchet MS" w:cs="Times"/>
                          <w:szCs w:val="20"/>
                        </w:rPr>
                        <w:t xml:space="preserve">When necessary, </w:t>
                      </w:r>
                      <w:r w:rsidRPr="00B457E1">
                        <w:rPr>
                          <w:rFonts w:ascii="Trebuchet MS" w:eastAsiaTheme="minorHAnsi" w:hAnsi="Trebuchet MS" w:cs="Times"/>
                          <w:b/>
                          <w:szCs w:val="20"/>
                        </w:rPr>
                        <w:t>external counselors</w:t>
                      </w:r>
                      <w:r w:rsidRPr="000C653B">
                        <w:rPr>
                          <w:rFonts w:ascii="Trebuchet MS" w:eastAsiaTheme="minorHAnsi" w:hAnsi="Trebuchet MS" w:cs="Times"/>
                          <w:szCs w:val="20"/>
                        </w:rPr>
                        <w:t xml:space="preserve"> or experts should be contracted. Some of these approaches require also specialized training of relevant actors (managers, supervisors, HR practitioners etc). The step-by-step strategy will indicate when such know-how is necessary and also how it can be developed, in relation with national context. </w:t>
                      </w:r>
                    </w:p>
                    <w:p w:rsidR="009B739D" w:rsidRDefault="000E7C2C" w:rsidP="009E40EF">
                      <w:pPr>
                        <w:jc w:val="both"/>
                        <w:rPr>
                          <w:rFonts w:ascii="Trebuchet MS" w:eastAsiaTheme="minorHAnsi" w:hAnsi="Trebuchet MS" w:cs="Times"/>
                          <w:szCs w:val="20"/>
                        </w:rPr>
                      </w:pPr>
                    </w:p>
                    <w:p w:rsidR="009B739D" w:rsidRDefault="001617CB" w:rsidP="009E40EF">
                      <w:pPr>
                        <w:jc w:val="both"/>
                      </w:pPr>
                      <w:r>
                        <w:t xml:space="preserve">SKRAT also is developed looking at the experience of companies going beyond traditional methods of improving and developing commitment to assure the employee performance, </w:t>
                      </w:r>
                      <w:r w:rsidRPr="00C76CF2">
                        <w:rPr>
                          <w:b/>
                        </w:rPr>
                        <w:t xml:space="preserve">promoting innovative solutions to create an effective bond between the individual and the </w:t>
                      </w:r>
                      <w:r>
                        <w:rPr>
                          <w:b/>
                        </w:rPr>
                        <w:t>organisation.</w:t>
                      </w:r>
                    </w:p>
                    <w:p w:rsidR="009B739D" w:rsidRPr="000C653B"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eastAsiaTheme="minorHAnsi" w:hAnsi="Trebuchet MS" w:cs="Times"/>
                          <w:szCs w:val="20"/>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pPr>
                        <w:rPr>
                          <w:b/>
                        </w:rPr>
                      </w:pPr>
                    </w:p>
                    <w:p w:rsidR="009B739D" w:rsidRPr="000C653B" w:rsidRDefault="000E7C2C" w:rsidP="009E40EF"/>
                  </w:txbxContent>
                </v:textbox>
                <w10:wrap type="tight" anchorx="page" anchory="page"/>
              </v:shape>
            </w:pict>
          </mc:Fallback>
        </mc:AlternateContent>
      </w:r>
    </w:p>
    <w:p w:rsidR="009E40EF" w:rsidRDefault="001617CB" w:rsidP="009E40EF">
      <w:pPr>
        <w:sectPr w:rsidR="009E40EF">
          <w:footerReference w:type="even" r:id="rId66"/>
          <w:footerReference w:type="default" r:id="rId67"/>
          <w:headerReference w:type="first" r:id="rId68"/>
          <w:pgSz w:w="12240" w:h="15840"/>
          <w:pgMar w:top="720" w:right="720" w:bottom="720" w:left="720" w:header="720" w:footer="720" w:gutter="0"/>
          <w:cols w:space="720"/>
          <w:titlePg/>
        </w:sectPr>
      </w:pPr>
      <w:r>
        <w:rPr>
          <w:noProof/>
          <w:lang w:val="en-US"/>
        </w:rPr>
        <w:drawing>
          <wp:anchor distT="0" distB="6096" distL="114300" distR="115316" simplePos="0" relativeHeight="251585024" behindDoc="0" locked="0" layoutInCell="1" allowOverlap="1">
            <wp:simplePos x="0" y="0"/>
            <wp:positionH relativeFrom="page">
              <wp:posOffset>462280</wp:posOffset>
            </wp:positionH>
            <wp:positionV relativeFrom="page">
              <wp:posOffset>2468880</wp:posOffset>
            </wp:positionV>
            <wp:extent cx="2319655" cy="6868160"/>
            <wp:effectExtent l="50800" t="0" r="67945" b="40640"/>
            <wp:wrapTight wrapText="bothSides">
              <wp:wrapPolygon edited="0">
                <wp:start x="1892" y="0"/>
                <wp:lineTo x="710" y="160"/>
                <wp:lineTo x="-473" y="879"/>
                <wp:lineTo x="-473" y="21728"/>
                <wp:lineTo x="19394" y="21728"/>
                <wp:lineTo x="20341" y="21728"/>
                <wp:lineTo x="22233" y="20849"/>
                <wp:lineTo x="22233" y="0"/>
                <wp:lineTo x="1892" y="0"/>
              </wp:wrapPolygon>
            </wp:wrapTight>
            <wp:docPr id="548" name="Picture 136"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stretch>
                      <a:fillRect/>
                    </a:stretch>
                  </pic:blipFill>
                  <pic:spPr>
                    <a:xfrm>
                      <a:off x="0" y="0"/>
                      <a:ext cx="2319655" cy="6868160"/>
                    </a:xfrm>
                    <a:prstGeom prst="round2DiagRect">
                      <a:avLst/>
                    </a:prstGeom>
                    <a:solidFill>
                      <a:schemeClr val="bg1">
                        <a:lumMod val="85000"/>
                      </a:schemeClr>
                    </a:solidFill>
                    <a:effectLst>
                      <a:outerShdw blurRad="50800" dist="38100" dir="2700000">
                        <a:srgbClr val="000000">
                          <a:alpha val="43000"/>
                        </a:srgbClr>
                      </a:outerShdw>
                    </a:effectLst>
                  </pic:spPr>
                </pic:pic>
              </a:graphicData>
            </a:graphic>
          </wp:anchor>
        </w:drawing>
      </w:r>
      <w:r w:rsidR="00DA42B3">
        <w:rPr>
          <w:noProof/>
          <w:lang w:val="en-US"/>
        </w:rPr>
        <mc:AlternateContent>
          <mc:Choice Requires="wpg">
            <w:drawing>
              <wp:anchor distT="0" distB="0" distL="114300" distR="114300" simplePos="0" relativeHeight="251634176" behindDoc="0" locked="0" layoutInCell="1" allowOverlap="1">
                <wp:simplePos x="0" y="0"/>
                <wp:positionH relativeFrom="page">
                  <wp:posOffset>596900</wp:posOffset>
                </wp:positionH>
                <wp:positionV relativeFrom="page">
                  <wp:posOffset>2311400</wp:posOffset>
                </wp:positionV>
                <wp:extent cx="2244090" cy="6944360"/>
                <wp:effectExtent l="0" t="0" r="0" b="2540"/>
                <wp:wrapTight wrapText="bothSides">
                  <wp:wrapPolygon edited="0">
                    <wp:start x="0" y="0"/>
                    <wp:lineTo x="21600" y="0"/>
                    <wp:lineTo x="21600" y="21600"/>
                    <wp:lineTo x="0" y="21600"/>
                    <wp:lineTo x="0" y="0"/>
                  </wp:wrapPolygon>
                </wp:wrapTight>
                <wp:docPr id="3645" name="Group 6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244090" cy="6944360"/>
                          <a:chOff x="0" y="0"/>
                          <a:chExt cx="20000" cy="20000"/>
                        </a:xfrm>
                      </wpg:grpSpPr>
                      <wps:wsp>
                        <wps:cNvPr id="3646" name="Text Box 6816"/>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3647" name="Text Box 6817"/>
                        <wps:cNvSpPr txBox="1">
                          <a:spLocks noChangeArrowheads="1"/>
                        </wps:cNvSpPr>
                        <wps:spPr bwMode="auto">
                          <a:xfrm>
                            <a:off x="16627" y="0"/>
                            <a:ext cx="255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3">
                          <w:txbxContent>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rPr>
                              </w:pPr>
                              <w:r>
                                <w:rPr>
                                  <w:rFonts w:asciiTheme="majorHAnsi" w:hAnsiTheme="majorHAnsi" w:cs="Arial"/>
                                </w:rPr>
                                <w:t>Manager’s opinions are confirming the importance of know-how audit and of the fact that leveraging it further will offer a critical and sustainable competitive advantage of companies?</w:t>
                              </w:r>
                            </w:p>
                            <w:p w:rsidR="009B739D" w:rsidRPr="00154558"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154558">
                                <w:rPr>
                                  <w:rFonts w:asciiTheme="majorHAnsi" w:hAnsiTheme="majorHAnsi" w:cs="Arial"/>
                                </w:rPr>
                                <w:t xml:space="preserve"> </w:t>
                              </w: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For many employers</w:t>
                              </w:r>
                              <w:r w:rsidRPr="00154558">
                                <w:rPr>
                                  <w:rFonts w:asciiTheme="majorHAnsi" w:hAnsiTheme="majorHAnsi" w:cs="Times"/>
                                </w:rPr>
                                <w:t xml:space="preserve"> </w:t>
                              </w:r>
                              <w:r>
                                <w:rPr>
                                  <w:rFonts w:asciiTheme="majorHAnsi" w:hAnsiTheme="majorHAnsi" w:cs="Times"/>
                                </w:rPr>
                                <w:t>the most relevant area of know-how transfer are activities</w:t>
                              </w:r>
                              <w:r w:rsidRPr="00154558">
                                <w:rPr>
                                  <w:rFonts w:asciiTheme="majorHAnsi" w:hAnsiTheme="majorHAnsi" w:cs="Times"/>
                                </w:rPr>
                                <w:t xml:space="preserve"> related to </w:t>
                              </w:r>
                              <w:r>
                                <w:rPr>
                                  <w:rFonts w:asciiTheme="majorHAnsi" w:hAnsiTheme="majorHAnsi" w:cs="Times"/>
                                </w:rPr>
                                <w:t>intergenerational learning?</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More and more</w:t>
                              </w:r>
                              <w:r w:rsidRPr="00154558">
                                <w:rPr>
                                  <w:rFonts w:asciiTheme="majorHAnsi" w:hAnsiTheme="majorHAnsi" w:cs="Times"/>
                                </w:rPr>
                                <w:t xml:space="preserve"> companies implement alterna</w:t>
                              </w:r>
                              <w:r>
                                <w:rPr>
                                  <w:rFonts w:asciiTheme="majorHAnsi" w:hAnsiTheme="majorHAnsi" w:cs="Times"/>
                                </w:rPr>
                                <w:t>tive working arrangements </w:t>
                              </w: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 xml:space="preserve">and offer some degree of choice and scope for experienced staff, in close cooperation with staff representatives? </w:t>
                              </w:r>
                            </w:p>
                            <w:p w:rsidR="009B739D" w:rsidRPr="00154558"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154558">
                                <w:rPr>
                                  <w:rFonts w:asciiTheme="majorHAnsi" w:hAnsiTheme="majorHAnsi" w:cs="Helvetica"/>
                                </w:rPr>
                                <w:t xml:space="preserve"> </w:t>
                              </w:r>
                              <w:r>
                                <w:rPr>
                                  <w:rFonts w:asciiTheme="majorHAnsi" w:hAnsiTheme="majorHAnsi" w:cs="Times"/>
                                </w:rPr>
                                <w:t>Assigning</w:t>
                              </w:r>
                              <w:r w:rsidRPr="00154558">
                                <w:rPr>
                                  <w:rFonts w:asciiTheme="majorHAnsi" w:hAnsiTheme="majorHAnsi" w:cs="Times"/>
                                </w:rPr>
                                <w:t xml:space="preserve"> new relevant responsibilities</w:t>
                              </w:r>
                              <w:r>
                                <w:rPr>
                                  <w:rFonts w:asciiTheme="majorHAnsi" w:hAnsiTheme="majorHAnsi" w:cs="Times"/>
                                </w:rPr>
                                <w:t xml:space="preserve"> to senior workers in relation with know-how transfer proves to be an effective practice to prevent leaving?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Pr="00F83905" w:rsidRDefault="001617CB" w:rsidP="009E40EF">
                              <w:pPr>
                                <w:pStyle w:val="BodyText"/>
                                <w:spacing w:line="192" w:lineRule="auto"/>
                                <w:jc w:val="both"/>
                                <w:rPr>
                                  <w:i/>
                                </w:rPr>
                              </w:pPr>
                              <w:r>
                                <w:rPr>
                                  <w:rFonts w:ascii="Arial" w:hAnsi="Arial" w:cs="Arial"/>
                                  <w:color w:val="auto"/>
                                  <w:szCs w:val="22"/>
                                </w:rPr>
                                <w:t>*</w:t>
                              </w:r>
                              <w:r>
                                <w:rPr>
                                  <w:rFonts w:ascii="Arial" w:hAnsi="Arial" w:cs="Arial"/>
                                  <w:i/>
                                  <w:color w:val="auto"/>
                                  <w:szCs w:val="22"/>
                                </w:rPr>
                                <w:t>SKRAT</w:t>
                              </w:r>
                              <w:r w:rsidRPr="00F83905">
                                <w:rPr>
                                  <w:rFonts w:ascii="Arial" w:hAnsi="Arial" w:cs="Arial"/>
                                  <w:i/>
                                  <w:color w:val="auto"/>
                                  <w:szCs w:val="22"/>
                                </w:rPr>
                                <w:t xml:space="preserve"> Trans-National Synthesis Report (available at www.know-how-retention.eu)</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Pr="003B54EF"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 xml:space="preserve">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rPr>
                              </w:pPr>
                            </w:p>
                            <w:p w:rsidR="009B739D" w:rsidRPr="003B54EF"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p>
                            <w:p w:rsidR="009B739D" w:rsidRPr="006C205D" w:rsidRDefault="000E7C2C" w:rsidP="009E40EF">
                              <w:pPr>
                                <w:pStyle w:val="BodyText"/>
                                <w:jc w:val="both"/>
                              </w:pPr>
                            </w:p>
                          </w:txbxContent>
                        </wps:txbx>
                        <wps:bodyPr rot="0" vert="horz" wrap="square" lIns="0" tIns="0" rIns="0" bIns="0" anchor="t" anchorCtr="0" upright="1">
                          <a:noAutofit/>
                        </wps:bodyPr>
                      </wps:wsp>
                      <wps:wsp>
                        <wps:cNvPr id="896" name="Text Box 6818"/>
                        <wps:cNvSpPr txBox="1">
                          <a:spLocks noChangeArrowheads="1"/>
                        </wps:cNvSpPr>
                        <wps:spPr bwMode="auto">
                          <a:xfrm>
                            <a:off x="16627" y="510"/>
                            <a:ext cx="255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
                        <wps:bodyPr rot="0" vert="horz" wrap="square" lIns="0" tIns="0" rIns="0" bIns="0" anchor="t" anchorCtr="0" upright="1">
                          <a:noAutofit/>
                        </wps:bodyPr>
                      </wps:wsp>
                      <wps:wsp>
                        <wps:cNvPr id="897" name="Text Box 6819"/>
                        <wps:cNvSpPr txBox="1">
                          <a:spLocks noChangeArrowheads="1"/>
                        </wps:cNvSpPr>
                        <wps:spPr bwMode="auto">
                          <a:xfrm>
                            <a:off x="815" y="1019"/>
                            <a:ext cx="1836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2"/>
                        <wps:bodyPr rot="0" vert="horz" wrap="square" lIns="0" tIns="0" rIns="0" bIns="0" anchor="t" anchorCtr="0" upright="1">
                          <a:noAutofit/>
                        </wps:bodyPr>
                      </wps:wsp>
                      <wps:wsp>
                        <wps:cNvPr id="899" name="Text Box 6820"/>
                        <wps:cNvSpPr txBox="1">
                          <a:spLocks noChangeArrowheads="1"/>
                        </wps:cNvSpPr>
                        <wps:spPr bwMode="auto">
                          <a:xfrm>
                            <a:off x="815" y="1529"/>
                            <a:ext cx="18364"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3"/>
                        <wps:bodyPr rot="0" vert="horz" wrap="square" lIns="0" tIns="0" rIns="0" bIns="0" anchor="t" anchorCtr="0" upright="1">
                          <a:noAutofit/>
                        </wps:bodyPr>
                      </wps:wsp>
                      <wps:wsp>
                        <wps:cNvPr id="900" name="Text Box 6821"/>
                        <wps:cNvSpPr txBox="1">
                          <a:spLocks noChangeArrowheads="1"/>
                        </wps:cNvSpPr>
                        <wps:spPr bwMode="auto">
                          <a:xfrm>
                            <a:off x="815" y="5097"/>
                            <a:ext cx="18364"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4"/>
                        <wps:bodyPr rot="0" vert="horz" wrap="square" lIns="0" tIns="0" rIns="0" bIns="0" anchor="t" anchorCtr="0" upright="1">
                          <a:noAutofit/>
                        </wps:bodyPr>
                      </wps:wsp>
                      <wps:wsp>
                        <wps:cNvPr id="901" name="Text Box 6822"/>
                        <wps:cNvSpPr txBox="1">
                          <a:spLocks noChangeArrowheads="1"/>
                        </wps:cNvSpPr>
                        <wps:spPr bwMode="auto">
                          <a:xfrm>
                            <a:off x="815" y="5605"/>
                            <a:ext cx="18364"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5"/>
                        <wps:bodyPr rot="0" vert="horz" wrap="square" lIns="0" tIns="0" rIns="0" bIns="0" anchor="t" anchorCtr="0" upright="1">
                          <a:noAutofit/>
                        </wps:bodyPr>
                      </wps:wsp>
                      <wps:wsp>
                        <wps:cNvPr id="902" name="Text Box 6823"/>
                        <wps:cNvSpPr txBox="1">
                          <a:spLocks noChangeArrowheads="1"/>
                        </wps:cNvSpPr>
                        <wps:spPr bwMode="auto">
                          <a:xfrm>
                            <a:off x="815" y="7644"/>
                            <a:ext cx="1836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6"/>
                        <wps:bodyPr rot="0" vert="horz" wrap="square" lIns="0" tIns="0" rIns="0" bIns="0" anchor="t" anchorCtr="0" upright="1">
                          <a:noAutofit/>
                        </wps:bodyPr>
                      </wps:wsp>
                      <wps:wsp>
                        <wps:cNvPr id="903" name="Text Box 6824"/>
                        <wps:cNvSpPr txBox="1">
                          <a:spLocks noChangeArrowheads="1"/>
                        </wps:cNvSpPr>
                        <wps:spPr bwMode="auto">
                          <a:xfrm>
                            <a:off x="815" y="8155"/>
                            <a:ext cx="18364"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7"/>
                        <wps:bodyPr rot="0" vert="horz" wrap="square" lIns="0" tIns="0" rIns="0" bIns="0" anchor="t" anchorCtr="0" upright="1">
                          <a:noAutofit/>
                        </wps:bodyPr>
                      </wps:wsp>
                      <wps:wsp>
                        <wps:cNvPr id="904" name="Text Box 6825"/>
                        <wps:cNvSpPr txBox="1">
                          <a:spLocks noChangeArrowheads="1"/>
                        </wps:cNvSpPr>
                        <wps:spPr bwMode="auto">
                          <a:xfrm>
                            <a:off x="815" y="9684"/>
                            <a:ext cx="18364"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8"/>
                        <wps:bodyPr rot="0" vert="horz" wrap="square" lIns="0" tIns="0" rIns="0" bIns="0" anchor="t" anchorCtr="0" upright="1">
                          <a:noAutofit/>
                        </wps:bodyPr>
                      </wps:wsp>
                      <wps:wsp>
                        <wps:cNvPr id="905" name="Text Box 6826"/>
                        <wps:cNvSpPr txBox="1">
                          <a:spLocks noChangeArrowheads="1"/>
                        </wps:cNvSpPr>
                        <wps:spPr bwMode="auto">
                          <a:xfrm>
                            <a:off x="815" y="12231"/>
                            <a:ext cx="1836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9"/>
                        <wps:bodyPr rot="0" vert="horz" wrap="square" lIns="0" tIns="0" rIns="0" bIns="0" anchor="t" anchorCtr="0" upright="1">
                          <a:noAutofit/>
                        </wps:bodyPr>
                      </wps:wsp>
                      <wps:wsp>
                        <wps:cNvPr id="906" name="Text Box 6827"/>
                        <wps:cNvSpPr txBox="1">
                          <a:spLocks noChangeArrowheads="1"/>
                        </wps:cNvSpPr>
                        <wps:spPr bwMode="auto">
                          <a:xfrm>
                            <a:off x="815" y="12741"/>
                            <a:ext cx="18364"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0"/>
                        <wps:bodyPr rot="0" vert="horz" wrap="square" lIns="0" tIns="0" rIns="0" bIns="0" anchor="t" anchorCtr="0" upright="1">
                          <a:noAutofit/>
                        </wps:bodyPr>
                      </wps:wsp>
                      <wps:wsp>
                        <wps:cNvPr id="907" name="Text Box 6828"/>
                        <wps:cNvSpPr txBox="1">
                          <a:spLocks noChangeArrowheads="1"/>
                        </wps:cNvSpPr>
                        <wps:spPr bwMode="auto">
                          <a:xfrm>
                            <a:off x="815" y="15799"/>
                            <a:ext cx="1836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1"/>
                        <wps:bodyPr rot="0" vert="horz" wrap="square" lIns="0" tIns="0" rIns="0" bIns="0" anchor="t" anchorCtr="0" upright="1">
                          <a:noAutofit/>
                        </wps:bodyPr>
                      </wps:wsp>
                      <wps:wsp>
                        <wps:cNvPr id="908" name="Text Box 6829"/>
                        <wps:cNvSpPr txBox="1">
                          <a:spLocks noChangeArrowheads="1"/>
                        </wps:cNvSpPr>
                        <wps:spPr bwMode="auto">
                          <a:xfrm>
                            <a:off x="815" y="16309"/>
                            <a:ext cx="1836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2"/>
                        <wps:bodyPr rot="0" vert="horz" wrap="square" lIns="0" tIns="0" rIns="0" bIns="0" anchor="t" anchorCtr="0" upright="1">
                          <a:noAutofit/>
                        </wps:bodyPr>
                      </wps:wsp>
                      <wps:wsp>
                        <wps:cNvPr id="909" name="Text Box 6830"/>
                        <wps:cNvSpPr txBox="1">
                          <a:spLocks noChangeArrowheads="1"/>
                        </wps:cNvSpPr>
                        <wps:spPr bwMode="auto">
                          <a:xfrm>
                            <a:off x="815" y="16818"/>
                            <a:ext cx="18364"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3"/>
                        <wps:bodyPr rot="0" vert="horz" wrap="square" lIns="0" tIns="0" rIns="0" bIns="0" anchor="t" anchorCtr="0" upright="1">
                          <a:noAutofit/>
                        </wps:bodyPr>
                      </wps:wsp>
                      <wps:wsp>
                        <wps:cNvPr id="910" name="Text Box 6831"/>
                        <wps:cNvSpPr txBox="1">
                          <a:spLocks noChangeArrowheads="1"/>
                        </wps:cNvSpPr>
                        <wps:spPr bwMode="auto">
                          <a:xfrm>
                            <a:off x="815" y="18193"/>
                            <a:ext cx="1836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4"/>
                        <wps:bodyPr rot="0" vert="horz" wrap="square" lIns="0" tIns="0" rIns="0" bIns="0" anchor="t" anchorCtr="0" upright="1">
                          <a:noAutofit/>
                        </wps:bodyPr>
                      </wps:wsp>
                      <wps:wsp>
                        <wps:cNvPr id="911" name="Text Box 6832"/>
                        <wps:cNvSpPr txBox="1">
                          <a:spLocks noChangeArrowheads="1"/>
                        </wps:cNvSpPr>
                        <wps:spPr bwMode="auto">
                          <a:xfrm>
                            <a:off x="815" y="18703"/>
                            <a:ext cx="1836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5"/>
                        <wps:bodyPr rot="0" vert="horz" wrap="square" lIns="0" tIns="0" rIns="0" bIns="0" anchor="t" anchorCtr="0" upright="1">
                          <a:noAutofit/>
                        </wps:bodyPr>
                      </wps:wsp>
                      <wps:wsp>
                        <wps:cNvPr id="912" name="Text Box 6833"/>
                        <wps:cNvSpPr txBox="1">
                          <a:spLocks noChangeArrowheads="1"/>
                        </wps:cNvSpPr>
                        <wps:spPr bwMode="auto">
                          <a:xfrm>
                            <a:off x="815" y="19212"/>
                            <a:ext cx="18364"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3" seq="1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5" o:spid="_x0000_s1179" style="position:absolute;margin-left:47pt;margin-top:182pt;width:176.7pt;height:546.8pt;z-index:251634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">
                <o:lock v:ext="edit" ungrouping="t"/>
                <v:shape id="Text Box 6816" o:spid="_x0000_s118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Y1MUA&#10;AADdAAAADwAAAGRycy9kb3ducmV2LnhtbESPQWvCQBSE70L/w/IK3nTTKiGkrqENCoIHqUp7fWRf&#10;k9Ds23R31fjvXaHgcZiZb5hFMZhOnMn51rKCl2kCgriyuuVawfGwnmQgfEDW2FkmBVfyUCyfRgvM&#10;tb3wJ533oRYRwj5HBU0IfS6lrxoy6Ke2J47ej3UGQ5SultrhJcJNJ1+TJJUGW44LDfZUNlT97k9G&#10;gf2abQ++/WNZlSu33n1k39dNptT4eXh/AxFoCI/wf3ujFczSe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djUxQAAAN0AAAAPAAAAAAAAAAAAAAAAAJgCAABkcnMv&#10;ZG93bnJldi54bWxQSwUGAAAAAAQABAD1AAAAigMAAAAA&#10;" filled="f" fillcolor="#d8d8d8 [2732]" stroked="f">
                  <v:textbox inset=",0,,0"/>
                </v:shape>
                <v:shape id="Text Box 6817" o:spid="_x0000_s1181" type="#_x0000_t202" style="position:absolute;left:16627;width:2552;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EXMYA&#10;AADdAAAADwAAAGRycy9kb3ducmV2LnhtbESPQWvCQBSE74L/YXmCN920SlpTVxGxIAilMT30+Mw+&#10;k8Xs2zS71fjvu4VCj8PMfMMs171txJU6bxwreJgmIIhLpw1XCj6K18kzCB+QNTaOScGdPKxXw8ES&#10;M+1unNP1GCoRIewzVFCH0GZS+rImi37qWuLonV1nMUTZVVJ3eItw28jHJEmlRcNxocaWtjWVl+O3&#10;VbD55Hxnvt5O7/k5N0WxSPiQXpQaj/rNC4hAffgP/7X3WsEsnT/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EEXMYAAADdAAAADwAAAAAAAAAAAAAAAACYAgAAZHJz&#10;L2Rvd25yZXYueG1sUEsFBgAAAAAEAAQA9QAAAIsDAAAAAA==&#10;" filled="f" stroked="f">
                  <v:textbox style="mso-next-textbox:#Text Box 6818" inset="0,0,0,0">
                    <w:txbxContent>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rPr>
                        </w:pPr>
                        <w:r>
                          <w:rPr>
                            <w:rFonts w:asciiTheme="majorHAnsi" w:hAnsiTheme="majorHAnsi" w:cs="Arial"/>
                          </w:rPr>
                          <w:t>Manager’s opinions are confirming the importance of know-how audit and of the fact that leveraging it further will offer a critical and sustainable competitive advantage of companies?</w:t>
                        </w:r>
                      </w:p>
                      <w:p w:rsidR="009B739D" w:rsidRPr="00154558"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154558">
                          <w:rPr>
                            <w:rFonts w:asciiTheme="majorHAnsi" w:hAnsiTheme="majorHAnsi" w:cs="Arial"/>
                          </w:rPr>
                          <w:t xml:space="preserve"> </w:t>
                        </w: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For many employers</w:t>
                        </w:r>
                        <w:r w:rsidRPr="00154558">
                          <w:rPr>
                            <w:rFonts w:asciiTheme="majorHAnsi" w:hAnsiTheme="majorHAnsi" w:cs="Times"/>
                          </w:rPr>
                          <w:t xml:space="preserve"> </w:t>
                        </w:r>
                        <w:r>
                          <w:rPr>
                            <w:rFonts w:asciiTheme="majorHAnsi" w:hAnsiTheme="majorHAnsi" w:cs="Times"/>
                          </w:rPr>
                          <w:t>the most relevant area of know-how transfer are activities</w:t>
                        </w:r>
                        <w:r w:rsidRPr="00154558">
                          <w:rPr>
                            <w:rFonts w:asciiTheme="majorHAnsi" w:hAnsiTheme="majorHAnsi" w:cs="Times"/>
                          </w:rPr>
                          <w:t xml:space="preserve"> related to </w:t>
                        </w:r>
                        <w:r>
                          <w:rPr>
                            <w:rFonts w:asciiTheme="majorHAnsi" w:hAnsiTheme="majorHAnsi" w:cs="Times"/>
                          </w:rPr>
                          <w:t>intergenerational learning?</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More and more</w:t>
                        </w:r>
                        <w:r w:rsidRPr="00154558">
                          <w:rPr>
                            <w:rFonts w:asciiTheme="majorHAnsi" w:hAnsiTheme="majorHAnsi" w:cs="Times"/>
                          </w:rPr>
                          <w:t xml:space="preserve"> companies implement alterna</w:t>
                        </w:r>
                        <w:r>
                          <w:rPr>
                            <w:rFonts w:asciiTheme="majorHAnsi" w:hAnsiTheme="majorHAnsi" w:cs="Times"/>
                          </w:rPr>
                          <w:t>tive working arrangements </w:t>
                        </w: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 xml:space="preserve">and offer some degree of choice and scope for experienced staff, in close cooperation with staff representatives? </w:t>
                        </w:r>
                      </w:p>
                      <w:p w:rsidR="009B739D" w:rsidRPr="00154558"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sidRPr="00154558">
                          <w:rPr>
                            <w:rFonts w:asciiTheme="majorHAnsi" w:hAnsiTheme="majorHAnsi" w:cs="Helvetica"/>
                          </w:rPr>
                          <w:t xml:space="preserve"> </w:t>
                        </w:r>
                        <w:r>
                          <w:rPr>
                            <w:rFonts w:asciiTheme="majorHAnsi" w:hAnsiTheme="majorHAnsi" w:cs="Times"/>
                          </w:rPr>
                          <w:t>Assigning</w:t>
                        </w:r>
                        <w:r w:rsidRPr="00154558">
                          <w:rPr>
                            <w:rFonts w:asciiTheme="majorHAnsi" w:hAnsiTheme="majorHAnsi" w:cs="Times"/>
                          </w:rPr>
                          <w:t xml:space="preserve"> new relevant responsibilities</w:t>
                        </w:r>
                        <w:r>
                          <w:rPr>
                            <w:rFonts w:asciiTheme="majorHAnsi" w:hAnsiTheme="majorHAnsi" w:cs="Times"/>
                          </w:rPr>
                          <w:t xml:space="preserve"> to senior workers in relation with know-how transfer proves to be an effective practice to prevent leaving?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Pr="00F83905" w:rsidRDefault="001617CB" w:rsidP="009E40EF">
                        <w:pPr>
                          <w:pStyle w:val="BodyText"/>
                          <w:spacing w:line="192" w:lineRule="auto"/>
                          <w:jc w:val="both"/>
                          <w:rPr>
                            <w:i/>
                          </w:rPr>
                        </w:pPr>
                        <w:r>
                          <w:rPr>
                            <w:rFonts w:ascii="Arial" w:hAnsi="Arial" w:cs="Arial"/>
                            <w:color w:val="auto"/>
                            <w:szCs w:val="22"/>
                          </w:rPr>
                          <w:t>*</w:t>
                        </w:r>
                        <w:r>
                          <w:rPr>
                            <w:rFonts w:ascii="Arial" w:hAnsi="Arial" w:cs="Arial"/>
                            <w:i/>
                            <w:color w:val="auto"/>
                            <w:szCs w:val="22"/>
                          </w:rPr>
                          <w:t>SKRAT</w:t>
                        </w:r>
                        <w:r w:rsidRPr="00F83905">
                          <w:rPr>
                            <w:rFonts w:ascii="Arial" w:hAnsi="Arial" w:cs="Arial"/>
                            <w:i/>
                            <w:color w:val="auto"/>
                            <w:szCs w:val="22"/>
                          </w:rPr>
                          <w:t xml:space="preserve"> Trans-National Synthesis Report (available at www.know-how-retention.eu)</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p>
                      <w:p w:rsidR="009B739D" w:rsidRPr="003B54EF"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rPr>
                        </w:pPr>
                        <w:r>
                          <w:rPr>
                            <w:rFonts w:asciiTheme="majorHAnsi" w:hAnsiTheme="majorHAnsi" w:cs="Times"/>
                          </w:rPr>
                          <w:t xml:space="preserve">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rPr>
                        </w:pPr>
                      </w:p>
                      <w:p w:rsidR="009B739D" w:rsidRPr="003B54EF"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rPr>
                        </w:pPr>
                      </w:p>
                      <w:p w:rsidR="009B739D" w:rsidRPr="006C205D" w:rsidRDefault="000E7C2C" w:rsidP="009E40EF">
                        <w:pPr>
                          <w:pStyle w:val="BodyText"/>
                          <w:jc w:val="both"/>
                        </w:pPr>
                      </w:p>
                    </w:txbxContent>
                  </v:textbox>
                </v:shape>
                <v:shape id="Text Box 6818" o:spid="_x0000_s1182" type="#_x0000_t202" style="position:absolute;left:16627;top:510;width:255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vKcUA&#10;AADcAAAADwAAAGRycy9kb3ducmV2LnhtbESPQWvCQBSE70L/w/KE3szGHoJGN0FKCwWhNMaDx9fs&#10;M1nMvk2zq6b/vlso9DjMzDfMtpxsL240euNYwTJJQRA3ThtuFRzr18UKhA/IGnvHpOCbPJTFw2yL&#10;uXZ3ruh2CK2IEPY5KuhCGHIpfdORRZ+4gTh6ZzdaDFGOrdQj3iPc9vIpTTNp0XBc6HCg546ay+Fq&#10;FexOXL2Yr/fPj+pcmbpep7zPLko9zqfdBkSgKfyH/9pvWsFqn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q8pxQAAANwAAAAPAAAAAAAAAAAAAAAAAJgCAABkcnMv&#10;ZG93bnJldi54bWxQSwUGAAAAAAQABAD1AAAAigMAAAAA&#10;" filled="f" stroked="f">
                  <v:textbox style="mso-next-textbox:#Text Box 6819" inset="0,0,0,0">
                    <w:txbxContent/>
                  </v:textbox>
                </v:shape>
                <v:shape id="Text Box 6819" o:spid="_x0000_s1183" type="#_x0000_t202" style="position:absolute;left:815;top:1019;width:183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ssQA&#10;AADcAAAADwAAAGRycy9kb3ducmV2LnhtbESPQWvCQBSE74X+h+UVvNVNe7CauopIBUEoxnjw+Mw+&#10;k8Xs25hdNf57VxA8DjPzDTOedrYWF2q9cazgq5+AIC6cNlwq2OaLzyEIH5A11o5JwY08TCfvb2NM&#10;tbtyRpdNKEWEsE9RQRVCk0rpi4os+r5riKN3cK3FEGVbSt3iNcJtLb+TZCAtGo4LFTY0r6g4bs5W&#10;wWzH2Z85/e/X2SEzeT5KeDU4KtX76Ga/IAJ14RV+tpdawXD0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rLEAAAA3AAAAA8AAAAAAAAAAAAAAAAAmAIAAGRycy9k&#10;b3ducmV2LnhtbFBLBQYAAAAABAAEAPUAAACJAwAAAAA=&#10;" filled="f" stroked="f">
                  <v:textbox style="mso-next-textbox:#Text Box 6820" inset="0,0,0,0">
                    <w:txbxContent/>
                  </v:textbox>
                </v:shape>
                <v:shape id="Text Box 6820" o:spid="_x0000_s1184" type="#_x0000_t202" style="position:absolute;left:815;top:1529;width:18364;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7W8QA&#10;AADcAAAADwAAAGRycy9kb3ducmV2LnhtbESPQWvCQBSE7wX/w/IEb3WjBzHRVUQsCII0xoPHZ/aZ&#10;LGbfptlV03/fLRR6HGbmG2a57m0jntR541jBZJyAIC6dNlwpOBcf73MQPiBrbByTgm/ysF4N3paY&#10;affinJ6nUIkIYZ+hgjqENpPSlzVZ9GPXEkfv5jqLIcqukrrDV4TbRk6TZCYtGo4LNba0ram8nx5W&#10;webC+c58Ha+f+S03RZEmfJjdlRoN+80CRKA+/If/2nutYJ6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1vEAAAA3AAAAA8AAAAAAAAAAAAAAAAAmAIAAGRycy9k&#10;b3ducmV2LnhtbFBLBQYAAAAABAAEAPUAAACJAwAAAAA=&#10;" filled="f" stroked="f">
                  <v:textbox style="mso-next-textbox:#Text Box 6821" inset="0,0,0,0">
                    <w:txbxContent/>
                  </v:textbox>
                </v:shape>
                <v:shape id="Text Box 6821" o:spid="_x0000_s1185" type="#_x0000_t202" style="position:absolute;left:815;top:5097;width:183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I3MEA&#10;AADcAAAADwAAAGRycy9kb3ducmV2LnhtbERPz2vCMBS+D/wfwhO8zUQPMqtRRBwIgqzWg8dn82yD&#10;zUvXRO3+++Uw2PHj+71c964RT+qC9axhMlYgiEtvLFcazsXn+weIEJENNp5Jww8FWK8Gb0vMjH9x&#10;Ts9TrEQK4ZChhjrGNpMylDU5DGPfEifu5juHMcGukqbDVwp3jZwqNZMOLaeGGlva1lTeTw+nYXPh&#10;fGe/j9ev/Jbbopgr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CNzBAAAA3AAAAA8AAAAAAAAAAAAAAAAAmAIAAGRycy9kb3du&#10;cmV2LnhtbFBLBQYAAAAABAAEAPUAAACGAwAAAAA=&#10;" filled="f" stroked="f">
                  <v:textbox style="mso-next-textbox:#Text Box 6822" inset="0,0,0,0">
                    <w:txbxContent/>
                  </v:textbox>
                </v:shape>
                <v:shape id="Text Box 6822" o:spid="_x0000_s1186" type="#_x0000_t202" style="position:absolute;left:815;top:5605;width:1836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style="mso-next-textbox:#Text Box 6823" inset="0,0,0,0">
                    <w:txbxContent/>
                  </v:textbox>
                </v:shape>
                <v:shape id="Text Box 6823" o:spid="_x0000_s1187" type="#_x0000_t202" style="position:absolute;left:815;top:7644;width:1836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style="mso-next-textbox:#Text Box 6824" inset="0,0,0,0">
                    <w:txbxContent/>
                  </v:textbox>
                </v:shape>
                <v:shape id="Text Box 6824" o:spid="_x0000_s1188" type="#_x0000_t202" style="position:absolute;left:815;top:8155;width:1836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style="mso-next-textbox:#Text Box 6825" inset="0,0,0,0">
                    <w:txbxContent/>
                  </v:textbox>
                </v:shape>
                <v:shape id="Text Box 6825" o:spid="_x0000_s1189" type="#_x0000_t202" style="position:absolute;left:815;top:9684;width:18364;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38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7fxQAAANwAAAAPAAAAAAAAAAAAAAAAAJgCAABkcnMv&#10;ZG93bnJldi54bWxQSwUGAAAAAAQABAD1AAAAigMAAAAA&#10;" filled="f" stroked="f">
                  <v:textbox style="mso-next-textbox:#Text Box 6826" inset="0,0,0,0">
                    <w:txbxContent/>
                  </v:textbox>
                </v:shape>
                <v:shape id="Text Box 6826" o:spid="_x0000_s1190" type="#_x0000_t202" style="position:absolute;left:815;top:12231;width:183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rRM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6tExQAAANwAAAAPAAAAAAAAAAAAAAAAAJgCAABkcnMv&#10;ZG93bnJldi54bWxQSwUGAAAAAAQABAD1AAAAigMAAAAA&#10;" filled="f" stroked="f">
                  <v:textbox style="mso-next-textbox:#Text Box 6827" inset="0,0,0,0">
                    <w:txbxContent/>
                  </v:textbox>
                </v:shape>
                <v:shape id="Text Box 6827" o:spid="_x0000_s1191" type="#_x0000_t202" style="position:absolute;left:815;top:12741;width:18364;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style="mso-next-textbox:#Text Box 6828" inset="0,0,0,0">
                    <w:txbxContent/>
                  </v:textbox>
                </v:shape>
                <v:shape id="Text Box 6828" o:spid="_x0000_s1192" type="#_x0000_t202" style="position:absolute;left:815;top:15799;width:183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style="mso-next-textbox:#Text Box 6829" inset="0,0,0,0">
                    <w:txbxContent/>
                  </v:textbox>
                </v:shape>
                <v:shape id="Text Box 6829" o:spid="_x0000_s1193" type="#_x0000_t202" style="position:absolute;left:815;top:16309;width:183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style="mso-next-textbox:#Text Box 6830" inset="0,0,0,0">
                    <w:txbxContent/>
                  </v:textbox>
                </v:shape>
                <v:shape id="Text Box 6830" o:spid="_x0000_s1194" type="#_x0000_t202" style="position:absolute;left:815;top:16818;width:18364;height:1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style="mso-next-textbox:#Text Box 6831" inset="0,0,0,0">
                    <w:txbxContent/>
                  </v:textbox>
                </v:shape>
                <v:shape id="Text Box 6831" o:spid="_x0000_s1195" type="#_x0000_t202" style="position:absolute;left:815;top:18193;width:183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style="mso-next-textbox:#Text Box 6832" inset="0,0,0,0">
                    <w:txbxContent/>
                  </v:textbox>
                </v:shape>
                <v:shape id="Text Box 6832" o:spid="_x0000_s1196" type="#_x0000_t202" style="position:absolute;left:815;top:18703;width:18364;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style="mso-next-textbox:#Text Box 6833" inset="0,0,0,0">
                    <w:txbxContent/>
                  </v:textbox>
                </v:shape>
                <v:shape id="Text Box 6833" o:spid="_x0000_s1197" type="#_x0000_t202" style="position:absolute;left:815;top:19212;width:183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v:textbox>
                </v:shape>
                <w10:wrap type="tight" anchorx="page" anchory="page"/>
              </v:group>
            </w:pict>
          </mc:Fallback>
        </mc:AlternateContent>
      </w:r>
      <w:r>
        <w:rPr>
          <w:noProof/>
          <w:lang w:val="en-US"/>
        </w:rPr>
        <w:drawing>
          <wp:anchor distT="24384" distB="29464" distL="126492" distR="125857" simplePos="0" relativeHeight="251586048" behindDoc="0" locked="0" layoutInCell="1" allowOverlap="1">
            <wp:simplePos x="0" y="0"/>
            <wp:positionH relativeFrom="page">
              <wp:posOffset>1561465</wp:posOffset>
            </wp:positionH>
            <wp:positionV relativeFrom="page">
              <wp:posOffset>911225</wp:posOffset>
            </wp:positionV>
            <wp:extent cx="1574800" cy="1284605"/>
            <wp:effectExtent l="25400" t="0" r="0" b="0"/>
            <wp:wrapTight wrapText="bothSides">
              <wp:wrapPolygon edited="0">
                <wp:start x="14632" y="427"/>
                <wp:lineTo x="10103" y="1708"/>
                <wp:lineTo x="5226" y="5552"/>
                <wp:lineTo x="5226" y="7261"/>
                <wp:lineTo x="-348" y="14094"/>
                <wp:lineTo x="-348" y="14521"/>
                <wp:lineTo x="12890" y="20927"/>
                <wp:lineTo x="13587" y="20927"/>
                <wp:lineTo x="15329" y="20927"/>
                <wp:lineTo x="15677" y="20927"/>
                <wp:lineTo x="18465" y="14094"/>
                <wp:lineTo x="20555" y="7688"/>
                <wp:lineTo x="21600" y="5125"/>
                <wp:lineTo x="16723" y="427"/>
                <wp:lineTo x="14632" y="427"/>
              </wp:wrapPolygon>
            </wp:wrapTight>
            <wp:docPr id="552"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a:srcRect/>
                    <a:stretch>
                      <a:fillRect/>
                    </a:stretch>
                  </pic:blipFill>
                  <pic:spPr bwMode="auto">
                    <a:xfrm>
                      <a:off x="0" y="0"/>
                      <a:ext cx="1574800" cy="1284605"/>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635200" behindDoc="0" locked="0" layoutInCell="1" allowOverlap="1">
                <wp:simplePos x="0" y="0"/>
                <wp:positionH relativeFrom="page">
                  <wp:posOffset>452120</wp:posOffset>
                </wp:positionH>
                <wp:positionV relativeFrom="page">
                  <wp:posOffset>2107565</wp:posOffset>
                </wp:positionV>
                <wp:extent cx="1896110" cy="483870"/>
                <wp:effectExtent l="4445" t="2540" r="4445" b="0"/>
                <wp:wrapTight wrapText="bothSides">
                  <wp:wrapPolygon edited="0">
                    <wp:start x="0" y="0"/>
                    <wp:lineTo x="21600" y="0"/>
                    <wp:lineTo x="21600" y="21600"/>
                    <wp:lineTo x="0" y="21600"/>
                    <wp:lineTo x="0" y="0"/>
                  </wp:wrapPolygon>
                </wp:wrapTight>
                <wp:docPr id="3644"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Heading4"/>
                            </w:pPr>
                            <w:r>
                              <w:t>Do you know that</w:t>
                            </w:r>
                            <w:r w:rsidRPr="0089738B">
                              <w:rPr>
                                <w:sz w:val="22"/>
                              </w:rPr>
                              <w: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198" type="#_x0000_t202" style="position:absolute;margin-left:35.6pt;margin-top:165.95pt;width:149.3pt;height:38.1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J9vAIAAL4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" filled="f" stroked="f">
                <v:textbox inset=",0,,0">
                  <w:txbxContent>
                    <w:p w:rsidR="009B739D" w:rsidRPr="00D859EC" w:rsidRDefault="001617CB" w:rsidP="009E40EF">
                      <w:pPr>
                        <w:pStyle w:val="Heading4"/>
                      </w:pPr>
                      <w:r>
                        <w:t>Do you know that</w:t>
                      </w:r>
                      <w:r w:rsidRPr="0089738B">
                        <w:rPr>
                          <w:sz w:val="22"/>
                        </w:rPr>
                        <w:t>*</w:t>
                      </w:r>
                      <w:r>
                        <w:t>…</w:t>
                      </w:r>
                    </w:p>
                  </w:txbxContent>
                </v:textbox>
                <w10:wrap type="tight" anchorx="page" anchory="page"/>
              </v:shape>
            </w:pict>
          </mc:Fallback>
        </mc:AlternateContent>
      </w:r>
      <w:r>
        <w:br w:type="page"/>
      </w:r>
      <w:r w:rsidR="00DA42B3">
        <w:rPr>
          <w:noProof/>
          <w:lang w:val="en-US"/>
        </w:rPr>
        <w:lastRenderedPageBreak/>
        <mc:AlternateContent>
          <mc:Choice Requires="wpg">
            <w:drawing>
              <wp:anchor distT="0" distB="0" distL="114300" distR="114300" simplePos="0" relativeHeight="251633152" behindDoc="0" locked="0" layoutInCell="1" allowOverlap="1">
                <wp:simplePos x="0" y="0"/>
                <wp:positionH relativeFrom="page">
                  <wp:posOffset>457200</wp:posOffset>
                </wp:positionH>
                <wp:positionV relativeFrom="page">
                  <wp:posOffset>2960370</wp:posOffset>
                </wp:positionV>
                <wp:extent cx="6789420" cy="6513830"/>
                <wp:effectExtent l="0" t="0" r="1905" b="3175"/>
                <wp:wrapTight wrapText="bothSides">
                  <wp:wrapPolygon edited="0">
                    <wp:start x="0" y="0"/>
                    <wp:lineTo x="21600" y="0"/>
                    <wp:lineTo x="21600" y="21600"/>
                    <wp:lineTo x="0" y="21600"/>
                    <wp:lineTo x="0" y="0"/>
                  </wp:wrapPolygon>
                </wp:wrapTight>
                <wp:docPr id="3633" name="Group 6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789420" cy="6513830"/>
                          <a:chOff x="0" y="0"/>
                          <a:chExt cx="20000" cy="20000"/>
                        </a:xfrm>
                      </wpg:grpSpPr>
                      <wps:wsp>
                        <wps:cNvPr id="3634" name="Text Box 683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3636" name="Text Box 6836"/>
                        <wps:cNvSpPr txBox="1">
                          <a:spLocks noChangeArrowheads="1"/>
                        </wps:cNvSpPr>
                        <wps:spPr bwMode="auto">
                          <a:xfrm>
                            <a:off x="404" y="0"/>
                            <a:ext cx="19190"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5">
                          <w:txbxContent>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 xml:space="preserve">As already demonstrated, awareness of know-how challenge entailed by turnover processes and ageing is of utmost importance for your company future development. This is also the starting point of SKRAT commitment for inward investment in organisation: while employers expect to have flexible, creative and productive staff, employees expect a set of policies and procedures assuring their employability and their capacity to face the changing nature of their work. Could these two perspectives be re-conciliated? </w:t>
                              </w:r>
                            </w:p>
                            <w:p w:rsidR="009B739D" w:rsidRDefault="000E7C2C" w:rsidP="009E40EF">
                              <w:pPr>
                                <w:jc w:val="both"/>
                                <w:rPr>
                                  <w:rFonts w:asciiTheme="majorHAnsi" w:hAnsiTheme="majorHAnsi" w:cs="Arial"/>
                                  <w:szCs w:val="22"/>
                                  <w:lang w:eastAsia="en-GB"/>
                                </w:rPr>
                              </w:pPr>
                            </w:p>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SKRAT offers a positive answer to this question and promotes a managerial perspective arguing the need to establish an integrated series of personnel policies, programs and practices to support the organisational strategies. It emphasizes that leveraging employees know-how is critical to achieving and preserving a competitive advantage and focus on provisioned demand and supplied competences within the organisation.</w:t>
                              </w:r>
                            </w:p>
                            <w:p w:rsidR="009B739D" w:rsidRDefault="000E7C2C" w:rsidP="009E40EF">
                              <w:pPr>
                                <w:jc w:val="both"/>
                                <w:rPr>
                                  <w:rFonts w:asciiTheme="majorHAnsi" w:hAnsiTheme="majorHAnsi" w:cs="Arial"/>
                                  <w:szCs w:val="22"/>
                                  <w:lang w:eastAsia="en-GB"/>
                                </w:rPr>
                              </w:pPr>
                            </w:p>
                            <w:p w:rsidR="009B739D" w:rsidRDefault="000E7C2C" w:rsidP="009E40EF">
                              <w:pPr>
                                <w:jc w:val="both"/>
                                <w:rPr>
                                  <w:rFonts w:asciiTheme="majorHAnsi" w:hAnsiTheme="majorHAnsi" w:cs="Arial"/>
                                  <w:szCs w:val="22"/>
                                  <w:lang w:eastAsia="en-GB"/>
                                </w:rPr>
                              </w:pPr>
                            </w:p>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For</w:t>
                              </w:r>
                              <w:r w:rsidRPr="00263B0A">
                                <w:rPr>
                                  <w:rFonts w:asciiTheme="majorHAnsi" w:hAnsiTheme="majorHAnsi" w:cs="Arial"/>
                                  <w:szCs w:val="22"/>
                                  <w:lang w:eastAsia="en-GB"/>
                                </w:rPr>
                                <w:t xml:space="preserve"> tackling the issue</w:t>
                              </w:r>
                              <w:r>
                                <w:rPr>
                                  <w:rFonts w:asciiTheme="majorHAnsi" w:hAnsiTheme="majorHAnsi" w:cs="Arial"/>
                                  <w:szCs w:val="22"/>
                                  <w:lang w:eastAsia="en-GB"/>
                                </w:rPr>
                                <w:t>s</w:t>
                              </w:r>
                              <w:r w:rsidRPr="00263B0A">
                                <w:rPr>
                                  <w:rFonts w:asciiTheme="majorHAnsi" w:hAnsiTheme="majorHAnsi" w:cs="Arial"/>
                                  <w:szCs w:val="22"/>
                                  <w:lang w:eastAsia="en-GB"/>
                                </w:rPr>
                                <w:t xml:space="preserve"> of </w:t>
                              </w:r>
                              <w:r>
                                <w:rPr>
                                  <w:rFonts w:asciiTheme="majorHAnsi" w:hAnsiTheme="majorHAnsi" w:cs="Arial"/>
                                  <w:szCs w:val="22"/>
                                  <w:lang w:eastAsia="en-GB"/>
                                </w:rPr>
                                <w:t>know-how drain, limited know-how transmission within organisation and ageing personnel,</w:t>
                              </w:r>
                              <w:r w:rsidRPr="00263B0A">
                                <w:rPr>
                                  <w:rFonts w:asciiTheme="majorHAnsi" w:hAnsiTheme="majorHAnsi" w:cs="Arial"/>
                                  <w:szCs w:val="22"/>
                                  <w:lang w:eastAsia="en-GB"/>
                                </w:rPr>
                                <w:t xml:space="preserve"> </w:t>
                              </w:r>
                              <w:r w:rsidRPr="00667D8A">
                                <w:rPr>
                                  <w:rFonts w:asciiTheme="majorHAnsi" w:hAnsiTheme="majorHAnsi" w:cs="Arial"/>
                                  <w:b/>
                                  <w:szCs w:val="22"/>
                                  <w:lang w:eastAsia="en-GB"/>
                                </w:rPr>
                                <w:t>SKRAT proposes you to engage in a strategic approach and analyse</w:t>
                              </w:r>
                              <w:r>
                                <w:rPr>
                                  <w:rFonts w:asciiTheme="majorHAnsi" w:hAnsiTheme="majorHAnsi" w:cs="Arial"/>
                                  <w:szCs w:val="22"/>
                                  <w:lang w:eastAsia="en-GB"/>
                                </w:rPr>
                                <w:t xml:space="preserve">: the current state of your workforce (has the necessary know-how to do what it should be doing in order to achieve your goals?); the internal strengths and weaknesses (what is the know-how missing/needed to assure the organisation competitive advantage? what are the main threats related to know-how deficit?); the internal opportunities (what resources can be mobilised to answer these challenges?) and last but not least the possible paths of action (What interventions have the highest chances of success to solve the threats identified? What can be done with the existing level of resources available?). </w:t>
                              </w:r>
                            </w:p>
                            <w:p w:rsidR="009B739D" w:rsidRPr="00684234" w:rsidRDefault="001617CB" w:rsidP="009E40EF">
                              <w:pPr>
                                <w:ind w:left="57"/>
                                <w:jc w:val="both"/>
                                <w:rPr>
                                  <w:rFonts w:ascii="Arial" w:hAnsi="Arial" w:cs="Arial"/>
                                  <w:szCs w:val="22"/>
                                  <w:lang w:eastAsia="en-GB"/>
                                </w:rPr>
                              </w:pPr>
                              <w:r>
                                <w:rPr>
                                  <w:rFonts w:asciiTheme="majorHAnsi" w:hAnsiTheme="majorHAnsi" w:cs="Arial"/>
                                  <w:noProof/>
                                  <w:szCs w:val="22"/>
                                  <w:lang w:val="en-US"/>
                                </w:rPr>
                                <w:drawing>
                                  <wp:inline distT="0" distB="0" distL="0" distR="0">
                                    <wp:extent cx="6443133" cy="2827867"/>
                                    <wp:effectExtent l="0" t="0" r="34290" b="0"/>
                                    <wp:docPr id="102" name="D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9B739D" w:rsidRDefault="000E7C2C" w:rsidP="009E40EF">
                              <w:pPr>
                                <w:pStyle w:val="BodyText"/>
                              </w:pPr>
                            </w:p>
                            <w:p w:rsidR="009B739D" w:rsidRPr="006C205D" w:rsidRDefault="000E7C2C" w:rsidP="009E40EF">
                              <w:pPr>
                                <w:pStyle w:val="BodyText"/>
                              </w:pPr>
                            </w:p>
                          </w:txbxContent>
                        </wps:txbx>
                        <wps:bodyPr rot="0" vert="horz" wrap="square" lIns="0" tIns="0" rIns="0" bIns="0" anchor="t" anchorCtr="0" upright="1">
                          <a:noAutofit/>
                        </wps:bodyPr>
                      </wps:wsp>
                      <wps:wsp>
                        <wps:cNvPr id="3637" name="Text Box 6837"/>
                        <wps:cNvSpPr txBox="1">
                          <a:spLocks noChangeArrowheads="1"/>
                        </wps:cNvSpPr>
                        <wps:spPr bwMode="auto">
                          <a:xfrm>
                            <a:off x="404" y="3260"/>
                            <a:ext cx="1919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5" seq="1"/>
                        <wps:bodyPr rot="0" vert="horz" wrap="square" lIns="0" tIns="0" rIns="0" bIns="0" anchor="t" anchorCtr="0" upright="1">
                          <a:noAutofit/>
                        </wps:bodyPr>
                      </wps:wsp>
                      <wps:wsp>
                        <wps:cNvPr id="3638" name="Text Box 6838"/>
                        <wps:cNvSpPr txBox="1">
                          <a:spLocks noChangeArrowheads="1"/>
                        </wps:cNvSpPr>
                        <wps:spPr bwMode="auto">
                          <a:xfrm>
                            <a:off x="404" y="3804"/>
                            <a:ext cx="19190"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5" seq="2"/>
                        <wps:bodyPr rot="0" vert="horz" wrap="square" lIns="0" tIns="0" rIns="0" bIns="0" anchor="t" anchorCtr="0" upright="1">
                          <a:noAutofit/>
                        </wps:bodyPr>
                      </wps:wsp>
                      <wps:wsp>
                        <wps:cNvPr id="3639" name="Text Box 6839"/>
                        <wps:cNvSpPr txBox="1">
                          <a:spLocks noChangeArrowheads="1"/>
                        </wps:cNvSpPr>
                        <wps:spPr bwMode="auto">
                          <a:xfrm>
                            <a:off x="404" y="6520"/>
                            <a:ext cx="1919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5" seq="3"/>
                        <wps:bodyPr rot="0" vert="horz" wrap="square" lIns="0" tIns="0" rIns="0" bIns="0" anchor="t" anchorCtr="0" upright="1">
                          <a:noAutofit/>
                        </wps:bodyPr>
                      </wps:wsp>
                      <wps:wsp>
                        <wps:cNvPr id="3640" name="Text Box 6840"/>
                        <wps:cNvSpPr txBox="1">
                          <a:spLocks noChangeArrowheads="1"/>
                        </wps:cNvSpPr>
                        <wps:spPr bwMode="auto">
                          <a:xfrm>
                            <a:off x="19089" y="7064"/>
                            <a:ext cx="505"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5" seq="4"/>
                        <wps:bodyPr rot="0" vert="horz" wrap="square" lIns="0" tIns="0" rIns="0" bIns="0" anchor="t" anchorCtr="0" upright="1">
                          <a:noAutofit/>
                        </wps:bodyPr>
                      </wps:wsp>
                      <wps:wsp>
                        <wps:cNvPr id="3641" name="Text Box 6841"/>
                        <wps:cNvSpPr txBox="1">
                          <a:spLocks noChangeArrowheads="1"/>
                        </wps:cNvSpPr>
                        <wps:spPr bwMode="auto">
                          <a:xfrm>
                            <a:off x="404" y="14822"/>
                            <a:ext cx="19190" cy="4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5" seq="5"/>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4" o:spid="_x0000_s1199" style="position:absolute;margin-left:36pt;margin-top:233.1pt;width:534.6pt;height:512.9pt;z-index:251633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">
                <o:lock v:ext="edit" ungrouping="t"/>
                <v:shape id="Text Box 6835" o:spid="_x0000_s120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ZIscA&#10;AADdAAAADwAAAGRycy9kb3ducmV2LnhtbESPQWvCQBSE74L/YXkFb7qpWltS1xAKil4EbS+9vWZf&#10;s9Hs2zS7mvjvu0Khx2FmvmGWWW9rcaXWV44VPE4SEMSF0xWXCj7e1+MXED4ga6wdk4IbechWw8ES&#10;U+06PtD1GEoRIexTVGBCaFIpfWHIop+4hjh63661GKJsS6lb7CLc1nKaJAtpseK4YLChN0PF+Xix&#10;Cr7c4ZkvP/1nddoau3/ad7vNOldq9NDnryAC9eE//NfeagWzxWwO9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pmSLHAAAA3QAAAA8AAAAAAAAAAAAAAAAAmAIAAGRy&#10;cy9kb3ducmV2LnhtbFBLBQYAAAAABAAEAPUAAACMAwAAAAA=&#10;" filled="f" stroked="f">
                  <v:textbox inset="10.8pt,0,10.8pt,0"/>
                </v:shape>
                <v:shape id="Text Box 6836" o:spid="_x0000_s1201" type="#_x0000_t202" style="position:absolute;left:404;width:19190;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SusUA&#10;AADdAAAADwAAAGRycy9kb3ducmV2LnhtbESPQWvCQBSE70L/w/IKvelGhaDRVUQsFArSGA89vmaf&#10;yWL2bcxuNf33bkHwOMzMN8xy3dtGXKnzxrGC8SgBQVw6bbhScCzehzMQPiBrbByTgj/ysF69DJaY&#10;aXfjnK6HUIkIYZ+hgjqENpPSlzVZ9CPXEkfv5DqLIcqukrrDW4TbRk6SJJUWDceFGlva1lSeD79W&#10;weab85257H++8lNuimKe8Gd6Vurttd8sQATqwzP8aH9oBdN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9K6xQAAAN0AAAAPAAAAAAAAAAAAAAAAAJgCAABkcnMv&#10;ZG93bnJldi54bWxQSwUGAAAAAAQABAD1AAAAigMAAAAA&#10;" filled="f" stroked="f">
                  <v:textbox style="mso-next-textbox:#Text Box 6837" inset="0,0,0,0">
                    <w:txbxContent>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 xml:space="preserve">As already demonstrated, awareness of know-how challenge entailed by turnover processes and ageing is of utmost importance for your company future development. This is also the starting point of SKRAT commitment for inward investment in organisation: while employers expect to have flexible, creative and productive staff, employees expect a set of policies and procedures assuring their employability and their capacity to face the changing nature of their work. Could these two perspectives be re-conciliated? </w:t>
                        </w:r>
                      </w:p>
                      <w:p w:rsidR="009B739D" w:rsidRDefault="000E7C2C" w:rsidP="009E40EF">
                        <w:pPr>
                          <w:jc w:val="both"/>
                          <w:rPr>
                            <w:rFonts w:asciiTheme="majorHAnsi" w:hAnsiTheme="majorHAnsi" w:cs="Arial"/>
                            <w:szCs w:val="22"/>
                            <w:lang w:eastAsia="en-GB"/>
                          </w:rPr>
                        </w:pPr>
                      </w:p>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SKRAT offers a positive answer to this question and promotes a managerial perspective arguing the need to establish an integrated series of personnel policies, programs and practices to support the organisational strategies. It emphasizes that leveraging employees know-how is critical to achieving and preserving a competitive advantage and focus on provisioned demand and supplied competences within the organisation.</w:t>
                        </w:r>
                      </w:p>
                      <w:p w:rsidR="009B739D" w:rsidRDefault="000E7C2C" w:rsidP="009E40EF">
                        <w:pPr>
                          <w:jc w:val="both"/>
                          <w:rPr>
                            <w:rFonts w:asciiTheme="majorHAnsi" w:hAnsiTheme="majorHAnsi" w:cs="Arial"/>
                            <w:szCs w:val="22"/>
                            <w:lang w:eastAsia="en-GB"/>
                          </w:rPr>
                        </w:pPr>
                      </w:p>
                      <w:p w:rsidR="009B739D" w:rsidRDefault="000E7C2C" w:rsidP="009E40EF">
                        <w:pPr>
                          <w:jc w:val="both"/>
                          <w:rPr>
                            <w:rFonts w:asciiTheme="majorHAnsi" w:hAnsiTheme="majorHAnsi" w:cs="Arial"/>
                            <w:szCs w:val="22"/>
                            <w:lang w:eastAsia="en-GB"/>
                          </w:rPr>
                        </w:pPr>
                      </w:p>
                      <w:p w:rsidR="009B739D" w:rsidRDefault="001617CB" w:rsidP="009E40EF">
                        <w:pPr>
                          <w:jc w:val="both"/>
                          <w:rPr>
                            <w:rFonts w:asciiTheme="majorHAnsi" w:hAnsiTheme="majorHAnsi" w:cs="Arial"/>
                            <w:szCs w:val="22"/>
                            <w:lang w:eastAsia="en-GB"/>
                          </w:rPr>
                        </w:pPr>
                        <w:r>
                          <w:rPr>
                            <w:rFonts w:asciiTheme="majorHAnsi" w:hAnsiTheme="majorHAnsi" w:cs="Arial"/>
                            <w:szCs w:val="22"/>
                            <w:lang w:eastAsia="en-GB"/>
                          </w:rPr>
                          <w:t>For</w:t>
                        </w:r>
                        <w:r w:rsidRPr="00263B0A">
                          <w:rPr>
                            <w:rFonts w:asciiTheme="majorHAnsi" w:hAnsiTheme="majorHAnsi" w:cs="Arial"/>
                            <w:szCs w:val="22"/>
                            <w:lang w:eastAsia="en-GB"/>
                          </w:rPr>
                          <w:t xml:space="preserve"> tackling the issue</w:t>
                        </w:r>
                        <w:r>
                          <w:rPr>
                            <w:rFonts w:asciiTheme="majorHAnsi" w:hAnsiTheme="majorHAnsi" w:cs="Arial"/>
                            <w:szCs w:val="22"/>
                            <w:lang w:eastAsia="en-GB"/>
                          </w:rPr>
                          <w:t>s</w:t>
                        </w:r>
                        <w:r w:rsidRPr="00263B0A">
                          <w:rPr>
                            <w:rFonts w:asciiTheme="majorHAnsi" w:hAnsiTheme="majorHAnsi" w:cs="Arial"/>
                            <w:szCs w:val="22"/>
                            <w:lang w:eastAsia="en-GB"/>
                          </w:rPr>
                          <w:t xml:space="preserve"> of </w:t>
                        </w:r>
                        <w:r>
                          <w:rPr>
                            <w:rFonts w:asciiTheme="majorHAnsi" w:hAnsiTheme="majorHAnsi" w:cs="Arial"/>
                            <w:szCs w:val="22"/>
                            <w:lang w:eastAsia="en-GB"/>
                          </w:rPr>
                          <w:t>know-how drain, limited know-how transmission within organisation and ageing personnel,</w:t>
                        </w:r>
                        <w:r w:rsidRPr="00263B0A">
                          <w:rPr>
                            <w:rFonts w:asciiTheme="majorHAnsi" w:hAnsiTheme="majorHAnsi" w:cs="Arial"/>
                            <w:szCs w:val="22"/>
                            <w:lang w:eastAsia="en-GB"/>
                          </w:rPr>
                          <w:t xml:space="preserve"> </w:t>
                        </w:r>
                        <w:r w:rsidRPr="00667D8A">
                          <w:rPr>
                            <w:rFonts w:asciiTheme="majorHAnsi" w:hAnsiTheme="majorHAnsi" w:cs="Arial"/>
                            <w:b/>
                            <w:szCs w:val="22"/>
                            <w:lang w:eastAsia="en-GB"/>
                          </w:rPr>
                          <w:t>SKRAT proposes you to engage in a strategic approach and analyse</w:t>
                        </w:r>
                        <w:r>
                          <w:rPr>
                            <w:rFonts w:asciiTheme="majorHAnsi" w:hAnsiTheme="majorHAnsi" w:cs="Arial"/>
                            <w:szCs w:val="22"/>
                            <w:lang w:eastAsia="en-GB"/>
                          </w:rPr>
                          <w:t xml:space="preserve">: the current state of your workforce (has the necessary know-how to do what it should be doing in order to achieve your goals?); the internal strengths and weaknesses (what is the know-how missing/needed to assure the organisation competitive advantage? what are the main threats related to know-how deficit?); the internal opportunities (what resources can be mobilised to answer these challenges?) and last but not least the possible paths of action (What interventions have the highest chances of success to solve the threats identified? What can be done with the existing level of resources available?). </w:t>
                        </w:r>
                      </w:p>
                      <w:p w:rsidR="009B739D" w:rsidRPr="00684234" w:rsidRDefault="001617CB" w:rsidP="009E40EF">
                        <w:pPr>
                          <w:ind w:left="57"/>
                          <w:jc w:val="both"/>
                          <w:rPr>
                            <w:rFonts w:ascii="Arial" w:hAnsi="Arial" w:cs="Arial"/>
                            <w:szCs w:val="22"/>
                            <w:lang w:eastAsia="en-GB"/>
                          </w:rPr>
                        </w:pPr>
                        <w:r>
                          <w:rPr>
                            <w:rFonts w:asciiTheme="majorHAnsi" w:hAnsiTheme="majorHAnsi" w:cs="Arial"/>
                            <w:noProof/>
                            <w:szCs w:val="22"/>
                            <w:lang w:val="en-US"/>
                          </w:rPr>
                          <w:drawing>
                            <wp:inline distT="0" distB="0" distL="0" distR="0">
                              <wp:extent cx="6443133" cy="2827867"/>
                              <wp:effectExtent l="0" t="0" r="34290" b="0"/>
                              <wp:docPr id="102" name="D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0" r:qs="rId71" r:cs="rId72"/>
                                </a:graphicData>
                              </a:graphic>
                            </wp:inline>
                          </w:drawing>
                        </w:r>
                      </w:p>
                      <w:p w:rsidR="009B739D" w:rsidRDefault="000E7C2C" w:rsidP="009E40EF">
                        <w:pPr>
                          <w:pStyle w:val="BodyText"/>
                        </w:pPr>
                      </w:p>
                      <w:p w:rsidR="009B739D" w:rsidRPr="006C205D" w:rsidRDefault="000E7C2C" w:rsidP="009E40EF">
                        <w:pPr>
                          <w:pStyle w:val="BodyText"/>
                        </w:pPr>
                      </w:p>
                    </w:txbxContent>
                  </v:textbox>
                </v:shape>
                <v:shape id="Text Box 6837" o:spid="_x0000_s1202" type="#_x0000_t202" style="position:absolute;left:404;top:3260;width:1919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3IcYA&#10;AADdAAAADwAAAGRycy9kb3ducmV2LnhtbESPQWvCQBSE74X+h+UVvNVNFVKbuopIhYIgTdKDx2f2&#10;mSxm36bZrcZ/7xYKHoeZ+YaZLwfbijP13jhW8DJOQBBXThuuFXyXm+cZCB+QNbaOScGVPCwXjw9z&#10;zLS7cE7nItQiQthnqKAJocuk9FVDFv3YdcTRO7reYoiyr6Xu8RLhtpWTJEmlRcNxocGO1g1Vp+LX&#10;KljtOf8wP7vDV37MTVm+JbxNT0qNnobVO4hAQ7iH/9ufWsE0nb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d3IcYAAADdAAAADwAAAAAAAAAAAAAAAACYAgAAZHJz&#10;L2Rvd25yZXYueG1sUEsFBgAAAAAEAAQA9QAAAIsDAAAAAA==&#10;" filled="f" stroked="f">
                  <v:textbox style="mso-next-textbox:#Text Box 6838" inset="0,0,0,0">
                    <w:txbxContent/>
                  </v:textbox>
                </v:shape>
                <v:shape id="Text Box 6838" o:spid="_x0000_s1203" type="#_x0000_t202" style="position:absolute;left:404;top:3804;width:19190;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jU8MA&#10;AADdAAAADwAAAGRycy9kb3ducmV2LnhtbERPz2vCMBS+D/Y/hDfYbaZTKLMzFRkOBoLY1sOOb81r&#10;G2xeuibT+t+bg7Djx/d7tZ5sL840euNYwessAUFcO224VXCsPl/eQPiArLF3TAqu5GGdPz6sMNPu&#10;wgWdy9CKGMI+QwVdCEMmpa87suhnbiCOXONGiyHCsZV6xEsMt72cJ0kqLRqODR0O9NFRfSr/rILN&#10;Nxdb87v/ORRNYapqmfAuPSn1/DRt3kEEmsK/+O7+0goW6SL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jU8MAAADdAAAADwAAAAAAAAAAAAAAAACYAgAAZHJzL2Rv&#10;d25yZXYueG1sUEsFBgAAAAAEAAQA9QAAAIgDAAAAAA==&#10;" filled="f" stroked="f">
                  <v:textbox style="mso-next-textbox:#Text Box 6839" inset="0,0,0,0">
                    <w:txbxContent/>
                  </v:textbox>
                </v:shape>
                <v:shape id="Text Box 6839" o:spid="_x0000_s1204" type="#_x0000_t202" style="position:absolute;left:404;top:6520;width:1919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GyMYA&#10;AADdAAAADwAAAGRycy9kb3ducmV2LnhtbESPQWvCQBSE74X+h+UVvNWNFUKNbkSkglAoxvTQ42v2&#10;mSzJvo3ZVdN/3xUKPQ4z8w2zWo+2E1cavHGsYDZNQBBXThuuFXyWu+dXED4ga+wck4If8rDOHx9W&#10;mGl344Kux1CLCGGfoYImhD6T0lcNWfRT1xNH7+QGiyHKoZZ6wFuE206+JEkqLRqOCw32tG2oao8X&#10;q2DzxcWbOX98H4pTYcpykfB72io1eRo3SxCBxvAf/mvvtYJ5Ol/A/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RGyMYAAADdAAAADwAAAAAAAAAAAAAAAACYAgAAZHJz&#10;L2Rvd25yZXYueG1sUEsFBgAAAAAEAAQA9QAAAIsDAAAAAA==&#10;" filled="f" stroked="f">
                  <v:textbox style="mso-next-textbox:#Text Box 6840" inset="0,0,0,0">
                    <w:txbxContent/>
                  </v:textbox>
                </v:shape>
                <v:shape id="Text Box 6840" o:spid="_x0000_s1205" type="#_x0000_t202" style="position:absolute;left:19089;top:7064;width:50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cKMMA&#10;AADdAAAADwAAAGRycy9kb3ducmV2LnhtbERPz2vCMBS+D/wfwhN2m6k6ilajiEwYDIa1Hjw+m2cb&#10;bF66JtPuv18OgseP7/dy3dtG3KjzxrGC8SgBQVw6bbhScCx2bzMQPiBrbByTgj/ysF4NXpaYaXfn&#10;nG6HUIkYwj5DBXUIbSalL2uy6EeuJY7cxXUWQ4RdJXWH9xhuGzlJklRaNBwbamxpW1N5PfxaBZsT&#10;5x/m5/u8zy+5KYp5wl/pVanXYb9ZgAjUh6f44f7UCqbpe9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cKMMAAADdAAAADwAAAAAAAAAAAAAAAACYAgAAZHJzL2Rv&#10;d25yZXYueG1sUEsFBgAAAAAEAAQA9QAAAIgDAAAAAA==&#10;" filled="f" stroked="f">
                  <v:textbox style="mso-next-textbox:#Text Box 6841" inset="0,0,0,0">
                    <w:txbxContent/>
                  </v:textbox>
                </v:shape>
                <v:shape id="Text Box 6841" o:spid="_x0000_s1206" type="#_x0000_t202" style="position:absolute;left:404;top:14822;width:19190;height: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5s8YA&#10;AADdAAAADwAAAGRycy9kb3ducmV2LnhtbESPQWvCQBSE7wX/w/IEb3VjlVCjq4goFITSGA8en9ln&#10;sph9m2a3mv77bqHQ4zAz3zDLdW8bcafOG8cKJuMEBHHptOFKwanYP7+C8AFZY+OYFHyTh/Vq8LTE&#10;TLsH53Q/hkpECPsMFdQhtJmUvqzJoh+7ljh6V9dZDFF2ldQdPiLcNvIlSVJp0XBcqLGlbU3l7fhl&#10;FWzOnO/M5/vlI7/mpijmCR/Sm1KjYb9ZgAjUh//wX/tNK5ims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Q5s8YAAADd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90496" behindDoc="0" locked="0" layoutInCell="1" allowOverlap="1">
                <wp:simplePos x="0" y="0"/>
                <wp:positionH relativeFrom="page">
                  <wp:posOffset>457200</wp:posOffset>
                </wp:positionH>
                <wp:positionV relativeFrom="page">
                  <wp:posOffset>5267325</wp:posOffset>
                </wp:positionV>
                <wp:extent cx="6365875" cy="2403475"/>
                <wp:effectExtent l="0" t="0" r="0" b="0"/>
                <wp:wrapTight wrapText="bothSides">
                  <wp:wrapPolygon edited="0">
                    <wp:start x="0" y="0"/>
                    <wp:lineTo x="21600" y="0"/>
                    <wp:lineTo x="21600" y="21600"/>
                    <wp:lineTo x="0" y="21600"/>
                    <wp:lineTo x="0" y="0"/>
                  </wp:wrapPolygon>
                </wp:wrapTight>
                <wp:docPr id="3632"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240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jc w:val="both"/>
                              <w:rPr>
                                <w:rFonts w:asciiTheme="majorHAnsi" w:hAnsiTheme="majorHAnsi" w:cs="Arial"/>
                                <w:lang w:eastAsia="en-GB"/>
                              </w:rPr>
                            </w:pPr>
                            <w:r>
                              <w:rPr>
                                <w:rFonts w:asciiTheme="majorHAnsi" w:hAnsiTheme="majorHAnsi" w:cs="Arial"/>
                                <w:szCs w:val="22"/>
                                <w:lang w:eastAsia="en-GB"/>
                              </w:rPr>
                              <w:t xml:space="preserve">In this understanding </w:t>
                            </w:r>
                            <w:r>
                              <w:rPr>
                                <w:rFonts w:asciiTheme="majorHAnsi" w:hAnsiTheme="majorHAnsi" w:cs="Arial"/>
                                <w:lang w:eastAsia="en-GB"/>
                              </w:rPr>
                              <w:t>employees are assets, not (just) costs, because:</w:t>
                            </w:r>
                          </w:p>
                          <w:p w:rsidR="009B739D" w:rsidRPr="00033F4B" w:rsidRDefault="000E7C2C" w:rsidP="009E40EF">
                            <w:pPr>
                              <w:jc w:val="both"/>
                              <w:rPr>
                                <w:rFonts w:asciiTheme="majorHAnsi" w:hAnsiTheme="majorHAnsi" w:cs="Arial"/>
                                <w:szCs w:val="22"/>
                                <w:lang w:eastAsia="en-GB"/>
                              </w:rPr>
                            </w:pP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managing human resources implies both a strategy where employees are used to achieve organisational goals but also a concern for assuring the conditions for their success</w:t>
                            </w: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employees should be constantly assisted in their professional and personal development and should benefit of incentives to assure commitment and participation;</w:t>
                            </w: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employers should be concerned to invest appropriate time and resources to maintain a skilful and committed workforce to gain competitive advantage.</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2" o:spid="_x0000_s1207" type="#_x0000_t202" style="position:absolute;margin-left:36pt;margin-top:414.75pt;width:501.25pt;height:189.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" filled="f" stroked="f">
                <v:textbox inset=",7.2pt,,7.2pt">
                  <w:txbxContent>
                    <w:p w:rsidR="009B739D" w:rsidRDefault="001617CB" w:rsidP="009E40EF">
                      <w:pPr>
                        <w:jc w:val="both"/>
                        <w:rPr>
                          <w:rFonts w:asciiTheme="majorHAnsi" w:hAnsiTheme="majorHAnsi" w:cs="Arial"/>
                          <w:lang w:eastAsia="en-GB"/>
                        </w:rPr>
                      </w:pPr>
                      <w:r>
                        <w:rPr>
                          <w:rFonts w:asciiTheme="majorHAnsi" w:hAnsiTheme="majorHAnsi" w:cs="Arial"/>
                          <w:szCs w:val="22"/>
                          <w:lang w:eastAsia="en-GB"/>
                        </w:rPr>
                        <w:t xml:space="preserve">In this understanding </w:t>
                      </w:r>
                      <w:r>
                        <w:rPr>
                          <w:rFonts w:asciiTheme="majorHAnsi" w:hAnsiTheme="majorHAnsi" w:cs="Arial"/>
                          <w:lang w:eastAsia="en-GB"/>
                        </w:rPr>
                        <w:t>employees are assets, not (just) costs, because:</w:t>
                      </w:r>
                    </w:p>
                    <w:p w:rsidR="009B739D" w:rsidRPr="00033F4B" w:rsidRDefault="000E7C2C" w:rsidP="009E40EF">
                      <w:pPr>
                        <w:jc w:val="both"/>
                        <w:rPr>
                          <w:rFonts w:asciiTheme="majorHAnsi" w:hAnsiTheme="majorHAnsi" w:cs="Arial"/>
                          <w:szCs w:val="22"/>
                          <w:lang w:eastAsia="en-GB"/>
                        </w:rPr>
                      </w:pP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managing human resources implies both a strategy where employees are used to achieve organisational goals but also a concern for assuring the conditions for their success</w:t>
                      </w: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employees should be constantly assisted in their professional and personal development and should benefit of incentives to assure commitment and participation;</w:t>
                      </w:r>
                    </w:p>
                    <w:p w:rsidR="009B739D" w:rsidRDefault="001617CB" w:rsidP="009E40EF">
                      <w:pPr>
                        <w:pStyle w:val="ListParagraph"/>
                        <w:numPr>
                          <w:ilvl w:val="0"/>
                          <w:numId w:val="7"/>
                        </w:numPr>
                        <w:jc w:val="both"/>
                        <w:rPr>
                          <w:rFonts w:asciiTheme="majorHAnsi" w:hAnsiTheme="majorHAnsi" w:cs="Arial"/>
                          <w:sz w:val="24"/>
                          <w:lang w:eastAsia="en-GB"/>
                        </w:rPr>
                      </w:pPr>
                      <w:r>
                        <w:rPr>
                          <w:rFonts w:asciiTheme="majorHAnsi" w:hAnsiTheme="majorHAnsi" w:cs="Arial"/>
                          <w:sz w:val="24"/>
                          <w:lang w:eastAsia="en-GB"/>
                        </w:rPr>
                        <w:t>employers should be concerned to invest appropriate time and resources to maintain a skilful and committed workforce to gain competitive advantage.</w:t>
                      </w:r>
                    </w:p>
                    <w:p w:rsidR="009B739D" w:rsidRDefault="000E7C2C"/>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47488" behindDoc="0" locked="0" layoutInCell="1" allowOverlap="1">
                <wp:simplePos x="0" y="0"/>
                <wp:positionH relativeFrom="page">
                  <wp:posOffset>457200</wp:posOffset>
                </wp:positionH>
                <wp:positionV relativeFrom="page">
                  <wp:posOffset>289560</wp:posOffset>
                </wp:positionV>
                <wp:extent cx="6873240" cy="2670810"/>
                <wp:effectExtent l="0" t="0" r="0" b="1905"/>
                <wp:wrapTight wrapText="bothSides">
                  <wp:wrapPolygon edited="0">
                    <wp:start x="417" y="0"/>
                    <wp:lineTo x="269" y="154"/>
                    <wp:lineTo x="-30" y="924"/>
                    <wp:lineTo x="-30" y="9953"/>
                    <wp:lineTo x="21271" y="9953"/>
                    <wp:lineTo x="21420" y="9799"/>
                    <wp:lineTo x="21600" y="8869"/>
                    <wp:lineTo x="21600" y="0"/>
                    <wp:lineTo x="417" y="0"/>
                  </wp:wrapPolygon>
                </wp:wrapTight>
                <wp:docPr id="362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2670810"/>
                          <a:chOff x="705" y="719"/>
                          <a:chExt cx="10824" cy="4206"/>
                        </a:xfrm>
                      </wpg:grpSpPr>
                      <wps:wsp>
                        <wps:cNvPr id="3629" name="Text Box 615"/>
                        <wps:cNvSpPr txBox="1">
                          <a:spLocks noChangeArrowheads="1"/>
                        </wps:cNvSpPr>
                        <wps:spPr bwMode="auto">
                          <a:xfrm>
                            <a:off x="705" y="3125"/>
                            <a:ext cx="10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rPr>
                                  <w:b/>
                                  <w:color w:val="1B3861" w:themeColor="text2"/>
                                </w:rPr>
                              </w:pPr>
                              <w:r w:rsidRPr="00F73AE2">
                                <w:rPr>
                                  <w:b/>
                                  <w:color w:val="1B3861" w:themeColor="text2"/>
                                </w:rPr>
                                <w:t>SKRAT methodology is not replacing, but an integral part of your existing HRD strategy. It guides you in adopting a strategic approach and promotes interventions in which senior members of your organisation play an important role.</w:t>
                              </w:r>
                            </w:p>
                          </w:txbxContent>
                        </wps:txbx>
                        <wps:bodyPr rot="0" vert="horz" wrap="square" lIns="137160" tIns="0" rIns="137160" bIns="0" anchor="t" anchorCtr="0" upright="1">
                          <a:noAutofit/>
                        </wps:bodyPr>
                      </wps:wsp>
                      <pic:pic xmlns:pic="http://schemas.openxmlformats.org/drawingml/2006/picture">
                        <pic:nvPicPr>
                          <pic:cNvPr id="3630" name="Picture 134" descr=":Rev news assets:Assets:Overlay-Pg4.pn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 y="719"/>
                            <a:ext cx="10819" cy="1968"/>
                          </a:xfrm>
                          <a:prstGeom prst="rect">
                            <a:avLst/>
                          </a:prstGeom>
                          <a:noFill/>
                          <a:extLst>
                            <a:ext uri="{909E8E84-426E-40DD-AFC4-6F175D3DCCD1}">
                              <a14:hiddenFill xmlns:a14="http://schemas.microsoft.com/office/drawing/2010/main">
                                <a:solidFill>
                                  <a:srgbClr val="FFFFFF"/>
                                </a:solidFill>
                              </a14:hiddenFill>
                            </a:ext>
                          </a:extLst>
                        </pic:spPr>
                      </pic:pic>
                      <wps:wsp>
                        <wps:cNvPr id="3631" name="Text Box 617"/>
                        <wps:cNvSpPr txBox="1">
                          <a:spLocks noChangeArrowheads="1"/>
                        </wps:cNvSpPr>
                        <wps:spPr bwMode="auto">
                          <a:xfrm>
                            <a:off x="1587" y="989"/>
                            <a:ext cx="9426"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715E7" w:rsidRDefault="001617CB" w:rsidP="009E40EF">
                              <w:pPr>
                                <w:rPr>
                                  <w:color w:val="FFFFFF" w:themeColor="background1"/>
                                  <w:sz w:val="44"/>
                                </w:rPr>
                              </w:pPr>
                              <w:r w:rsidRPr="008715E7">
                                <w:rPr>
                                  <w:color w:val="FFFFFF" w:themeColor="background1"/>
                                  <w:sz w:val="44"/>
                                </w:rPr>
                                <w:t>HOW SHOULD WE PROCEED? METHODOLOGY AND TOOLS PROPOSED BY SKRAT</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208" style="position:absolute;margin-left:36pt;margin-top:22.8pt;width:541.2pt;height:210.3pt;z-index:251647488;mso-position-horizontal-relative:page;mso-position-vertical-relative:page" coordorigin="705,719" coordsize="10824,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">
                <v:shape id="Text Box 615" o:spid="_x0000_s1209" type="#_x0000_t202" style="position:absolute;left:705;top:3125;width:10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gYccA&#10;AADdAAAADwAAAGRycy9kb3ducmV2LnhtbESPQWvCQBSE7wX/w/KE3uqmFm2bZiMiKHoRtL309pp9&#10;zabNvo3Z1cR/7wqCx2FmvmGyWW9rcaLWV44VPI8SEMSF0xWXCr4+l09vIHxA1lg7JgVn8jDLBw8Z&#10;ptp1vKPTPpQiQtinqMCE0KRS+sKQRT9yDXH0fl1rMUTZllK32EW4reU4SabSYsVxwWBDC0PF//5o&#10;Ffy43SsfD/139bc2djvZdpvVcq7U47Cff4AI1Id7+NZeawUv0/E7XN/EJ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xoGHHAAAA3QAAAA8AAAAAAAAAAAAAAAAAmAIAAGRy&#10;cy9kb3ducmV2LnhtbFBLBQYAAAAABAAEAPUAAACMAwAAAAA=&#10;" filled="f" stroked="f">
                  <v:textbox inset="10.8pt,0,10.8pt,0">
                    <w:txbxContent>
                      <w:p w:rsidR="009B739D" w:rsidRPr="00F73AE2" w:rsidRDefault="001617CB" w:rsidP="009E40EF">
                        <w:pPr>
                          <w:pStyle w:val="Heading2"/>
                          <w:rPr>
                            <w:b/>
                            <w:color w:val="1B3861" w:themeColor="text2"/>
                          </w:rPr>
                        </w:pPr>
                        <w:r w:rsidRPr="00F73AE2">
                          <w:rPr>
                            <w:b/>
                            <w:color w:val="1B3861" w:themeColor="text2"/>
                          </w:rPr>
                          <w:t>SKRAT methodology is not replacing, but an integral part of your existing HRD strategy. It guides you in adopting a strategic approach and promotes interventions in which senior members of your organisation play an important role.</w:t>
                        </w:r>
                      </w:p>
                    </w:txbxContent>
                  </v:textbox>
                </v:shape>
                <v:shape id="Picture 134" o:spid="_x0000_s1210" type="#_x0000_t75" alt=":Rev news assets:Assets:Overlay-Pg4.png" style="position:absolute;left:710;top:719;width:10819;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dt7BAAAA3QAAAA8AAABkcnMvZG93bnJldi54bWxET89rgzAUvhf2P4Q32K3GrZBtziiyMbrr&#10;2kKvb+ZVpeZFTKz2v18OhR4/vt95udheXGj0nWMNz0kKgrh2puNGw2H/vX4D4QOywd4xabiSh7J4&#10;WOWYGTfzL112oRExhH2GGtoQhkxKX7dk0SduII7cyY0WQ4RjI82Icwy3vXxJUyUtdhwbWhzos6X6&#10;vJusBtkc/6bq6JU7BPV1ZbV9f523Wj89LtUHiEBLuItv7h+jYaM2cX98E5+AL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Ondt7BAAAA3QAAAA8AAAAAAAAAAAAAAAAAnwIA&#10;AGRycy9kb3ducmV2LnhtbFBLBQYAAAAABAAEAPcAAACNAwAAAAA=&#10;">
                  <v:imagedata r:id="rId37" o:title="Overlay-Pg4"/>
                  <o:lock v:ext="edit" aspectratio="f"/>
                </v:shape>
                <v:shape id="Text Box 617" o:spid="_x0000_s1211" type="#_x0000_t202" style="position:absolute;left:1587;top:989;width:9426;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Kh8QA&#10;AADdAAAADwAAAGRycy9kb3ducmV2LnhtbESPT2sCMRTE70K/Q3gFb27Win/YGqUoQq/aQq/PzXOz&#10;NHlZNnF39dM3gtDjMDO/YdbbwVnRURtqzwqmWQ6CuPS65krB99dhsgIRIrJG65kU3CjAdvMyWmOh&#10;fc9H6k6xEgnCoUAFJsamkDKUhhyGzDfEybv41mFMsq2kbrFPcGflW54vpMOa04LBhnaGyt/T1Sko&#10;79f9alefu/6+/FmeB2PnF7ZKjV+Hj3cQkYb4H362P7WC2WI2hce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fEAAAA3QAAAA8AAAAAAAAAAAAAAAAAmAIAAGRycy9k&#10;b3ducmV2LnhtbFBLBQYAAAAABAAEAPUAAACJAwAAAAA=&#10;" filled="f" stroked="f">
                  <v:textbox inset=",7.2pt,,7.2pt">
                    <w:txbxContent>
                      <w:p w:rsidR="009B739D" w:rsidRPr="008715E7" w:rsidRDefault="001617CB" w:rsidP="009E40EF">
                        <w:pPr>
                          <w:rPr>
                            <w:color w:val="FFFFFF" w:themeColor="background1"/>
                            <w:sz w:val="44"/>
                          </w:rPr>
                        </w:pPr>
                        <w:r w:rsidRPr="008715E7">
                          <w:rPr>
                            <w:color w:val="FFFFFF" w:themeColor="background1"/>
                            <w:sz w:val="44"/>
                          </w:rPr>
                          <w:t>HOW SHOULD WE PROCEED? METHODOLOGY AND TOOLS PROPOSED BY SKRAT</w:t>
                        </w:r>
                      </w:p>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89472" behindDoc="0" locked="0" layoutInCell="1" allowOverlap="1">
                <wp:simplePos x="0" y="0"/>
                <wp:positionH relativeFrom="page">
                  <wp:posOffset>457200</wp:posOffset>
                </wp:positionH>
                <wp:positionV relativeFrom="page">
                  <wp:posOffset>5715000</wp:posOffset>
                </wp:positionV>
                <wp:extent cx="6804660" cy="1770380"/>
                <wp:effectExtent l="0" t="0" r="5715" b="29845"/>
                <wp:wrapTight wrapText="bothSides">
                  <wp:wrapPolygon edited="0">
                    <wp:start x="437" y="0"/>
                    <wp:lineTo x="240" y="597"/>
                    <wp:lineTo x="-119" y="2572"/>
                    <wp:lineTo x="-159" y="19222"/>
                    <wp:lineTo x="119" y="21995"/>
                    <wp:lineTo x="359" y="22785"/>
                    <wp:lineTo x="397" y="22785"/>
                    <wp:lineTo x="21241" y="22785"/>
                    <wp:lineTo x="21282" y="22785"/>
                    <wp:lineTo x="21560" y="21995"/>
                    <wp:lineTo x="21840" y="19222"/>
                    <wp:lineTo x="21800" y="2572"/>
                    <wp:lineTo x="21360" y="597"/>
                    <wp:lineTo x="21120" y="0"/>
                    <wp:lineTo x="437" y="0"/>
                  </wp:wrapPolygon>
                </wp:wrapTight>
                <wp:docPr id="3625" name="AutoShape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1770380"/>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1" o:spid="_x0000_s1026" style="position:absolute;margin-left:36pt;margin-top:450pt;width:535.8pt;height:139.4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" fillcolor="#d8d8d8 [2732]" stroked="f" strokecolor="#4a7ebb" strokeweight="1.5pt">
                <v:shadow on="t" opacity="22938f" offset="0"/>
                <v:textbox inset=",7.2pt,,7.2pt"/>
                <w10:wrap type="tight" anchorx="page" anchory="page"/>
              </v:roundrect>
            </w:pict>
          </mc:Fallback>
        </mc:AlternateContent>
      </w:r>
      <w:r>
        <w:br w:type="page"/>
      </w:r>
      <w:r w:rsidR="00DA42B3">
        <w:rPr>
          <w:noProof/>
          <w:lang w:val="en-US"/>
        </w:rPr>
        <w:lastRenderedPageBreak/>
        <mc:AlternateContent>
          <mc:Choice Requires="wps">
            <w:drawing>
              <wp:anchor distT="0" distB="0" distL="114300" distR="114300" simplePos="0" relativeHeight="251974144" behindDoc="0" locked="0" layoutInCell="1" allowOverlap="1">
                <wp:simplePos x="0" y="0"/>
                <wp:positionH relativeFrom="page">
                  <wp:posOffset>457200</wp:posOffset>
                </wp:positionH>
                <wp:positionV relativeFrom="page">
                  <wp:posOffset>457200</wp:posOffset>
                </wp:positionV>
                <wp:extent cx="6858000" cy="3860800"/>
                <wp:effectExtent l="0" t="0" r="0" b="0"/>
                <wp:wrapTight wrapText="bothSides">
                  <wp:wrapPolygon edited="0">
                    <wp:start x="0" y="0"/>
                    <wp:lineTo x="21600" y="0"/>
                    <wp:lineTo x="21600" y="21600"/>
                    <wp:lineTo x="0" y="21600"/>
                    <wp:lineTo x="0" y="0"/>
                  </wp:wrapPolygon>
                </wp:wrapTight>
                <wp:docPr id="3624" name="Text Box 4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6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jc w:val="both"/>
                            </w:pPr>
                            <w:r>
                              <w:t>I</w:t>
                            </w:r>
                            <w:r w:rsidRPr="003306E9">
                              <w:t>n a simple and st</w:t>
                            </w:r>
                            <w:r>
                              <w:t xml:space="preserve">raightforward message, SKRAT </w:t>
                            </w:r>
                            <w:r w:rsidRPr="00A86351">
                              <w:t>is an invitation for employers, employees and social partners to reflect on their existing initiatives and practices aimed at preserving the most valuable asset of an organisation: its know-how. The</w:t>
                            </w:r>
                            <w:r>
                              <w:t>refore the</w:t>
                            </w:r>
                            <w:r w:rsidRPr="00A86351">
                              <w:t xml:space="preserve"> Guide offers both an instance to validate these experiences but also it offers suggestions for new activities, embedded i</w:t>
                            </w:r>
                            <w:r>
                              <w:t>n a coherent overall strategy.</w:t>
                            </w:r>
                          </w:p>
                          <w:p w:rsidR="009B739D" w:rsidRDefault="000E7C2C" w:rsidP="009E40EF">
                            <w:pPr>
                              <w:jc w:val="both"/>
                            </w:pPr>
                          </w:p>
                          <w:p w:rsidR="009B739D" w:rsidRPr="00FF1613" w:rsidRDefault="001617CB" w:rsidP="009E40EF">
                            <w:pPr>
                              <w:jc w:val="both"/>
                            </w:pPr>
                            <w:r w:rsidRPr="00A62EAB">
                              <w:rPr>
                                <w:rFonts w:asciiTheme="majorHAnsi" w:hAnsiTheme="majorHAnsi" w:cs="Arial"/>
                                <w:szCs w:val="22"/>
                              </w:rPr>
                              <w:t>By following the proposed methodology, you will be in a better position to find answers to key questions for future development, such as:</w:t>
                            </w:r>
                          </w:p>
                          <w:p w:rsidR="009B739D" w:rsidRDefault="001617CB" w:rsidP="00F73AE2">
                            <w:pPr>
                              <w:ind w:left="72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can my organisation goals be achieved with existing qualifications and skills of the</w:t>
                            </w:r>
                          </w:p>
                          <w:p w:rsidR="009B739D" w:rsidRPr="00A62EAB" w:rsidRDefault="001617CB" w:rsidP="00F73AE2">
                            <w:pPr>
                              <w:ind w:left="720" w:firstLine="360"/>
                              <w:jc w:val="both"/>
                              <w:rPr>
                                <w:rFonts w:asciiTheme="majorHAnsi" w:hAnsiTheme="majorHAnsi" w:cs="Arial"/>
                                <w:szCs w:val="22"/>
                              </w:rPr>
                            </w:pPr>
                            <w:r w:rsidRPr="00A62EAB">
                              <w:rPr>
                                <w:rFonts w:asciiTheme="majorHAnsi" w:hAnsiTheme="majorHAnsi" w:cs="Arial"/>
                                <w:szCs w:val="22"/>
                              </w:rPr>
                              <w:t>personnel?</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which are the weaknesses (skills, organisation, communication   shortcomings, etc.) and strengths of my organisation?</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by which means I can assure additional or lacking know-how (to what extent HR might be ensured from within the company by interventions such as: recruitment, promotion, vocational training, re-conversion, job redesign, job rotation etc)?</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to what extent the local labour market supplies newly emerged skills/qualifications and, obviously, whether it is or not necessary to resort to employment from outside the company?;</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to what extent the know how of the senior staff could continue to be used as an asset of the company?</w:t>
                            </w:r>
                          </w:p>
                          <w:p w:rsidR="009B739D" w:rsidRPr="003306E9"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8" o:spid="_x0000_s1212" type="#_x0000_t202" style="position:absolute;margin-left:36pt;margin-top:36pt;width:540pt;height:304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" filled="f" stroked="f">
                <v:textbox inset=",7.2pt,,7.2pt">
                  <w:txbxContent>
                    <w:p w:rsidR="009B739D" w:rsidRDefault="001617CB" w:rsidP="009E40EF">
                      <w:pPr>
                        <w:jc w:val="both"/>
                      </w:pPr>
                      <w:r>
                        <w:t>I</w:t>
                      </w:r>
                      <w:r w:rsidRPr="003306E9">
                        <w:t>n a simple and st</w:t>
                      </w:r>
                      <w:r>
                        <w:t xml:space="preserve">raightforward message, SKRAT </w:t>
                      </w:r>
                      <w:r w:rsidRPr="00A86351">
                        <w:t>is an invitation for employers, employees and social partners to reflect on their existing initiatives and practices aimed at preserving the most valuable asset of an organisation: its know-how. The</w:t>
                      </w:r>
                      <w:r>
                        <w:t>refore the</w:t>
                      </w:r>
                      <w:r w:rsidRPr="00A86351">
                        <w:t xml:space="preserve"> Guide offers both an instance to validate these experiences but also it offers suggestions for new activities, embedded i</w:t>
                      </w:r>
                      <w:r>
                        <w:t>n a coherent overall strategy.</w:t>
                      </w:r>
                    </w:p>
                    <w:p w:rsidR="009B739D" w:rsidRDefault="000E7C2C" w:rsidP="009E40EF">
                      <w:pPr>
                        <w:jc w:val="both"/>
                      </w:pPr>
                    </w:p>
                    <w:p w:rsidR="009B739D" w:rsidRPr="00FF1613" w:rsidRDefault="001617CB" w:rsidP="009E40EF">
                      <w:pPr>
                        <w:jc w:val="both"/>
                      </w:pPr>
                      <w:r w:rsidRPr="00A62EAB">
                        <w:rPr>
                          <w:rFonts w:asciiTheme="majorHAnsi" w:hAnsiTheme="majorHAnsi" w:cs="Arial"/>
                          <w:szCs w:val="22"/>
                        </w:rPr>
                        <w:t>By following the proposed methodology, you will be in a better position to find answers to key questions for future development, such as:</w:t>
                      </w:r>
                    </w:p>
                    <w:p w:rsidR="009B739D" w:rsidRDefault="001617CB" w:rsidP="00F73AE2">
                      <w:pPr>
                        <w:ind w:left="72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can my organisation goals be achieved with existing qualifications and skills of the</w:t>
                      </w:r>
                    </w:p>
                    <w:p w:rsidR="009B739D" w:rsidRPr="00A62EAB" w:rsidRDefault="001617CB" w:rsidP="00F73AE2">
                      <w:pPr>
                        <w:ind w:left="720" w:firstLine="360"/>
                        <w:jc w:val="both"/>
                        <w:rPr>
                          <w:rFonts w:asciiTheme="majorHAnsi" w:hAnsiTheme="majorHAnsi" w:cs="Arial"/>
                          <w:szCs w:val="22"/>
                        </w:rPr>
                      </w:pPr>
                      <w:r w:rsidRPr="00A62EAB">
                        <w:rPr>
                          <w:rFonts w:asciiTheme="majorHAnsi" w:hAnsiTheme="majorHAnsi" w:cs="Arial"/>
                          <w:szCs w:val="22"/>
                        </w:rPr>
                        <w:t>personnel?</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which are the weaknesses (skills, organisation, communication   shortcomings, etc.) and strengths of my organisation?</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by which means I can assure additional or lacking know-how (to what extent HR might be ensured from within the company by interventions such as: recruitment, promotion, vocational training, re-conversion, job redesign, job rotation etc)?</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to what extent the local labour market supplies newly emerged skills/qualifications and, obviously, whether it is or not necessary to resort to employment from outside the company?;</w:t>
                      </w:r>
                    </w:p>
                    <w:p w:rsidR="009B739D" w:rsidRPr="00A62EAB" w:rsidRDefault="001617CB" w:rsidP="009E40EF">
                      <w:pPr>
                        <w:ind w:left="1080" w:hanging="360"/>
                        <w:jc w:val="both"/>
                        <w:rPr>
                          <w:rFonts w:asciiTheme="majorHAnsi" w:hAnsiTheme="majorHAnsi" w:cs="Arial"/>
                          <w:szCs w:val="22"/>
                        </w:rPr>
                      </w:pPr>
                      <w:r w:rsidRPr="00A62EAB">
                        <w:rPr>
                          <w:rFonts w:asciiTheme="majorHAnsi" w:hAnsiTheme="majorHAnsi" w:cs="Arial"/>
                          <w:szCs w:val="22"/>
                        </w:rPr>
                        <w:sym w:font="Wingdings" w:char="F0E0"/>
                      </w:r>
                      <w:r w:rsidRPr="00A62EAB">
                        <w:rPr>
                          <w:rFonts w:asciiTheme="majorHAnsi" w:hAnsiTheme="majorHAnsi" w:cs="Arial"/>
                          <w:szCs w:val="22"/>
                        </w:rPr>
                        <w:t xml:space="preserve"> to what extent the know how of the senior staff could continue to be used as an asset of the company?</w:t>
                      </w:r>
                    </w:p>
                    <w:p w:rsidR="009B739D" w:rsidRPr="003306E9"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71072" behindDoc="0" locked="0" layoutInCell="1" allowOverlap="1">
                <wp:simplePos x="0" y="0"/>
                <wp:positionH relativeFrom="page">
                  <wp:posOffset>457200</wp:posOffset>
                </wp:positionH>
                <wp:positionV relativeFrom="page">
                  <wp:posOffset>4203700</wp:posOffset>
                </wp:positionV>
                <wp:extent cx="6858000" cy="609600"/>
                <wp:effectExtent l="0" t="3175" r="0" b="0"/>
                <wp:wrapTight wrapText="bothSides">
                  <wp:wrapPolygon edited="0">
                    <wp:start x="0" y="0"/>
                    <wp:lineTo x="21600" y="0"/>
                    <wp:lineTo x="21600" y="21600"/>
                    <wp:lineTo x="0" y="21600"/>
                    <wp:lineTo x="0" y="0"/>
                  </wp:wrapPolygon>
                </wp:wrapTight>
                <wp:docPr id="3623" name="Text Box 4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BA4E79" w:rsidRDefault="001617CB" w:rsidP="009E40EF">
                            <w:pPr>
                              <w:pStyle w:val="Heading2"/>
                              <w:rPr>
                                <w:rFonts w:ascii="Arial" w:hAnsi="Arial" w:cs="Arial"/>
                                <w:b/>
                                <w:color w:val="0C5A86" w:themeColor="background2" w:themeShade="80"/>
                                <w:sz w:val="28"/>
                                <w:szCs w:val="22"/>
                              </w:rPr>
                            </w:pPr>
                            <w:r w:rsidRPr="00BA4E79">
                              <w:rPr>
                                <w:rFonts w:ascii="Arial" w:hAnsi="Arial" w:cs="Arial"/>
                                <w:b/>
                                <w:color w:val="0C5A86" w:themeColor="background2" w:themeShade="80"/>
                                <w:sz w:val="28"/>
                                <w:szCs w:val="22"/>
                              </w:rPr>
                              <w:t xml:space="preserve">SKRAT areas of intervention as part of an integrated HRD Strategy </w:t>
                            </w:r>
                          </w:p>
                          <w:p w:rsidR="009B739D" w:rsidRDefault="000E7C2C" w:rsidP="009E40EF"/>
                        </w:txbxContent>
                      </wps:txbx>
                      <wps:bodyPr rot="0" vert="horz" wrap="square" lIns="91440" tIns="91440" rIns="9144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4777" o:spid="_x0000_s1213" type="#_x0000_t202" style="position:absolute;margin-left:36pt;margin-top:331pt;width:540pt;height:48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" filled="f" stroked="f">
                <v:textbox inset=",7.2pt,,7.2pt">
                  <w:txbxContent>
                    <w:p w:rsidR="009B739D" w:rsidRPr="00BA4E79" w:rsidRDefault="001617CB" w:rsidP="009E40EF">
                      <w:pPr>
                        <w:pStyle w:val="Heading2"/>
                        <w:rPr>
                          <w:rFonts w:ascii="Arial" w:hAnsi="Arial" w:cs="Arial"/>
                          <w:b/>
                          <w:color w:val="0C5A86" w:themeColor="background2" w:themeShade="80"/>
                          <w:sz w:val="28"/>
                          <w:szCs w:val="22"/>
                        </w:rPr>
                      </w:pPr>
                      <w:r w:rsidRPr="00BA4E79">
                        <w:rPr>
                          <w:rFonts w:ascii="Arial" w:hAnsi="Arial" w:cs="Arial"/>
                          <w:b/>
                          <w:color w:val="0C5A86" w:themeColor="background2" w:themeShade="80"/>
                          <w:sz w:val="28"/>
                          <w:szCs w:val="22"/>
                        </w:rPr>
                        <w:t xml:space="preserve">SKRAT areas of intervention as part of an integrated HRD Strategy </w:t>
                      </w:r>
                    </w:p>
                    <w:p w:rsidR="009B739D" w:rsidRDefault="000E7C2C" w:rsidP="009E40EF"/>
                  </w:txbxContent>
                </v:textbox>
                <w10:wrap type="tight" anchorx="page" anchory="page"/>
              </v:shape>
            </w:pict>
          </mc:Fallback>
        </mc:AlternateContent>
      </w:r>
      <w:r>
        <w:rPr>
          <w:noProof/>
          <w:lang w:val="en-US"/>
        </w:rPr>
        <w:drawing>
          <wp:anchor distT="0" distB="0" distL="114300" distR="114300" simplePos="0" relativeHeight="251973120" behindDoc="0" locked="0" layoutInCell="1" allowOverlap="1">
            <wp:simplePos x="0" y="0"/>
            <wp:positionH relativeFrom="page">
              <wp:posOffset>660400</wp:posOffset>
            </wp:positionH>
            <wp:positionV relativeFrom="page">
              <wp:posOffset>4813300</wp:posOffset>
            </wp:positionV>
            <wp:extent cx="6273800" cy="4787900"/>
            <wp:effectExtent l="19050" t="38100" r="31750" b="0"/>
            <wp:wrapTight wrapText="bothSides">
              <wp:wrapPolygon edited="0">
                <wp:start x="66" y="-172"/>
                <wp:lineTo x="-66" y="0"/>
                <wp:lineTo x="-66" y="11001"/>
                <wp:lineTo x="7280" y="12376"/>
                <wp:lineTo x="7346" y="15469"/>
                <wp:lineTo x="12724" y="16501"/>
                <wp:lineTo x="14232" y="16501"/>
                <wp:lineTo x="14232" y="20712"/>
                <wp:lineTo x="14364" y="21485"/>
                <wp:lineTo x="21513" y="21485"/>
                <wp:lineTo x="21644" y="20712"/>
                <wp:lineTo x="21644" y="9711"/>
                <wp:lineTo x="14167" y="9625"/>
                <wp:lineTo x="14298" y="4211"/>
                <wp:lineTo x="7346" y="4125"/>
                <wp:lineTo x="7346" y="1375"/>
                <wp:lineTo x="7215" y="86"/>
                <wp:lineTo x="7215" y="-172"/>
                <wp:lineTo x="66" y="-172"/>
              </wp:wrapPolygon>
            </wp:wrapTight>
            <wp:docPr id="6273" name="D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r>
        <w:br w:type="page"/>
      </w:r>
      <w:r w:rsidR="00DA42B3">
        <w:rPr>
          <w:noProof/>
          <w:lang w:val="en-US"/>
        </w:rPr>
        <w:lastRenderedPageBreak/>
        <mc:AlternateContent>
          <mc:Choice Requires="wps">
            <w:drawing>
              <wp:anchor distT="0" distB="0" distL="114300" distR="114300" simplePos="0" relativeHeight="251978240" behindDoc="0" locked="0" layoutInCell="1" allowOverlap="1">
                <wp:simplePos x="0" y="0"/>
                <wp:positionH relativeFrom="page">
                  <wp:posOffset>457200</wp:posOffset>
                </wp:positionH>
                <wp:positionV relativeFrom="page">
                  <wp:posOffset>3771900</wp:posOffset>
                </wp:positionV>
                <wp:extent cx="6858000" cy="4254500"/>
                <wp:effectExtent l="0" t="0" r="0" b="3175"/>
                <wp:wrapTight wrapText="bothSides">
                  <wp:wrapPolygon edited="0">
                    <wp:start x="0" y="0"/>
                    <wp:lineTo x="21600" y="0"/>
                    <wp:lineTo x="21600" y="21600"/>
                    <wp:lineTo x="0" y="21600"/>
                    <wp:lineTo x="0" y="0"/>
                  </wp:wrapPolygon>
                </wp:wrapTight>
                <wp:docPr id="3622" name="Text Box 6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5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D3AAD" w:rsidRDefault="001617CB" w:rsidP="009E40EF">
                            <w:pPr>
                              <w:jc w:val="both"/>
                              <w:rPr>
                                <w:rFonts w:asciiTheme="majorHAnsi" w:hAnsiTheme="majorHAnsi" w:cs="Arial"/>
                                <w:szCs w:val="22"/>
                                <w:lang w:eastAsia="en-GB"/>
                              </w:rPr>
                            </w:pPr>
                            <w:r w:rsidRPr="008D3AAD">
                              <w:rPr>
                                <w:rFonts w:asciiTheme="majorHAnsi" w:hAnsiTheme="majorHAnsi" w:cs="Arial"/>
                                <w:szCs w:val="22"/>
                                <w:lang w:eastAsia="en-GB"/>
                              </w:rPr>
                              <w:t>To accurately assess if your employees have the necessary know-how to do what they should be doing in order to achieve your goals SKRAT proposes a multi-</w:t>
                            </w:r>
                            <w:r>
                              <w:rPr>
                                <w:rFonts w:asciiTheme="majorHAnsi" w:hAnsiTheme="majorHAnsi" w:cs="Arial"/>
                                <w:szCs w:val="22"/>
                                <w:lang w:eastAsia="en-GB"/>
                              </w:rPr>
                              <w:t>staged</w:t>
                            </w:r>
                            <w:r w:rsidRPr="008D3AAD">
                              <w:rPr>
                                <w:rFonts w:asciiTheme="majorHAnsi" w:hAnsiTheme="majorHAnsi" w:cs="Arial"/>
                                <w:szCs w:val="22"/>
                                <w:lang w:eastAsia="en-GB"/>
                              </w:rPr>
                              <w:t xml:space="preserve"> approach, as follows:</w:t>
                            </w:r>
                          </w:p>
                          <w:p w:rsidR="009B739D" w:rsidRPr="008D3AAD" w:rsidRDefault="000E7C2C" w:rsidP="009E40EF">
                            <w:pPr>
                              <w:jc w:val="both"/>
                              <w:rPr>
                                <w:rFonts w:asciiTheme="majorHAnsi" w:hAnsiTheme="majorHAnsi" w:cs="Arial"/>
                                <w:szCs w:val="22"/>
                                <w:lang w:eastAsia="en-GB"/>
                              </w:rPr>
                            </w:pP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In the</w:t>
                            </w:r>
                            <w:r w:rsidRPr="008D3AAD">
                              <w:rPr>
                                <w:rFonts w:asciiTheme="majorHAnsi" w:hAnsiTheme="majorHAnsi" w:cs="Arial"/>
                                <w:sz w:val="24"/>
                                <w:lang w:eastAsia="en-GB"/>
                              </w:rPr>
                              <w:t xml:space="preserve"> first step </w:t>
                            </w:r>
                            <w:r>
                              <w:rPr>
                                <w:rFonts w:asciiTheme="majorHAnsi" w:hAnsiTheme="majorHAnsi" w:cs="Arial"/>
                                <w:sz w:val="24"/>
                                <w:lang w:eastAsia="en-GB"/>
                              </w:rPr>
                              <w:t xml:space="preserve">you should be concerned with the </w:t>
                            </w:r>
                            <w:r w:rsidRPr="008D3AAD">
                              <w:rPr>
                                <w:rFonts w:asciiTheme="majorHAnsi" w:hAnsiTheme="majorHAnsi" w:cs="Arial"/>
                                <w:sz w:val="24"/>
                                <w:lang w:eastAsia="en-GB"/>
                              </w:rPr>
                              <w:t xml:space="preserve">identification of the key </w:t>
                            </w:r>
                            <w:r>
                              <w:rPr>
                                <w:rFonts w:asciiTheme="majorHAnsi" w:hAnsiTheme="majorHAnsi" w:cs="Arial"/>
                                <w:sz w:val="24"/>
                                <w:lang w:eastAsia="en-GB"/>
                              </w:rPr>
                              <w:t>work processes within a company and specific responsibilities attached to each process.</w:t>
                            </w: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 xml:space="preserve">Than you should be concerned to </w:t>
                            </w:r>
                            <w:r w:rsidRPr="008D3AAD">
                              <w:rPr>
                                <w:rFonts w:asciiTheme="majorHAnsi" w:hAnsiTheme="majorHAnsi" w:cs="Arial"/>
                                <w:sz w:val="24"/>
                                <w:lang w:eastAsia="en-GB"/>
                              </w:rPr>
                              <w:t>accurately define the needed competences specific to key work processes</w:t>
                            </w:r>
                            <w:r>
                              <w:rPr>
                                <w:rFonts w:asciiTheme="majorHAnsi" w:hAnsiTheme="majorHAnsi" w:cs="Arial"/>
                                <w:sz w:val="24"/>
                                <w:lang w:eastAsia="en-GB"/>
                              </w:rPr>
                              <w:t xml:space="preserve"> indentified in the first step</w:t>
                            </w:r>
                            <w:r w:rsidRPr="008D3AAD">
                              <w:rPr>
                                <w:rFonts w:asciiTheme="majorHAnsi" w:hAnsiTheme="majorHAnsi" w:cs="Arial"/>
                                <w:sz w:val="24"/>
                                <w:lang w:eastAsia="en-GB"/>
                              </w:rPr>
                              <w:t xml:space="preserve">. In other words, </w:t>
                            </w:r>
                            <w:r>
                              <w:rPr>
                                <w:rFonts w:asciiTheme="majorHAnsi" w:hAnsiTheme="majorHAnsi" w:cs="Arial"/>
                                <w:sz w:val="24"/>
                                <w:lang w:eastAsia="en-GB"/>
                              </w:rPr>
                              <w:t xml:space="preserve">to </w:t>
                            </w:r>
                            <w:r w:rsidRPr="008D3AAD">
                              <w:rPr>
                                <w:rFonts w:asciiTheme="majorHAnsi" w:hAnsiTheme="majorHAnsi" w:cs="Arial"/>
                                <w:sz w:val="24"/>
                                <w:lang w:eastAsia="en-GB"/>
                              </w:rPr>
                              <w:t>identify the know-how needed for the successful completion of these processes.</w:t>
                            </w:r>
                          </w:p>
                          <w:p w:rsidR="009B739D" w:rsidRPr="008D3AAD" w:rsidRDefault="001617CB" w:rsidP="009E40EF">
                            <w:pPr>
                              <w:pStyle w:val="ListParagraph"/>
                              <w:numPr>
                                <w:ilvl w:val="0"/>
                                <w:numId w:val="40"/>
                              </w:numPr>
                              <w:jc w:val="both"/>
                              <w:rPr>
                                <w:rFonts w:asciiTheme="majorHAnsi" w:hAnsiTheme="majorHAnsi" w:cs="Arial"/>
                                <w:sz w:val="24"/>
                                <w:lang w:eastAsia="en-GB"/>
                              </w:rPr>
                            </w:pPr>
                            <w:r w:rsidRPr="008D3AAD">
                              <w:rPr>
                                <w:rFonts w:asciiTheme="majorHAnsi" w:hAnsiTheme="majorHAnsi" w:cs="Arial"/>
                                <w:sz w:val="24"/>
                                <w:lang w:eastAsia="en-GB"/>
                              </w:rPr>
                              <w:t xml:space="preserve">In parallel, you should assess to what degree the workers have the needed know-how and what are the risks entailed if these workers leave the company. </w:t>
                            </w:r>
                            <w:r>
                              <w:rPr>
                                <w:rFonts w:asciiTheme="majorHAnsi" w:hAnsiTheme="majorHAnsi" w:cs="Arial"/>
                                <w:sz w:val="24"/>
                                <w:lang w:eastAsia="en-GB"/>
                              </w:rPr>
                              <w:t>Your</w:t>
                            </w:r>
                            <w:r w:rsidRPr="008D3AAD">
                              <w:rPr>
                                <w:rFonts w:asciiTheme="majorHAnsi" w:hAnsiTheme="majorHAnsi" w:cs="Arial"/>
                                <w:sz w:val="24"/>
                                <w:lang w:eastAsia="en-GB"/>
                              </w:rPr>
                              <w:t xml:space="preserve"> organisation could </w:t>
                            </w:r>
                            <w:r>
                              <w:rPr>
                                <w:rFonts w:asciiTheme="majorHAnsi" w:hAnsiTheme="majorHAnsi" w:cs="Arial"/>
                                <w:sz w:val="24"/>
                                <w:lang w:eastAsia="en-GB"/>
                              </w:rPr>
                              <w:t xml:space="preserve">therefore become </w:t>
                            </w:r>
                            <w:r w:rsidRPr="008D3AAD">
                              <w:rPr>
                                <w:rFonts w:asciiTheme="majorHAnsi" w:hAnsiTheme="majorHAnsi" w:cs="Arial"/>
                                <w:sz w:val="24"/>
                                <w:lang w:eastAsia="en-GB"/>
                              </w:rPr>
                              <w:t xml:space="preserve">aware on the internal strengths and weaknesses and the know-how missing/needed to assure the organisation competitive advantage. </w:t>
                            </w: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 xml:space="preserve">Based on your analysis, </w:t>
                            </w:r>
                            <w:r w:rsidRPr="008D3AAD">
                              <w:rPr>
                                <w:rFonts w:asciiTheme="majorHAnsi" w:hAnsiTheme="majorHAnsi" w:cs="Arial"/>
                                <w:sz w:val="24"/>
                                <w:lang w:eastAsia="en-GB"/>
                              </w:rPr>
                              <w:t>SKRAT methodology proposes a fourth step</w:t>
                            </w:r>
                            <w:r>
                              <w:rPr>
                                <w:rFonts w:asciiTheme="majorHAnsi" w:hAnsiTheme="majorHAnsi" w:cs="Arial"/>
                                <w:sz w:val="24"/>
                                <w:lang w:eastAsia="en-GB"/>
                              </w:rPr>
                              <w:t>,</w:t>
                            </w:r>
                            <w:r w:rsidRPr="008D3AAD">
                              <w:rPr>
                                <w:rFonts w:asciiTheme="majorHAnsi" w:hAnsiTheme="majorHAnsi" w:cs="Arial"/>
                                <w:sz w:val="24"/>
                                <w:lang w:eastAsia="en-GB"/>
                              </w:rPr>
                              <w:t xml:space="preserve"> </w:t>
                            </w:r>
                            <w:r>
                              <w:rPr>
                                <w:rFonts w:asciiTheme="majorHAnsi" w:hAnsiTheme="majorHAnsi" w:cs="Arial"/>
                                <w:sz w:val="24"/>
                                <w:lang w:eastAsia="en-GB"/>
                              </w:rPr>
                              <w:t>related to</w:t>
                            </w:r>
                            <w:r w:rsidRPr="008D3AAD">
                              <w:rPr>
                                <w:rFonts w:asciiTheme="majorHAnsi" w:hAnsiTheme="majorHAnsi" w:cs="Arial"/>
                                <w:sz w:val="24"/>
                                <w:lang w:eastAsia="en-GB"/>
                              </w:rPr>
                              <w:t xml:space="preserve"> design interventions</w:t>
                            </w:r>
                            <w:r>
                              <w:rPr>
                                <w:rFonts w:asciiTheme="majorHAnsi" w:hAnsiTheme="majorHAnsi" w:cs="Arial"/>
                                <w:sz w:val="24"/>
                                <w:lang w:eastAsia="en-GB"/>
                              </w:rPr>
                              <w:t xml:space="preserve"> to close the know-how gap and retain key competences of your workers within organisation</w:t>
                            </w:r>
                            <w:r w:rsidRPr="008D3AAD">
                              <w:rPr>
                                <w:rFonts w:asciiTheme="majorHAnsi" w:hAnsiTheme="majorHAnsi" w:cs="Arial"/>
                                <w:sz w:val="24"/>
                                <w:lang w:eastAsia="en-GB"/>
                              </w:rPr>
                              <w:t xml:space="preserve">. The process of know-how </w:t>
                            </w:r>
                            <w:r>
                              <w:rPr>
                                <w:rFonts w:asciiTheme="majorHAnsi" w:hAnsiTheme="majorHAnsi" w:cs="Arial"/>
                                <w:sz w:val="24"/>
                                <w:lang w:eastAsia="en-GB"/>
                              </w:rPr>
                              <w:t>retention/</w:t>
                            </w:r>
                            <w:r w:rsidRPr="008D3AAD">
                              <w:rPr>
                                <w:rFonts w:asciiTheme="majorHAnsi" w:hAnsiTheme="majorHAnsi" w:cs="Arial"/>
                                <w:sz w:val="24"/>
                                <w:lang w:eastAsia="en-GB"/>
                              </w:rPr>
                              <w:t>transmission is made possible by increasing the opportunities for learning, aged workers playing a key role both as facilitators and mediators of learning process (formal, informal and non-formal).</w:t>
                            </w:r>
                          </w:p>
                          <w:p w:rsidR="009B739D" w:rsidRPr="008D3AAD" w:rsidRDefault="001617CB" w:rsidP="009E40EF">
                            <w:pPr>
                              <w:pStyle w:val="ListParagraph"/>
                              <w:numPr>
                                <w:ilvl w:val="0"/>
                                <w:numId w:val="40"/>
                              </w:numPr>
                              <w:jc w:val="both"/>
                              <w:rPr>
                                <w:rFonts w:asciiTheme="majorHAnsi" w:hAnsiTheme="majorHAnsi" w:cs="Arial"/>
                                <w:sz w:val="24"/>
                                <w:lang w:eastAsia="en-GB"/>
                              </w:rPr>
                            </w:pPr>
                            <w:r w:rsidRPr="008D3AAD">
                              <w:rPr>
                                <w:rFonts w:asciiTheme="majorHAnsi" w:hAnsiTheme="majorHAnsi" w:cs="Arial"/>
                                <w:sz w:val="24"/>
                                <w:lang w:eastAsia="en-GB"/>
                              </w:rPr>
                              <w:t>The l</w:t>
                            </w:r>
                            <w:r>
                              <w:rPr>
                                <w:rFonts w:asciiTheme="majorHAnsi" w:hAnsiTheme="majorHAnsi" w:cs="Arial"/>
                                <w:sz w:val="24"/>
                                <w:lang w:eastAsia="en-GB"/>
                              </w:rPr>
                              <w:t xml:space="preserve">ast step of SKRAT methodology </w:t>
                            </w:r>
                            <w:r w:rsidRPr="008D3AAD">
                              <w:rPr>
                                <w:rFonts w:asciiTheme="majorHAnsi" w:hAnsiTheme="majorHAnsi" w:cs="Arial"/>
                                <w:sz w:val="24"/>
                                <w:lang w:eastAsia="en-GB"/>
                              </w:rPr>
                              <w:t xml:space="preserve">promotes further actions to fine-tune your interventions, based on monitoring and evaluation activities, overcoming possible learning barriers that your employee might face. </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3" o:spid="_x0000_s1214" type="#_x0000_t202" style="position:absolute;margin-left:36pt;margin-top:297pt;width:540pt;height:33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" filled="f" stroked="f">
                <v:textbox inset=",7.2pt,,7.2pt">
                  <w:txbxContent>
                    <w:p w:rsidR="009B739D" w:rsidRPr="008D3AAD" w:rsidRDefault="001617CB" w:rsidP="009E40EF">
                      <w:pPr>
                        <w:jc w:val="both"/>
                        <w:rPr>
                          <w:rFonts w:asciiTheme="majorHAnsi" w:hAnsiTheme="majorHAnsi" w:cs="Arial"/>
                          <w:szCs w:val="22"/>
                          <w:lang w:eastAsia="en-GB"/>
                        </w:rPr>
                      </w:pPr>
                      <w:r w:rsidRPr="008D3AAD">
                        <w:rPr>
                          <w:rFonts w:asciiTheme="majorHAnsi" w:hAnsiTheme="majorHAnsi" w:cs="Arial"/>
                          <w:szCs w:val="22"/>
                          <w:lang w:eastAsia="en-GB"/>
                        </w:rPr>
                        <w:t>To accurately assess if your employees have the necessary know-how to do what they should be doing in order to achieve your goals SKRAT proposes a multi-</w:t>
                      </w:r>
                      <w:r>
                        <w:rPr>
                          <w:rFonts w:asciiTheme="majorHAnsi" w:hAnsiTheme="majorHAnsi" w:cs="Arial"/>
                          <w:szCs w:val="22"/>
                          <w:lang w:eastAsia="en-GB"/>
                        </w:rPr>
                        <w:t>staged</w:t>
                      </w:r>
                      <w:r w:rsidRPr="008D3AAD">
                        <w:rPr>
                          <w:rFonts w:asciiTheme="majorHAnsi" w:hAnsiTheme="majorHAnsi" w:cs="Arial"/>
                          <w:szCs w:val="22"/>
                          <w:lang w:eastAsia="en-GB"/>
                        </w:rPr>
                        <w:t xml:space="preserve"> approach, as follows:</w:t>
                      </w:r>
                    </w:p>
                    <w:p w:rsidR="009B739D" w:rsidRPr="008D3AAD" w:rsidRDefault="000E7C2C" w:rsidP="009E40EF">
                      <w:pPr>
                        <w:jc w:val="both"/>
                        <w:rPr>
                          <w:rFonts w:asciiTheme="majorHAnsi" w:hAnsiTheme="majorHAnsi" w:cs="Arial"/>
                          <w:szCs w:val="22"/>
                          <w:lang w:eastAsia="en-GB"/>
                        </w:rPr>
                      </w:pP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In the</w:t>
                      </w:r>
                      <w:r w:rsidRPr="008D3AAD">
                        <w:rPr>
                          <w:rFonts w:asciiTheme="majorHAnsi" w:hAnsiTheme="majorHAnsi" w:cs="Arial"/>
                          <w:sz w:val="24"/>
                          <w:lang w:eastAsia="en-GB"/>
                        </w:rPr>
                        <w:t xml:space="preserve"> first step </w:t>
                      </w:r>
                      <w:r>
                        <w:rPr>
                          <w:rFonts w:asciiTheme="majorHAnsi" w:hAnsiTheme="majorHAnsi" w:cs="Arial"/>
                          <w:sz w:val="24"/>
                          <w:lang w:eastAsia="en-GB"/>
                        </w:rPr>
                        <w:t xml:space="preserve">you should be concerned with the </w:t>
                      </w:r>
                      <w:r w:rsidRPr="008D3AAD">
                        <w:rPr>
                          <w:rFonts w:asciiTheme="majorHAnsi" w:hAnsiTheme="majorHAnsi" w:cs="Arial"/>
                          <w:sz w:val="24"/>
                          <w:lang w:eastAsia="en-GB"/>
                        </w:rPr>
                        <w:t xml:space="preserve">identification of the key </w:t>
                      </w:r>
                      <w:r>
                        <w:rPr>
                          <w:rFonts w:asciiTheme="majorHAnsi" w:hAnsiTheme="majorHAnsi" w:cs="Arial"/>
                          <w:sz w:val="24"/>
                          <w:lang w:eastAsia="en-GB"/>
                        </w:rPr>
                        <w:t>work processes within a company and specific responsibilities attached to each process.</w:t>
                      </w: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 xml:space="preserve">Than you should be concerned to </w:t>
                      </w:r>
                      <w:r w:rsidRPr="008D3AAD">
                        <w:rPr>
                          <w:rFonts w:asciiTheme="majorHAnsi" w:hAnsiTheme="majorHAnsi" w:cs="Arial"/>
                          <w:sz w:val="24"/>
                          <w:lang w:eastAsia="en-GB"/>
                        </w:rPr>
                        <w:t>accurately define the needed competences specific to key work processes</w:t>
                      </w:r>
                      <w:r>
                        <w:rPr>
                          <w:rFonts w:asciiTheme="majorHAnsi" w:hAnsiTheme="majorHAnsi" w:cs="Arial"/>
                          <w:sz w:val="24"/>
                          <w:lang w:eastAsia="en-GB"/>
                        </w:rPr>
                        <w:t xml:space="preserve"> indentified in the first step</w:t>
                      </w:r>
                      <w:r w:rsidRPr="008D3AAD">
                        <w:rPr>
                          <w:rFonts w:asciiTheme="majorHAnsi" w:hAnsiTheme="majorHAnsi" w:cs="Arial"/>
                          <w:sz w:val="24"/>
                          <w:lang w:eastAsia="en-GB"/>
                        </w:rPr>
                        <w:t xml:space="preserve">. In other words, </w:t>
                      </w:r>
                      <w:r>
                        <w:rPr>
                          <w:rFonts w:asciiTheme="majorHAnsi" w:hAnsiTheme="majorHAnsi" w:cs="Arial"/>
                          <w:sz w:val="24"/>
                          <w:lang w:eastAsia="en-GB"/>
                        </w:rPr>
                        <w:t xml:space="preserve">to </w:t>
                      </w:r>
                      <w:r w:rsidRPr="008D3AAD">
                        <w:rPr>
                          <w:rFonts w:asciiTheme="majorHAnsi" w:hAnsiTheme="majorHAnsi" w:cs="Arial"/>
                          <w:sz w:val="24"/>
                          <w:lang w:eastAsia="en-GB"/>
                        </w:rPr>
                        <w:t>identify the know-how needed for the successful completion of these processes.</w:t>
                      </w:r>
                    </w:p>
                    <w:p w:rsidR="009B739D" w:rsidRPr="008D3AAD" w:rsidRDefault="001617CB" w:rsidP="009E40EF">
                      <w:pPr>
                        <w:pStyle w:val="ListParagraph"/>
                        <w:numPr>
                          <w:ilvl w:val="0"/>
                          <w:numId w:val="40"/>
                        </w:numPr>
                        <w:jc w:val="both"/>
                        <w:rPr>
                          <w:rFonts w:asciiTheme="majorHAnsi" w:hAnsiTheme="majorHAnsi" w:cs="Arial"/>
                          <w:sz w:val="24"/>
                          <w:lang w:eastAsia="en-GB"/>
                        </w:rPr>
                      </w:pPr>
                      <w:r w:rsidRPr="008D3AAD">
                        <w:rPr>
                          <w:rFonts w:asciiTheme="majorHAnsi" w:hAnsiTheme="majorHAnsi" w:cs="Arial"/>
                          <w:sz w:val="24"/>
                          <w:lang w:eastAsia="en-GB"/>
                        </w:rPr>
                        <w:t xml:space="preserve">In parallel, you should assess to what degree the workers have the needed know-how and what are the risks entailed if these workers leave the company. </w:t>
                      </w:r>
                      <w:r>
                        <w:rPr>
                          <w:rFonts w:asciiTheme="majorHAnsi" w:hAnsiTheme="majorHAnsi" w:cs="Arial"/>
                          <w:sz w:val="24"/>
                          <w:lang w:eastAsia="en-GB"/>
                        </w:rPr>
                        <w:t>Your</w:t>
                      </w:r>
                      <w:r w:rsidRPr="008D3AAD">
                        <w:rPr>
                          <w:rFonts w:asciiTheme="majorHAnsi" w:hAnsiTheme="majorHAnsi" w:cs="Arial"/>
                          <w:sz w:val="24"/>
                          <w:lang w:eastAsia="en-GB"/>
                        </w:rPr>
                        <w:t xml:space="preserve"> organisation could </w:t>
                      </w:r>
                      <w:r>
                        <w:rPr>
                          <w:rFonts w:asciiTheme="majorHAnsi" w:hAnsiTheme="majorHAnsi" w:cs="Arial"/>
                          <w:sz w:val="24"/>
                          <w:lang w:eastAsia="en-GB"/>
                        </w:rPr>
                        <w:t xml:space="preserve">therefore become </w:t>
                      </w:r>
                      <w:r w:rsidRPr="008D3AAD">
                        <w:rPr>
                          <w:rFonts w:asciiTheme="majorHAnsi" w:hAnsiTheme="majorHAnsi" w:cs="Arial"/>
                          <w:sz w:val="24"/>
                          <w:lang w:eastAsia="en-GB"/>
                        </w:rPr>
                        <w:t xml:space="preserve">aware on the internal strengths and weaknesses and the know-how missing/needed to assure the organisation competitive advantage. </w:t>
                      </w:r>
                    </w:p>
                    <w:p w:rsidR="009B739D" w:rsidRPr="008D3AAD" w:rsidRDefault="001617CB" w:rsidP="009E40EF">
                      <w:pPr>
                        <w:pStyle w:val="ListParagraph"/>
                        <w:numPr>
                          <w:ilvl w:val="0"/>
                          <w:numId w:val="40"/>
                        </w:numPr>
                        <w:jc w:val="both"/>
                        <w:rPr>
                          <w:rFonts w:asciiTheme="majorHAnsi" w:hAnsiTheme="majorHAnsi" w:cs="Arial"/>
                          <w:sz w:val="24"/>
                          <w:lang w:eastAsia="en-GB"/>
                        </w:rPr>
                      </w:pPr>
                      <w:r>
                        <w:rPr>
                          <w:rFonts w:asciiTheme="majorHAnsi" w:hAnsiTheme="majorHAnsi" w:cs="Arial"/>
                          <w:sz w:val="24"/>
                          <w:lang w:eastAsia="en-GB"/>
                        </w:rPr>
                        <w:t xml:space="preserve">Based on your analysis, </w:t>
                      </w:r>
                      <w:r w:rsidRPr="008D3AAD">
                        <w:rPr>
                          <w:rFonts w:asciiTheme="majorHAnsi" w:hAnsiTheme="majorHAnsi" w:cs="Arial"/>
                          <w:sz w:val="24"/>
                          <w:lang w:eastAsia="en-GB"/>
                        </w:rPr>
                        <w:t>SKRAT methodology proposes a fourth step</w:t>
                      </w:r>
                      <w:r>
                        <w:rPr>
                          <w:rFonts w:asciiTheme="majorHAnsi" w:hAnsiTheme="majorHAnsi" w:cs="Arial"/>
                          <w:sz w:val="24"/>
                          <w:lang w:eastAsia="en-GB"/>
                        </w:rPr>
                        <w:t>,</w:t>
                      </w:r>
                      <w:r w:rsidRPr="008D3AAD">
                        <w:rPr>
                          <w:rFonts w:asciiTheme="majorHAnsi" w:hAnsiTheme="majorHAnsi" w:cs="Arial"/>
                          <w:sz w:val="24"/>
                          <w:lang w:eastAsia="en-GB"/>
                        </w:rPr>
                        <w:t xml:space="preserve"> </w:t>
                      </w:r>
                      <w:r>
                        <w:rPr>
                          <w:rFonts w:asciiTheme="majorHAnsi" w:hAnsiTheme="majorHAnsi" w:cs="Arial"/>
                          <w:sz w:val="24"/>
                          <w:lang w:eastAsia="en-GB"/>
                        </w:rPr>
                        <w:t>related to</w:t>
                      </w:r>
                      <w:r w:rsidRPr="008D3AAD">
                        <w:rPr>
                          <w:rFonts w:asciiTheme="majorHAnsi" w:hAnsiTheme="majorHAnsi" w:cs="Arial"/>
                          <w:sz w:val="24"/>
                          <w:lang w:eastAsia="en-GB"/>
                        </w:rPr>
                        <w:t xml:space="preserve"> design interventions</w:t>
                      </w:r>
                      <w:r>
                        <w:rPr>
                          <w:rFonts w:asciiTheme="majorHAnsi" w:hAnsiTheme="majorHAnsi" w:cs="Arial"/>
                          <w:sz w:val="24"/>
                          <w:lang w:eastAsia="en-GB"/>
                        </w:rPr>
                        <w:t xml:space="preserve"> to close the know-how gap and retain key competences of your workers within organisation</w:t>
                      </w:r>
                      <w:r w:rsidRPr="008D3AAD">
                        <w:rPr>
                          <w:rFonts w:asciiTheme="majorHAnsi" w:hAnsiTheme="majorHAnsi" w:cs="Arial"/>
                          <w:sz w:val="24"/>
                          <w:lang w:eastAsia="en-GB"/>
                        </w:rPr>
                        <w:t xml:space="preserve">. The process of know-how </w:t>
                      </w:r>
                      <w:r>
                        <w:rPr>
                          <w:rFonts w:asciiTheme="majorHAnsi" w:hAnsiTheme="majorHAnsi" w:cs="Arial"/>
                          <w:sz w:val="24"/>
                          <w:lang w:eastAsia="en-GB"/>
                        </w:rPr>
                        <w:t>retention/</w:t>
                      </w:r>
                      <w:r w:rsidRPr="008D3AAD">
                        <w:rPr>
                          <w:rFonts w:asciiTheme="majorHAnsi" w:hAnsiTheme="majorHAnsi" w:cs="Arial"/>
                          <w:sz w:val="24"/>
                          <w:lang w:eastAsia="en-GB"/>
                        </w:rPr>
                        <w:t>transmission is made possible by increasing the opportunities for learning, aged workers playing a key role both as facilitators and mediators of learning process (formal, informal and non-formal).</w:t>
                      </w:r>
                    </w:p>
                    <w:p w:rsidR="009B739D" w:rsidRPr="008D3AAD" w:rsidRDefault="001617CB" w:rsidP="009E40EF">
                      <w:pPr>
                        <w:pStyle w:val="ListParagraph"/>
                        <w:numPr>
                          <w:ilvl w:val="0"/>
                          <w:numId w:val="40"/>
                        </w:numPr>
                        <w:jc w:val="both"/>
                        <w:rPr>
                          <w:rFonts w:asciiTheme="majorHAnsi" w:hAnsiTheme="majorHAnsi" w:cs="Arial"/>
                          <w:sz w:val="24"/>
                          <w:lang w:eastAsia="en-GB"/>
                        </w:rPr>
                      </w:pPr>
                      <w:r w:rsidRPr="008D3AAD">
                        <w:rPr>
                          <w:rFonts w:asciiTheme="majorHAnsi" w:hAnsiTheme="majorHAnsi" w:cs="Arial"/>
                          <w:sz w:val="24"/>
                          <w:lang w:eastAsia="en-GB"/>
                        </w:rPr>
                        <w:t>The l</w:t>
                      </w:r>
                      <w:r>
                        <w:rPr>
                          <w:rFonts w:asciiTheme="majorHAnsi" w:hAnsiTheme="majorHAnsi" w:cs="Arial"/>
                          <w:sz w:val="24"/>
                          <w:lang w:eastAsia="en-GB"/>
                        </w:rPr>
                        <w:t xml:space="preserve">ast step of SKRAT methodology </w:t>
                      </w:r>
                      <w:r w:rsidRPr="008D3AAD">
                        <w:rPr>
                          <w:rFonts w:asciiTheme="majorHAnsi" w:hAnsiTheme="majorHAnsi" w:cs="Arial"/>
                          <w:sz w:val="24"/>
                          <w:lang w:eastAsia="en-GB"/>
                        </w:rPr>
                        <w:t xml:space="preserve">promotes further actions to fine-tune your interventions, based on monitoring and evaluation activities, overcoming possible learning barriers that your employee might face. </w:t>
                      </w:r>
                    </w:p>
                    <w:p w:rsidR="009B739D"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96640" behindDoc="0" locked="0" layoutInCell="1" allowOverlap="1">
                <wp:simplePos x="0" y="0"/>
                <wp:positionH relativeFrom="page">
                  <wp:posOffset>565785</wp:posOffset>
                </wp:positionH>
                <wp:positionV relativeFrom="page">
                  <wp:posOffset>8352155</wp:posOffset>
                </wp:positionV>
                <wp:extent cx="6749415" cy="986155"/>
                <wp:effectExtent l="3810" t="0" r="0" b="0"/>
                <wp:wrapTight wrapText="bothSides">
                  <wp:wrapPolygon edited="0">
                    <wp:start x="0" y="0"/>
                    <wp:lineTo x="21600" y="0"/>
                    <wp:lineTo x="21600" y="21600"/>
                    <wp:lineTo x="0" y="21600"/>
                    <wp:lineTo x="0" y="0"/>
                  </wp:wrapPolygon>
                </wp:wrapTight>
                <wp:docPr id="3621" name="Text 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
                              <w:t xml:space="preserve">In reality, is likely that </w:t>
                            </w:r>
                            <w:r w:rsidRPr="00FF1613">
                              <w:rPr>
                                <w:b/>
                              </w:rPr>
                              <w:t>you will use a different sequence in implementing these steps</w:t>
                            </w:r>
                            <w:r>
                              <w:t xml:space="preserve">, due to various environmental causes (resources and time available, customer requirements, market specificities etc.). However, the logical sequence of these steps is the one presented by this </w:t>
                            </w:r>
                            <w:r w:rsidRPr="00900DEE">
                              <w:rPr>
                                <w:sz w:val="22"/>
                              </w:rPr>
                              <w:t>GUIDE</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0" o:spid="_x0000_s1215" type="#_x0000_t202" style="position:absolute;margin-left:44.55pt;margin-top:657.65pt;width:531.45pt;height:77.6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" filled="f" stroked="f">
                <v:textbox inset=",7.2pt,,7.2pt">
                  <w:txbxContent>
                    <w:p w:rsidR="009B739D" w:rsidRDefault="001617CB">
                      <w:r>
                        <w:t xml:space="preserve">In reality, is likely that </w:t>
                      </w:r>
                      <w:r w:rsidRPr="00FF1613">
                        <w:rPr>
                          <w:b/>
                        </w:rPr>
                        <w:t>you will use a different sequence in implementing these steps</w:t>
                      </w:r>
                      <w:r>
                        <w:t xml:space="preserve">, due to various environmental causes (resources and time available, customer requirements, market specificities etc.). However, the logical sequence of these steps is the one presented by this </w:t>
                      </w:r>
                      <w:r w:rsidRPr="00900DEE">
                        <w:rPr>
                          <w:sz w:val="22"/>
                        </w:rPr>
                        <w:t>GUIDE</w:t>
                      </w:r>
                      <w:r>
                        <w:t>.</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91520" behindDoc="0" locked="0" layoutInCell="1" allowOverlap="1">
                <wp:simplePos x="0" y="0"/>
                <wp:positionH relativeFrom="page">
                  <wp:posOffset>457200</wp:posOffset>
                </wp:positionH>
                <wp:positionV relativeFrom="page">
                  <wp:posOffset>457200</wp:posOffset>
                </wp:positionV>
                <wp:extent cx="6858000" cy="3090545"/>
                <wp:effectExtent l="0" t="0" r="0" b="0"/>
                <wp:wrapTight wrapText="bothSides">
                  <wp:wrapPolygon edited="0">
                    <wp:start x="0" y="0"/>
                    <wp:lineTo x="21600" y="0"/>
                    <wp:lineTo x="21600" y="21600"/>
                    <wp:lineTo x="0" y="21600"/>
                    <wp:lineTo x="0" y="0"/>
                  </wp:wrapPolygon>
                </wp:wrapTight>
                <wp:docPr id="894" name="Group 6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58000" cy="3090545"/>
                          <a:chOff x="0" y="0"/>
                          <a:chExt cx="20000" cy="20000"/>
                        </a:xfrm>
                      </wpg:grpSpPr>
                      <wps:wsp>
                        <wps:cNvPr id="895" name="Text Box 6843"/>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3616" name="Text Box 6844"/>
                        <wps:cNvSpPr txBox="1">
                          <a:spLocks noChangeArrowheads="1"/>
                        </wps:cNvSpPr>
                        <wps:spPr bwMode="auto">
                          <a:xfrm>
                            <a:off x="267" y="3448"/>
                            <a:ext cx="8366"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3">
                          <w:txbxContent>
                            <w:p w:rsidR="009B739D" w:rsidRDefault="000E7C2C" w:rsidP="009E40EF">
                              <w:pPr>
                                <w:ind w:left="57"/>
                                <w:jc w:val="both"/>
                                <w:rPr>
                                  <w:rFonts w:asciiTheme="majorHAnsi" w:hAnsiTheme="majorHAnsi" w:cs="Arial"/>
                                  <w:szCs w:val="22"/>
                                  <w:lang w:eastAsia="en-GB"/>
                                </w:rPr>
                              </w:pPr>
                            </w:p>
                            <w:p w:rsidR="009B739D" w:rsidRDefault="000E7C2C" w:rsidP="009E40EF">
                              <w:pPr>
                                <w:ind w:left="57"/>
                                <w:jc w:val="both"/>
                                <w:rPr>
                                  <w:rFonts w:asciiTheme="majorHAnsi" w:hAnsiTheme="majorHAnsi" w:cs="Arial"/>
                                  <w:szCs w:val="22"/>
                                  <w:lang w:eastAsia="en-GB"/>
                                </w:rPr>
                              </w:pPr>
                            </w:p>
                            <w:p w:rsidR="009B739D" w:rsidRDefault="000E7C2C" w:rsidP="009E40EF">
                              <w:pPr>
                                <w:ind w:left="57"/>
                                <w:jc w:val="both"/>
                                <w:rPr>
                                  <w:rFonts w:asciiTheme="majorHAnsi" w:hAnsiTheme="majorHAnsi" w:cs="Arial"/>
                                  <w:szCs w:val="22"/>
                                  <w:lang w:eastAsia="en-GB"/>
                                </w:rPr>
                              </w:pPr>
                            </w:p>
                            <w:p w:rsidR="009B739D" w:rsidRPr="0048025F" w:rsidRDefault="000E7C2C" w:rsidP="009E40EF">
                              <w:pPr>
                                <w:jc w:val="both"/>
                                <w:rPr>
                                  <w:rFonts w:asciiTheme="majorHAnsi" w:hAnsiTheme="majorHAnsi" w:cs="Arial"/>
                                  <w:b/>
                                  <w:szCs w:val="22"/>
                                  <w:lang w:eastAsia="en-GB"/>
                                </w:rPr>
                              </w:pPr>
                            </w:p>
                            <w:p w:rsidR="009B739D" w:rsidRDefault="000E7C2C" w:rsidP="009E40EF"/>
                          </w:txbxContent>
                        </wps:txbx>
                        <wps:bodyPr rot="0" vert="horz" wrap="square" lIns="0" tIns="0" rIns="0" bIns="0" anchor="t" anchorCtr="0" upright="1">
                          <a:noAutofit/>
                        </wps:bodyPr>
                      </wps:wsp>
                      <wps:wsp>
                        <wps:cNvPr id="3617" name="Text Box 6845"/>
                        <wps:cNvSpPr txBox="1">
                          <a:spLocks noChangeArrowheads="1"/>
                        </wps:cNvSpPr>
                        <wps:spPr bwMode="auto">
                          <a:xfrm>
                            <a:off x="267" y="4590"/>
                            <a:ext cx="8072"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3" seq="1"/>
                        <wps:bodyPr rot="0" vert="horz" wrap="square" lIns="0" tIns="0" rIns="0" bIns="0" anchor="t" anchorCtr="0" upright="1">
                          <a:noAutofit/>
                        </wps:bodyPr>
                      </wps:wsp>
                      <wps:wsp>
                        <wps:cNvPr id="3618" name="Text Box 6846"/>
                        <wps:cNvSpPr txBox="1">
                          <a:spLocks noChangeArrowheads="1"/>
                        </wps:cNvSpPr>
                        <wps:spPr bwMode="auto">
                          <a:xfrm>
                            <a:off x="267" y="5737"/>
                            <a:ext cx="777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3" seq="2"/>
                        <wps:bodyPr rot="0" vert="horz" wrap="square" lIns="0" tIns="0" rIns="0" bIns="0" anchor="t" anchorCtr="0" upright="1">
                          <a:noAutofit/>
                        </wps:bodyPr>
                      </wps:wsp>
                      <wps:wsp>
                        <wps:cNvPr id="3619" name="Text Box 6847"/>
                        <wps:cNvSpPr txBox="1">
                          <a:spLocks noChangeArrowheads="1"/>
                        </wps:cNvSpPr>
                        <wps:spPr bwMode="auto">
                          <a:xfrm>
                            <a:off x="267" y="6883"/>
                            <a:ext cx="7485"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3" seq="3"/>
                        <wps:bodyPr rot="0" vert="horz" wrap="square" lIns="0" tIns="0" rIns="0" bIns="0" anchor="t" anchorCtr="0" upright="1">
                          <a:noAutofit/>
                        </wps:bodyPr>
                      </wps:wsp>
                      <wps:wsp>
                        <wps:cNvPr id="3620" name="Text Box 6848"/>
                        <wps:cNvSpPr txBox="1">
                          <a:spLocks noChangeArrowheads="1"/>
                        </wps:cNvSpPr>
                        <wps:spPr bwMode="auto">
                          <a:xfrm>
                            <a:off x="267" y="8025"/>
                            <a:ext cx="7190" cy="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3" seq="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2" o:spid="_x0000_s1216" style="position:absolute;margin-left:36pt;margin-top:36pt;width:540pt;height:243.35pt;z-index:251691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">
                <o:lock v:ext="edit" ungrouping="t"/>
                <v:shape id="Text Box 6843" o:spid="_x0000_s121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yt8MA&#10;AADcAAAADwAAAGRycy9kb3ducmV2LnhtbESPQWsCMRSE7wX/Q3iCt5qtoK6rUcRS6FUt9PrcPDdL&#10;k5dlE3dXf31TKHgcZuYbZrMbnBUdtaH2rOBtmoEgLr2uuVLwdf54zUGEiKzReiYFdwqw245eNlho&#10;3/ORulOsRIJwKFCBibEppAylIYdh6hvi5F196zAm2VZSt9gnuLNylmUL6bDmtGCwoYOh8ud0cwrK&#10;x+09P9SXrn8sv5eXwdj5la1Sk/GwX4OINMRn+L/9qRXkqzn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vyt8MAAADcAAAADwAAAAAAAAAAAAAAAACYAgAAZHJzL2Rv&#10;d25yZXYueG1sUEsFBgAAAAAEAAQA9QAAAIgDAAAAAA==&#10;" filled="f" stroked="f">
                  <v:textbox inset=",7.2pt,,7.2pt"/>
                </v:shape>
                <v:shape id="Text Box 6844" o:spid="_x0000_s1218" type="#_x0000_t202" style="position:absolute;left:267;top:3448;width:8366;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6O2sUA&#10;AADdAAAADwAAAGRycy9kb3ducmV2LnhtbESPQWvCQBSE74X+h+UJ3upGhVCjq0ipIAjFGA89vmaf&#10;yWL2bZpdNf77rlDwOMzMN8xi1dtGXKnzxrGC8SgBQVw6bbhScCw2b+8gfEDW2DgmBXfysFq+viww&#10;0+7GOV0PoRIRwj5DBXUIbSalL2uy6EeuJY7eyXUWQ5RdJXWHtwi3jZwkSSotGo4LNbb0UVN5Plys&#10;gvU355/m9+tnn59yUxSzhHfpWanhoF/PQQTqwzP8395qBdN0nM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o7axQAAAN0AAAAPAAAAAAAAAAAAAAAAAJgCAABkcnMv&#10;ZG93bnJldi54bWxQSwUGAAAAAAQABAD1AAAAigMAAAAA&#10;" filled="f" stroked="f">
                  <v:textbox style="mso-next-textbox:#Text Box 6845" inset="0,0,0,0">
                    <w:txbxContent>
                      <w:p w:rsidR="009B739D" w:rsidRDefault="000E7C2C" w:rsidP="009E40EF">
                        <w:pPr>
                          <w:ind w:left="57"/>
                          <w:jc w:val="both"/>
                          <w:rPr>
                            <w:rFonts w:asciiTheme="majorHAnsi" w:hAnsiTheme="majorHAnsi" w:cs="Arial"/>
                            <w:szCs w:val="22"/>
                            <w:lang w:eastAsia="en-GB"/>
                          </w:rPr>
                        </w:pPr>
                      </w:p>
                      <w:p w:rsidR="009B739D" w:rsidRDefault="000E7C2C" w:rsidP="009E40EF">
                        <w:pPr>
                          <w:ind w:left="57"/>
                          <w:jc w:val="both"/>
                          <w:rPr>
                            <w:rFonts w:asciiTheme="majorHAnsi" w:hAnsiTheme="majorHAnsi" w:cs="Arial"/>
                            <w:szCs w:val="22"/>
                            <w:lang w:eastAsia="en-GB"/>
                          </w:rPr>
                        </w:pPr>
                      </w:p>
                      <w:p w:rsidR="009B739D" w:rsidRDefault="000E7C2C" w:rsidP="009E40EF">
                        <w:pPr>
                          <w:ind w:left="57"/>
                          <w:jc w:val="both"/>
                          <w:rPr>
                            <w:rFonts w:asciiTheme="majorHAnsi" w:hAnsiTheme="majorHAnsi" w:cs="Arial"/>
                            <w:szCs w:val="22"/>
                            <w:lang w:eastAsia="en-GB"/>
                          </w:rPr>
                        </w:pPr>
                      </w:p>
                      <w:p w:rsidR="009B739D" w:rsidRPr="0048025F" w:rsidRDefault="000E7C2C" w:rsidP="009E40EF">
                        <w:pPr>
                          <w:jc w:val="both"/>
                          <w:rPr>
                            <w:rFonts w:asciiTheme="majorHAnsi" w:hAnsiTheme="majorHAnsi" w:cs="Arial"/>
                            <w:b/>
                            <w:szCs w:val="22"/>
                            <w:lang w:eastAsia="en-GB"/>
                          </w:rPr>
                        </w:pPr>
                      </w:p>
                      <w:p w:rsidR="009B739D" w:rsidRDefault="000E7C2C" w:rsidP="009E40EF"/>
                    </w:txbxContent>
                  </v:textbox>
                </v:shape>
                <v:shape id="Text Box 6845" o:spid="_x0000_s1219" type="#_x0000_t202" style="position:absolute;left:267;top:4590;width:8072;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rQcYA&#10;AADdAAAADwAAAGRycy9kb3ducmV2LnhtbESPQWvCQBSE7wX/w/IEb3VjhVijq4goFAqlMR48PrPP&#10;ZDH7Ns1uNf333YLQ4zAz3zDLdW8bcaPOG8cKJuMEBHHptOFKwbHYP7+C8AFZY+OYFPyQh/Vq8LTE&#10;TLs753Q7hEpECPsMFdQhtJmUvqzJoh+7ljh6F9dZDFF2ldQd3iPcNvIlSVJp0XBcqLGlbU3l9fBt&#10;FWxOnO/M18f5M7/kpijmCb+nV6VGw36zABGoD//hR/tNK5im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rQcYAAADdAAAADwAAAAAAAAAAAAAAAACYAgAAZHJz&#10;L2Rvd25yZXYueG1sUEsFBgAAAAAEAAQA9QAAAIsDAAAAAA==&#10;" filled="f" stroked="f">
                  <v:textbox style="mso-next-textbox:#Text Box 6846" inset="0,0,0,0">
                    <w:txbxContent/>
                  </v:textbox>
                </v:shape>
                <v:shape id="Text Box 6846" o:spid="_x0000_s1220" type="#_x0000_t202" style="position:absolute;left:267;top:5737;width:777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8MA&#10;AADdAAAADwAAAGRycy9kb3ducmV2LnhtbERPz2vCMBS+C/sfwht409QJRTujyHAwEGRtPez41jzb&#10;YPNSm0zrf28OA48f3+/VZrCtuFLvjWMFs2kCgrhy2nCt4Fh+ThYgfEDW2DomBXfysFm/jFaYaXfj&#10;nK5FqEUMYZ+hgiaELpPSVw1Z9FPXEUfu5HqLIcK+lrrHWwy3rXxLklRaNBwbGuzoo6HqXPxZBdsf&#10;znfmcvj9zk+5Kctlwvv0rNT4ddi+gwg0hKf43/2lFczTW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M8MAAADdAAAADwAAAAAAAAAAAAAAAACYAgAAZHJzL2Rv&#10;d25yZXYueG1sUEsFBgAAAAAEAAQA9QAAAIgDAAAAAA==&#10;" filled="f" stroked="f">
                  <v:textbox style="mso-next-textbox:#Text Box 6847" inset="0,0,0,0">
                    <w:txbxContent/>
                  </v:textbox>
                </v:shape>
                <v:shape id="Text Box 6847" o:spid="_x0000_s1221" type="#_x0000_t202" style="position:absolute;left:267;top:6883;width:7485;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aqMYA&#10;AADdAAAADwAAAGRycy9kb3ducmV2LnhtbESPQWvCQBSE74X+h+UJvdWNLQSNbkRKC0JBjOmhx9fs&#10;M1mSfZtmV03/vSsIPQ4z8w2zWo+2E2cavHGsYDZNQBBXThuuFXyVH89zED4ga+wck4I/8rDOHx9W&#10;mGl34YLOh1CLCGGfoYImhD6T0lcNWfRT1xNH7+gGiyHKoZZ6wEuE206+JEkqLRqOCw329NZQ1R5O&#10;VsHmm4t387v72RfHwpTlIuHPtFXqaTJuliACjeE/fG9vtYLXdLa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EaqMYAAADdAAAADwAAAAAAAAAAAAAAAACYAgAAZHJz&#10;L2Rvd25yZXYueG1sUEsFBgAAAAAEAAQA9QAAAIsDAAAAAA==&#10;" filled="f" stroked="f">
                  <v:textbox style="mso-next-textbox:#Text Box 6848" inset="0,0,0,0">
                    <w:txbxContent/>
                  </v:textbox>
                </v:shape>
                <v:shape id="Text Box 6848" o:spid="_x0000_s1222" type="#_x0000_t202" style="position:absolute;left:267;top:8025;width:7190;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5iMMA&#10;AADdAAAADwAAAGRycy9kb3ducmV2LnhtbERPz2vCMBS+D/Y/hDfwNtMplNmZigyFgSBr62HHt+a1&#10;DTYvXZNp/e/NYbDjx/d7vZlsLy40euNYwcs8AUFcO224VXCq9s+vIHxA1tg7JgU38rDJHx/WmGl3&#10;5YIuZWhFDGGfoYIuhCGT0tcdWfRzNxBHrnGjxRDh2Eo94jWG214ukiSVFg3Hhg4Heu+oPpe/VsH2&#10;i4ud+Tl+fxZNYapqlfAhPSs1e5q2byACTeFf/Of+0AqW6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d5iMMAAADdAAAADwAAAAAAAAAAAAAAAACYAgAAZHJzL2Rv&#10;d25yZXYueG1sUEsFBgAAAAAEAAQA9QAAAIg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92544" behindDoc="0" locked="0" layoutInCell="1" allowOverlap="1">
                <wp:simplePos x="0" y="0"/>
                <wp:positionH relativeFrom="page">
                  <wp:posOffset>457200</wp:posOffset>
                </wp:positionH>
                <wp:positionV relativeFrom="page">
                  <wp:posOffset>8352155</wp:posOffset>
                </wp:positionV>
                <wp:extent cx="6921500" cy="986155"/>
                <wp:effectExtent l="0" t="8255" r="3175" b="34290"/>
                <wp:wrapTight wrapText="bothSides">
                  <wp:wrapPolygon edited="0">
                    <wp:start x="438" y="0"/>
                    <wp:lineTo x="240" y="598"/>
                    <wp:lineTo x="-119" y="2573"/>
                    <wp:lineTo x="-159" y="19222"/>
                    <wp:lineTo x="119" y="21989"/>
                    <wp:lineTo x="359" y="22782"/>
                    <wp:lineTo x="398" y="22782"/>
                    <wp:lineTo x="21241" y="22782"/>
                    <wp:lineTo x="21281" y="22782"/>
                    <wp:lineTo x="21560" y="21989"/>
                    <wp:lineTo x="21840" y="19222"/>
                    <wp:lineTo x="21798" y="2573"/>
                    <wp:lineTo x="21360" y="598"/>
                    <wp:lineTo x="21120" y="0"/>
                    <wp:lineTo x="438" y="0"/>
                  </wp:wrapPolygon>
                </wp:wrapTight>
                <wp:docPr id="892" name="AutoShape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986155"/>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2" o:spid="_x0000_s1026" style="position:absolute;margin-left:36pt;margin-top:657.65pt;width:545pt;height:77.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" fillcolor="#d8d8d8 [2732]" stroked="f" strokecolor="#4a7ebb" strokeweight="1.5pt">
                <v:shadow on="t" opacity="22938f" offset="0"/>
                <v:textbox inset=",7.2pt,,7.2pt"/>
                <w10:wrap type="tight" anchorx="page" anchory="page"/>
              </v:roundrect>
            </w:pict>
          </mc:Fallback>
        </mc:AlternateContent>
      </w:r>
      <w:r>
        <w:rPr>
          <w:noProof/>
          <w:lang w:val="en-US"/>
        </w:rPr>
        <w:drawing>
          <wp:anchor distT="0" distB="0" distL="114300" distR="114300" simplePos="0" relativeHeight="251909632" behindDoc="0" locked="0" layoutInCell="1" allowOverlap="1">
            <wp:simplePos x="0" y="0"/>
            <wp:positionH relativeFrom="page">
              <wp:posOffset>635000</wp:posOffset>
            </wp:positionH>
            <wp:positionV relativeFrom="page">
              <wp:posOffset>838200</wp:posOffset>
            </wp:positionV>
            <wp:extent cx="6375400" cy="2540000"/>
            <wp:effectExtent l="0" t="57150" r="0" b="50800"/>
            <wp:wrapTight wrapText="bothSides">
              <wp:wrapPolygon edited="0">
                <wp:start x="10649" y="-486"/>
                <wp:lineTo x="5744" y="21870"/>
                <wp:lineTo x="15877" y="21870"/>
                <wp:lineTo x="15942" y="21384"/>
                <wp:lineTo x="15684" y="20574"/>
                <wp:lineTo x="16265" y="18144"/>
                <wp:lineTo x="16394" y="1620"/>
                <wp:lineTo x="10972" y="-486"/>
                <wp:lineTo x="10649" y="-486"/>
              </wp:wrapPolygon>
            </wp:wrapTight>
            <wp:docPr id="44" name="D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r w:rsidR="00DA42B3">
        <w:rPr>
          <w:noProof/>
          <w:lang w:val="en-US"/>
        </w:rPr>
        <mc:AlternateContent>
          <mc:Choice Requires="wps">
            <w:drawing>
              <wp:anchor distT="0" distB="0" distL="114300" distR="114300" simplePos="0" relativeHeight="251907584" behindDoc="0" locked="0" layoutInCell="1" allowOverlap="1">
                <wp:simplePos x="0" y="0"/>
                <wp:positionH relativeFrom="page">
                  <wp:posOffset>457200</wp:posOffset>
                </wp:positionH>
                <wp:positionV relativeFrom="page">
                  <wp:posOffset>457200</wp:posOffset>
                </wp:positionV>
                <wp:extent cx="6858000" cy="381000"/>
                <wp:effectExtent l="0" t="0" r="0" b="0"/>
                <wp:wrapTight wrapText="bothSides">
                  <wp:wrapPolygon edited="0">
                    <wp:start x="0" y="0"/>
                    <wp:lineTo x="21600" y="0"/>
                    <wp:lineTo x="21600" y="21600"/>
                    <wp:lineTo x="0" y="21600"/>
                    <wp:lineTo x="0" y="0"/>
                  </wp:wrapPolygon>
                </wp:wrapTight>
                <wp:docPr id="891" name="Text Box 6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To sum up, </w:t>
                            </w:r>
                            <w:r w:rsidRPr="00060901">
                              <w:rPr>
                                <w:rFonts w:ascii="Trebuchet MS" w:hAnsi="Trebuchet MS"/>
                                <w:b/>
                                <w:szCs w:val="20"/>
                              </w:rPr>
                              <w:t xml:space="preserve">the roots of SMEs challenge related to know-how retention </w:t>
                            </w:r>
                            <w:r>
                              <w:rPr>
                                <w:rFonts w:ascii="Trebuchet MS" w:hAnsi="Trebuchet MS"/>
                                <w:b/>
                                <w:szCs w:val="20"/>
                              </w:rPr>
                              <w:t xml:space="preserve">SKRAT address </w:t>
                            </w:r>
                            <w:r>
                              <w:rPr>
                                <w:rFonts w:ascii="Trebuchet MS" w:hAnsi="Trebuchet MS"/>
                                <w:szCs w:val="20"/>
                              </w:rPr>
                              <w:t>are</w:t>
                            </w:r>
                            <w:r w:rsidRPr="00060901">
                              <w:rPr>
                                <w:rFonts w:ascii="Trebuchet MS" w:hAnsi="Trebuchet MS"/>
                                <w:szCs w:val="20"/>
                              </w:rPr>
                              <w:t>:</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2" o:spid="_x0000_s1223" type="#_x0000_t202" style="position:absolute;margin-left:36pt;margin-top:36pt;width:540pt;height:30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" filled="f" stroked="f">
                <v:textbox inset=",7.2pt,,7.2pt">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To sum up, </w:t>
                      </w:r>
                      <w:r w:rsidRPr="00060901">
                        <w:rPr>
                          <w:rFonts w:ascii="Trebuchet MS" w:hAnsi="Trebuchet MS"/>
                          <w:b/>
                          <w:szCs w:val="20"/>
                        </w:rPr>
                        <w:t xml:space="preserve">the roots of SMEs challenge related to know-how retention </w:t>
                      </w:r>
                      <w:r>
                        <w:rPr>
                          <w:rFonts w:ascii="Trebuchet MS" w:hAnsi="Trebuchet MS"/>
                          <w:b/>
                          <w:szCs w:val="20"/>
                        </w:rPr>
                        <w:t xml:space="preserve">SKRAT address </w:t>
                      </w:r>
                      <w:r>
                        <w:rPr>
                          <w:rFonts w:ascii="Trebuchet MS" w:hAnsi="Trebuchet MS"/>
                          <w:szCs w:val="20"/>
                        </w:rPr>
                        <w:t>are</w:t>
                      </w:r>
                      <w:r w:rsidRPr="00060901">
                        <w:rPr>
                          <w:rFonts w:ascii="Trebuchet MS" w:hAnsi="Trebuchet MS"/>
                          <w:szCs w:val="20"/>
                        </w:rPr>
                        <w:t>:</w:t>
                      </w:r>
                    </w:p>
                    <w:p w:rsidR="009B739D" w:rsidRDefault="000E7C2C"/>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658240" behindDoc="0" locked="0" layoutInCell="1" allowOverlap="1">
                <wp:simplePos x="0" y="0"/>
                <wp:positionH relativeFrom="page">
                  <wp:posOffset>457200</wp:posOffset>
                </wp:positionH>
                <wp:positionV relativeFrom="page">
                  <wp:posOffset>543560</wp:posOffset>
                </wp:positionV>
                <wp:extent cx="6718300" cy="1214120"/>
                <wp:effectExtent l="0" t="635" r="0" b="4445"/>
                <wp:wrapTight wrapText="bothSides">
                  <wp:wrapPolygon edited="0">
                    <wp:start x="0" y="0"/>
                    <wp:lineTo x="21600" y="0"/>
                    <wp:lineTo x="21600" y="21600"/>
                    <wp:lineTo x="0" y="21600"/>
                    <wp:lineTo x="0" y="0"/>
                  </wp:wrapPolygon>
                </wp:wrapTight>
                <wp:docPr id="890"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SKRAT step-by-step approach addresses all these challenges and also promotes relevant existing strategies and best practices to </w:t>
                            </w:r>
                            <w:r w:rsidRPr="00060901">
                              <w:rPr>
                                <w:rFonts w:ascii="Trebuchet MS" w:hAnsi="Trebuchet MS"/>
                                <w:b/>
                                <w:bCs/>
                                <w:szCs w:val="20"/>
                              </w:rPr>
                              <w:t>create appropriate learning environments and opportunities</w:t>
                            </w:r>
                            <w:r w:rsidRPr="00060901">
                              <w:rPr>
                                <w:rFonts w:ascii="Trebuchet MS" w:hAnsi="Trebuchet MS"/>
                                <w:szCs w:val="20"/>
                              </w:rPr>
                              <w:t xml:space="preserve"> for know-how transfer. Our assumption is that awareness</w:t>
                            </w:r>
                            <w:r>
                              <w:rPr>
                                <w:rFonts w:ascii="Trebuchet MS" w:hAnsi="Trebuchet MS"/>
                                <w:szCs w:val="20"/>
                              </w:rPr>
                              <w:t xml:space="preserve"> of these positive experiences </w:t>
                            </w:r>
                            <w:r w:rsidRPr="00060901">
                              <w:rPr>
                                <w:rFonts w:ascii="Trebuchet MS" w:hAnsi="Trebuchet MS"/>
                                <w:szCs w:val="20"/>
                              </w:rPr>
                              <w:t>more easily create</w:t>
                            </w:r>
                            <w:r>
                              <w:rPr>
                                <w:rFonts w:ascii="Trebuchet MS" w:hAnsi="Trebuchet MS"/>
                                <w:szCs w:val="20"/>
                              </w:rPr>
                              <w:t>s</w:t>
                            </w:r>
                            <w:r w:rsidRPr="00060901">
                              <w:rPr>
                                <w:rFonts w:ascii="Trebuchet MS" w:hAnsi="Trebuchet MS"/>
                                <w:szCs w:val="20"/>
                              </w:rPr>
                              <w:t xml:space="preserve"> needed capabilities related to finding the most effective way to adapt them to internal conditions. </w:t>
                            </w:r>
                          </w:p>
                          <w:p w:rsidR="009B739D" w:rsidRPr="00060901" w:rsidRDefault="000E7C2C" w:rsidP="009E40EF">
                            <w:pPr>
                              <w:jc w:val="both"/>
                              <w:rPr>
                                <w:rFonts w:ascii="Trebuchet MS" w:hAnsi="Trebuchet MS"/>
                                <w:szCs w:val="20"/>
                              </w:rPr>
                            </w:pPr>
                          </w:p>
                          <w:p w:rsidR="009B739D" w:rsidRPr="00060901" w:rsidRDefault="000E7C2C" w:rsidP="009E40EF">
                            <w:pPr>
                              <w:pStyle w:val="ListParagraph"/>
                              <w:jc w:val="both"/>
                              <w:rPr>
                                <w:rFonts w:ascii="Trebuchet MS" w:hAnsi="Trebuchet MS"/>
                                <w:sz w:val="24"/>
                                <w:szCs w:val="20"/>
                              </w:rPr>
                            </w:pPr>
                          </w:p>
                          <w:p w:rsidR="009B739D" w:rsidRPr="000C3A71" w:rsidRDefault="000E7C2C" w:rsidP="009E40EF">
                            <w:pPr>
                              <w:jc w:val="both"/>
                              <w:rPr>
                                <w:rFonts w:ascii="Trebuchet MS" w:hAnsi="Trebuchet MS"/>
                                <w:color w:val="0000A0"/>
                                <w:szCs w:val="20"/>
                              </w:rPr>
                            </w:pPr>
                          </w:p>
                          <w:p w:rsidR="009B739D" w:rsidRPr="00AE7035" w:rsidRDefault="000E7C2C" w:rsidP="009E40EF">
                            <w:pPr>
                              <w:pStyle w:val="ListParagraph"/>
                              <w:jc w:val="both"/>
                              <w:rPr>
                                <w:rFonts w:ascii="Trebuchet MS" w:hAnsi="Trebuchet MS"/>
                                <w:color w:val="0000A0"/>
                                <w:szCs w:val="20"/>
                              </w:rPr>
                            </w:pPr>
                          </w:p>
                          <w:p w:rsidR="009B739D" w:rsidRPr="00590D9E" w:rsidRDefault="000E7C2C" w:rsidP="009E40EF">
                            <w:pPr>
                              <w:jc w:val="both"/>
                              <w:rPr>
                                <w:rFonts w:ascii="Trebuchet MS" w:hAnsi="Trebuchet MS"/>
                                <w:color w:val="0000A0"/>
                                <w:szCs w:val="20"/>
                              </w:rPr>
                            </w:pPr>
                          </w:p>
                          <w:p w:rsidR="009B739D" w:rsidRDefault="000E7C2C" w:rsidP="009E40EF">
                            <w:pPr>
                              <w:jc w:val="both"/>
                              <w:rPr>
                                <w:rFonts w:ascii="Trebuchet MS" w:hAnsi="Trebuchet MS"/>
                                <w:color w:val="0000A0"/>
                                <w:szCs w:val="20"/>
                              </w:rPr>
                            </w:pPr>
                          </w:p>
                          <w:p w:rsidR="009B739D" w:rsidRDefault="000E7C2C" w:rsidP="009E40EF">
                            <w:pPr>
                              <w:jc w:val="both"/>
                              <w:rPr>
                                <w:rFonts w:ascii="Trebuchet MS" w:hAnsi="Trebuchet MS"/>
                                <w:color w:val="0000A0"/>
                                <w:szCs w:val="20"/>
                              </w:rPr>
                            </w:pPr>
                          </w:p>
                          <w:p w:rsidR="009B739D" w:rsidRPr="0001372B" w:rsidRDefault="000E7C2C" w:rsidP="009E40EF"/>
                          <w:p w:rsidR="009B739D"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1" o:spid="_x0000_s1224" type="#_x0000_t202" style="position:absolute;margin-left:36pt;margin-top:42.8pt;width:529pt;height:9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BqugIAAMc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" filled="f" stroked="f">
                <v:textbox inset=",7.2pt,,7.2pt">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SKRAT step-by-step approach addresses all these challenges and also promotes relevant existing strategies and best practices to </w:t>
                      </w:r>
                      <w:r w:rsidRPr="00060901">
                        <w:rPr>
                          <w:rFonts w:ascii="Trebuchet MS" w:hAnsi="Trebuchet MS"/>
                          <w:b/>
                          <w:bCs/>
                          <w:szCs w:val="20"/>
                        </w:rPr>
                        <w:t>create appropriate learning environments and opportunities</w:t>
                      </w:r>
                      <w:r w:rsidRPr="00060901">
                        <w:rPr>
                          <w:rFonts w:ascii="Trebuchet MS" w:hAnsi="Trebuchet MS"/>
                          <w:szCs w:val="20"/>
                        </w:rPr>
                        <w:t xml:space="preserve"> for know-how transfer. Our assumption is that awareness</w:t>
                      </w:r>
                      <w:r>
                        <w:rPr>
                          <w:rFonts w:ascii="Trebuchet MS" w:hAnsi="Trebuchet MS"/>
                          <w:szCs w:val="20"/>
                        </w:rPr>
                        <w:t xml:space="preserve"> of these positive experiences </w:t>
                      </w:r>
                      <w:r w:rsidRPr="00060901">
                        <w:rPr>
                          <w:rFonts w:ascii="Trebuchet MS" w:hAnsi="Trebuchet MS"/>
                          <w:szCs w:val="20"/>
                        </w:rPr>
                        <w:t>more easily create</w:t>
                      </w:r>
                      <w:r>
                        <w:rPr>
                          <w:rFonts w:ascii="Trebuchet MS" w:hAnsi="Trebuchet MS"/>
                          <w:szCs w:val="20"/>
                        </w:rPr>
                        <w:t>s</w:t>
                      </w:r>
                      <w:r w:rsidRPr="00060901">
                        <w:rPr>
                          <w:rFonts w:ascii="Trebuchet MS" w:hAnsi="Trebuchet MS"/>
                          <w:szCs w:val="20"/>
                        </w:rPr>
                        <w:t xml:space="preserve"> needed capabilities related to finding the most effective way to adapt them to internal conditions. </w:t>
                      </w:r>
                    </w:p>
                    <w:p w:rsidR="009B739D" w:rsidRPr="00060901" w:rsidRDefault="000E7C2C" w:rsidP="009E40EF">
                      <w:pPr>
                        <w:jc w:val="both"/>
                        <w:rPr>
                          <w:rFonts w:ascii="Trebuchet MS" w:hAnsi="Trebuchet MS"/>
                          <w:szCs w:val="20"/>
                        </w:rPr>
                      </w:pPr>
                    </w:p>
                    <w:p w:rsidR="009B739D" w:rsidRPr="00060901" w:rsidRDefault="000E7C2C" w:rsidP="009E40EF">
                      <w:pPr>
                        <w:pStyle w:val="ListParagraph"/>
                        <w:jc w:val="both"/>
                        <w:rPr>
                          <w:rFonts w:ascii="Trebuchet MS" w:hAnsi="Trebuchet MS"/>
                          <w:sz w:val="24"/>
                          <w:szCs w:val="20"/>
                        </w:rPr>
                      </w:pPr>
                    </w:p>
                    <w:p w:rsidR="009B739D" w:rsidRPr="000C3A71" w:rsidRDefault="000E7C2C" w:rsidP="009E40EF">
                      <w:pPr>
                        <w:jc w:val="both"/>
                        <w:rPr>
                          <w:rFonts w:ascii="Trebuchet MS" w:hAnsi="Trebuchet MS"/>
                          <w:color w:val="0000A0"/>
                          <w:szCs w:val="20"/>
                        </w:rPr>
                      </w:pPr>
                    </w:p>
                    <w:p w:rsidR="009B739D" w:rsidRPr="00AE7035" w:rsidRDefault="000E7C2C" w:rsidP="009E40EF">
                      <w:pPr>
                        <w:pStyle w:val="ListParagraph"/>
                        <w:jc w:val="both"/>
                        <w:rPr>
                          <w:rFonts w:ascii="Trebuchet MS" w:hAnsi="Trebuchet MS"/>
                          <w:color w:val="0000A0"/>
                          <w:szCs w:val="20"/>
                        </w:rPr>
                      </w:pPr>
                    </w:p>
                    <w:p w:rsidR="009B739D" w:rsidRPr="00590D9E" w:rsidRDefault="000E7C2C" w:rsidP="009E40EF">
                      <w:pPr>
                        <w:jc w:val="both"/>
                        <w:rPr>
                          <w:rFonts w:ascii="Trebuchet MS" w:hAnsi="Trebuchet MS"/>
                          <w:color w:val="0000A0"/>
                          <w:szCs w:val="20"/>
                        </w:rPr>
                      </w:pPr>
                    </w:p>
                    <w:p w:rsidR="009B739D" w:rsidRDefault="000E7C2C" w:rsidP="009E40EF">
                      <w:pPr>
                        <w:jc w:val="both"/>
                        <w:rPr>
                          <w:rFonts w:ascii="Trebuchet MS" w:hAnsi="Trebuchet MS"/>
                          <w:color w:val="0000A0"/>
                          <w:szCs w:val="20"/>
                        </w:rPr>
                      </w:pPr>
                    </w:p>
                    <w:p w:rsidR="009B739D" w:rsidRDefault="000E7C2C" w:rsidP="009E40EF">
                      <w:pPr>
                        <w:jc w:val="both"/>
                        <w:rPr>
                          <w:rFonts w:ascii="Trebuchet MS" w:hAnsi="Trebuchet MS"/>
                          <w:color w:val="0000A0"/>
                          <w:szCs w:val="20"/>
                        </w:rPr>
                      </w:pPr>
                    </w:p>
                    <w:p w:rsidR="009B739D" w:rsidRPr="0001372B" w:rsidRDefault="000E7C2C" w:rsidP="009E40EF"/>
                    <w:p w:rsidR="009B739D" w:rsidRDefault="000E7C2C" w:rsidP="009E40EF"/>
                  </w:txbxContent>
                </v:textbox>
                <w10:wrap type="tight" anchorx="page" anchory="page"/>
              </v:shape>
            </w:pict>
          </mc:Fallback>
        </mc:AlternateContent>
      </w:r>
      <w:r>
        <w:rPr>
          <w:noProof/>
          <w:lang w:val="en-US"/>
        </w:rPr>
        <w:drawing>
          <wp:anchor distT="0" distB="0" distL="114300" distR="114300" simplePos="0" relativeHeight="251911680" behindDoc="0" locked="0" layoutInCell="1" allowOverlap="1">
            <wp:simplePos x="0" y="0"/>
            <wp:positionH relativeFrom="page">
              <wp:posOffset>544830</wp:posOffset>
            </wp:positionH>
            <wp:positionV relativeFrom="page">
              <wp:posOffset>2311400</wp:posOffset>
            </wp:positionV>
            <wp:extent cx="6980555" cy="3898900"/>
            <wp:effectExtent l="25400" t="0" r="4445" b="0"/>
            <wp:wrapTight wrapText="bothSides">
              <wp:wrapPolygon edited="0">
                <wp:start x="16819" y="0"/>
                <wp:lineTo x="13990" y="0"/>
                <wp:lineTo x="3380" y="1829"/>
                <wp:lineTo x="3301" y="5910"/>
                <wp:lineTo x="8646" y="6754"/>
                <wp:lineTo x="-79" y="7177"/>
                <wp:lineTo x="-79" y="9287"/>
                <wp:lineTo x="3851" y="11257"/>
                <wp:lineTo x="4323" y="11257"/>
                <wp:lineTo x="1886" y="15760"/>
                <wp:lineTo x="79" y="16886"/>
                <wp:lineTo x="0" y="18293"/>
                <wp:lineTo x="472" y="20263"/>
                <wp:lineTo x="13676" y="20263"/>
                <wp:lineTo x="14540" y="21530"/>
                <wp:lineTo x="14619" y="21530"/>
                <wp:lineTo x="15012" y="21530"/>
                <wp:lineTo x="15090" y="21530"/>
                <wp:lineTo x="19020" y="13509"/>
                <wp:lineTo x="19963" y="11398"/>
                <wp:lineTo x="20435" y="11257"/>
                <wp:lineTo x="21378" y="9709"/>
                <wp:lineTo x="21535" y="6754"/>
                <wp:lineTo x="21614" y="5910"/>
                <wp:lineTo x="21299" y="5347"/>
                <wp:lineTo x="20120" y="4503"/>
                <wp:lineTo x="21457" y="2392"/>
                <wp:lineTo x="21535" y="1407"/>
                <wp:lineTo x="19020" y="0"/>
                <wp:lineTo x="17134" y="0"/>
                <wp:lineTo x="16819" y="0"/>
              </wp:wrapPolygon>
            </wp:wrapTight>
            <wp:docPr id="50" name="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6980555" cy="389890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912704" behindDoc="0" locked="0" layoutInCell="1" allowOverlap="1">
                <wp:simplePos x="0" y="0"/>
                <wp:positionH relativeFrom="page">
                  <wp:posOffset>390525</wp:posOffset>
                </wp:positionH>
                <wp:positionV relativeFrom="page">
                  <wp:posOffset>6616700</wp:posOffset>
                </wp:positionV>
                <wp:extent cx="6858000" cy="2781300"/>
                <wp:effectExtent l="0" t="0" r="0" b="3175"/>
                <wp:wrapTight wrapText="bothSides">
                  <wp:wrapPolygon edited="0">
                    <wp:start x="0" y="0"/>
                    <wp:lineTo x="21600" y="0"/>
                    <wp:lineTo x="21600" y="21600"/>
                    <wp:lineTo x="0" y="21600"/>
                    <wp:lineTo x="0" y="0"/>
                  </wp:wrapPolygon>
                </wp:wrapTight>
                <wp:docPr id="889" name="Text Box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SKRAT helps you to have a clearer view </w:t>
                            </w:r>
                            <w:r w:rsidRPr="00060901">
                              <w:rPr>
                                <w:rFonts w:ascii="Trebuchet MS" w:hAnsi="Trebuchet MS"/>
                                <w:b/>
                                <w:szCs w:val="20"/>
                              </w:rPr>
                              <w:t>on the importance of know-how transfer</w:t>
                            </w:r>
                            <w:r w:rsidRPr="00060901">
                              <w:rPr>
                                <w:rFonts w:ascii="Trebuchet MS" w:hAnsi="Trebuchet MS"/>
                                <w:szCs w:val="20"/>
                              </w:rPr>
                              <w:t xml:space="preserve"> from the employees with experience and expertise to their colleagues, guiding you to answer practical issues such as: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Who should be involved in the know-how transfer processes?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What resources should be made available?</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How should be monitored/assessed the know-how transfer process?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What is the expected impact of know-how transfer interventions within your organisation?</w:t>
                            </w:r>
                          </w:p>
                          <w:p w:rsidR="009B739D"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How do you know you are on the right track and what should be improved?</w:t>
                            </w:r>
                          </w:p>
                          <w:p w:rsidR="009B739D" w:rsidRDefault="001617CB">
                            <w:r>
                              <w:t xml:space="preserve">The special emphasis on experienced workers of SKRAT is reflected not only in the description of each step of the integrated strategy but also in a range of transversal measures and tools suggested to complement/increase the effectiveness and impact of your interventions. These measures address the possible choices to overcome the learning barriers in general, and those related to aged workers, in particular.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4" o:spid="_x0000_s1225" type="#_x0000_t202" style="position:absolute;margin-left:30.75pt;margin-top:521pt;width:540pt;height:219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" filled="f" stroked="f">
                <v:textbox inset=",7.2pt,,7.2pt">
                  <w:txbxContent>
                    <w:p w:rsidR="009B739D" w:rsidRPr="00060901" w:rsidRDefault="001617CB" w:rsidP="009E40EF">
                      <w:pPr>
                        <w:jc w:val="both"/>
                        <w:rPr>
                          <w:rFonts w:ascii="Trebuchet MS" w:hAnsi="Trebuchet MS"/>
                          <w:szCs w:val="20"/>
                        </w:rPr>
                      </w:pPr>
                      <w:r w:rsidRPr="00060901">
                        <w:rPr>
                          <w:rFonts w:ascii="Trebuchet MS" w:hAnsi="Trebuchet MS"/>
                          <w:szCs w:val="20"/>
                        </w:rPr>
                        <w:t xml:space="preserve">SKRAT helps you to have a clearer view </w:t>
                      </w:r>
                      <w:r w:rsidRPr="00060901">
                        <w:rPr>
                          <w:rFonts w:ascii="Trebuchet MS" w:hAnsi="Trebuchet MS"/>
                          <w:b/>
                          <w:szCs w:val="20"/>
                        </w:rPr>
                        <w:t>on the importance of know-how transfer</w:t>
                      </w:r>
                      <w:r w:rsidRPr="00060901">
                        <w:rPr>
                          <w:rFonts w:ascii="Trebuchet MS" w:hAnsi="Trebuchet MS"/>
                          <w:szCs w:val="20"/>
                        </w:rPr>
                        <w:t xml:space="preserve"> from the employees with experience and expertise to their colleagues, guiding you to answer practical issues such as: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Who should be involved in the know-how transfer processes?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What resources should be made available?</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How should be monitored/assessed the know-how transfer process?</w:t>
                      </w:r>
                    </w:p>
                    <w:p w:rsidR="009B739D" w:rsidRPr="00060901"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What is the expected impact of know-how transfer interventions within your organisation?</w:t>
                      </w:r>
                    </w:p>
                    <w:p w:rsidR="009B739D" w:rsidRDefault="001617CB" w:rsidP="009E40EF">
                      <w:pPr>
                        <w:pStyle w:val="ListParagraph"/>
                        <w:numPr>
                          <w:ilvl w:val="0"/>
                          <w:numId w:val="35"/>
                        </w:numPr>
                        <w:jc w:val="both"/>
                        <w:rPr>
                          <w:rFonts w:ascii="Trebuchet MS" w:hAnsi="Trebuchet MS"/>
                          <w:sz w:val="24"/>
                          <w:szCs w:val="20"/>
                        </w:rPr>
                      </w:pPr>
                      <w:r w:rsidRPr="00060901">
                        <w:rPr>
                          <w:rFonts w:ascii="Trebuchet MS" w:hAnsi="Trebuchet MS"/>
                          <w:sz w:val="24"/>
                          <w:szCs w:val="20"/>
                        </w:rPr>
                        <w:t>How do you know you are on the right track and what should be improved?</w:t>
                      </w:r>
                    </w:p>
                    <w:p w:rsidR="009B739D" w:rsidRDefault="001617CB">
                      <w:r>
                        <w:t xml:space="preserve">The special emphasis on experienced workers of SKRAT is reflected not only in the description of each step of the integrated strategy but also in a range of transversal measures and tools suggested to complement/increase the effectiveness and impact of your interventions. These measures address the possible choices to overcome the learning barriers in general, and those related to aged workers, in particular.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976192" behindDoc="0" locked="0" layoutInCell="1" allowOverlap="1">
                <wp:simplePos x="0" y="0"/>
                <wp:positionH relativeFrom="page">
                  <wp:posOffset>552450</wp:posOffset>
                </wp:positionH>
                <wp:positionV relativeFrom="page">
                  <wp:posOffset>6565900</wp:posOffset>
                </wp:positionV>
                <wp:extent cx="6921500" cy="2776855"/>
                <wp:effectExtent l="0" t="3175" r="3175" b="29845"/>
                <wp:wrapTight wrapText="bothSides">
                  <wp:wrapPolygon edited="0">
                    <wp:start x="438" y="0"/>
                    <wp:lineTo x="240" y="593"/>
                    <wp:lineTo x="-119" y="2578"/>
                    <wp:lineTo x="-159" y="19224"/>
                    <wp:lineTo x="119" y="21995"/>
                    <wp:lineTo x="359" y="22790"/>
                    <wp:lineTo x="398" y="22790"/>
                    <wp:lineTo x="21241" y="22790"/>
                    <wp:lineTo x="21281" y="22790"/>
                    <wp:lineTo x="21560" y="21995"/>
                    <wp:lineTo x="21840" y="19224"/>
                    <wp:lineTo x="21798" y="2578"/>
                    <wp:lineTo x="21360" y="593"/>
                    <wp:lineTo x="21120" y="0"/>
                    <wp:lineTo x="438" y="0"/>
                  </wp:wrapPolygon>
                </wp:wrapTight>
                <wp:docPr id="888" name="AutoShape 6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2776855"/>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71" o:spid="_x0000_s1026" style="position:absolute;margin-left:43.5pt;margin-top:517pt;width:545pt;height:218.6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" fillcolor="#d8d8d8 [2732]" stroked="f" strokecolor="#4a7ebb" strokeweight="1.5pt">
                <v:shadow on="t" opacity="22938f" offset="0"/>
                <v:textbox inset=",7.2pt,,7.2pt"/>
                <w10:wrap type="tight" anchorx="page" anchory="page"/>
              </v:roundrect>
            </w:pict>
          </mc:Fallback>
        </mc:AlternateContent>
      </w:r>
      <w:r>
        <w:rPr>
          <w:noProof/>
          <w:lang w:val="en-US"/>
        </w:rPr>
        <w:drawing>
          <wp:anchor distT="0" distB="0" distL="114300" distR="114300" simplePos="0" relativeHeight="251607552" behindDoc="0" locked="0" layoutInCell="1" allowOverlap="1">
            <wp:simplePos x="0" y="0"/>
            <wp:positionH relativeFrom="page">
              <wp:posOffset>850900</wp:posOffset>
            </wp:positionH>
            <wp:positionV relativeFrom="page">
              <wp:posOffset>2159000</wp:posOffset>
            </wp:positionV>
            <wp:extent cx="6121400" cy="4279900"/>
            <wp:effectExtent l="0" t="57150" r="0" b="0"/>
            <wp:wrapTight wrapText="bothSides">
              <wp:wrapPolygon edited="0">
                <wp:start x="8671" y="-288"/>
                <wp:lineTo x="8201" y="-96"/>
                <wp:lineTo x="7999" y="385"/>
                <wp:lineTo x="7999" y="5865"/>
                <wp:lineTo x="2823" y="6345"/>
                <wp:lineTo x="2823" y="10864"/>
                <wp:lineTo x="6789" y="12210"/>
                <wp:lineTo x="7260" y="12210"/>
                <wp:lineTo x="7260" y="12883"/>
                <wp:lineTo x="7394" y="13748"/>
                <wp:lineTo x="8402" y="15287"/>
                <wp:lineTo x="8066" y="15671"/>
                <wp:lineTo x="8066" y="19901"/>
                <wp:lineTo x="12839" y="21151"/>
                <wp:lineTo x="12906" y="21344"/>
                <wp:lineTo x="13511" y="21344"/>
                <wp:lineTo x="13578" y="21151"/>
                <wp:lineTo x="14251" y="19998"/>
                <wp:lineTo x="14116" y="15287"/>
                <wp:lineTo x="14654" y="15287"/>
                <wp:lineTo x="19359" y="13941"/>
                <wp:lineTo x="19494" y="9614"/>
                <wp:lineTo x="18553" y="9134"/>
                <wp:lineTo x="16334" y="9134"/>
                <wp:lineTo x="16334" y="7595"/>
                <wp:lineTo x="14721" y="7595"/>
                <wp:lineTo x="14721" y="6057"/>
                <wp:lineTo x="14251" y="4615"/>
                <wp:lineTo x="14318" y="577"/>
                <wp:lineTo x="12032" y="-96"/>
                <wp:lineTo x="9344" y="-288"/>
                <wp:lineTo x="8671" y="-288"/>
              </wp:wrapPolygon>
            </wp:wrapTight>
            <wp:docPr id="898" name="D 8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00DA42B3">
        <w:rPr>
          <w:noProof/>
          <w:lang w:val="en-US"/>
        </w:rPr>
        <mc:AlternateContent>
          <mc:Choice Requires="wps">
            <w:drawing>
              <wp:anchor distT="0" distB="0" distL="114300" distR="114300" simplePos="0" relativeHeight="251681280" behindDoc="0" locked="0" layoutInCell="1" allowOverlap="1">
                <wp:simplePos x="0" y="0"/>
                <wp:positionH relativeFrom="page">
                  <wp:posOffset>457200</wp:posOffset>
                </wp:positionH>
                <wp:positionV relativeFrom="page">
                  <wp:posOffset>457200</wp:posOffset>
                </wp:positionV>
                <wp:extent cx="6858000" cy="1598295"/>
                <wp:effectExtent l="0" t="0" r="0" b="1905"/>
                <wp:wrapTight wrapText="bothSides">
                  <wp:wrapPolygon edited="0">
                    <wp:start x="0" y="0"/>
                    <wp:lineTo x="21600" y="0"/>
                    <wp:lineTo x="21600" y="21600"/>
                    <wp:lineTo x="0" y="21600"/>
                    <wp:lineTo x="0" y="0"/>
                  </wp:wrapPolygon>
                </wp:wrapTight>
                <wp:docPr id="887"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59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A62EAB"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It is</w:t>
                            </w:r>
                            <w:r w:rsidRPr="00A62EAB">
                              <w:rPr>
                                <w:rFonts w:asciiTheme="majorHAnsi" w:hAnsiTheme="majorHAnsi" w:cs="Arial"/>
                                <w:szCs w:val="22"/>
                              </w:rPr>
                              <w:t xml:space="preserve"> very important to have SKRAT intervention on a strategic level since effective organisational interventions can only be set if resources (human, physical, technological etc) are identified and made available. The inward investment should be closely linked with the </w:t>
                            </w:r>
                            <w:r w:rsidRPr="00A62EAB">
                              <w:rPr>
                                <w:rFonts w:asciiTheme="majorHAnsi" w:hAnsiTheme="majorHAnsi" w:cs="Arial"/>
                                <w:b/>
                                <w:szCs w:val="22"/>
                              </w:rPr>
                              <w:t>competitive advantage argument</w:t>
                            </w:r>
                            <w:r w:rsidRPr="00A62EAB">
                              <w:rPr>
                                <w:rFonts w:asciiTheme="majorHAnsi" w:hAnsiTheme="majorHAnsi" w:cs="Arial"/>
                                <w:szCs w:val="22"/>
                              </w:rPr>
                              <w:t xml:space="preserve">: it </w:t>
                            </w:r>
                            <w:r>
                              <w:rPr>
                                <w:rFonts w:asciiTheme="majorHAnsi" w:hAnsiTheme="majorHAnsi" w:cs="Arial"/>
                                <w:szCs w:val="22"/>
                              </w:rPr>
                              <w:t xml:space="preserve">is </w:t>
                            </w:r>
                            <w:r w:rsidRPr="00A62EAB">
                              <w:rPr>
                                <w:rFonts w:asciiTheme="majorHAnsi" w:hAnsiTheme="majorHAnsi" w:cs="Arial"/>
                                <w:szCs w:val="22"/>
                              </w:rPr>
                              <w:t>worth</w:t>
                            </w:r>
                            <w:r>
                              <w:rPr>
                                <w:rFonts w:asciiTheme="majorHAnsi" w:hAnsiTheme="majorHAnsi" w:cs="Arial"/>
                                <w:szCs w:val="22"/>
                              </w:rPr>
                              <w:t xml:space="preserve"> making</w:t>
                            </w:r>
                            <w:r w:rsidRPr="00A62EAB">
                              <w:rPr>
                                <w:rFonts w:asciiTheme="majorHAnsi" w:hAnsiTheme="majorHAnsi" w:cs="Arial"/>
                                <w:szCs w:val="22"/>
                              </w:rPr>
                              <w:t xml:space="preserve"> such investment only if it assures/preserves a know-how base that is better than the competitors, allowing a faster adaptation to the changes occurring in the market environment. </w:t>
                            </w:r>
                          </w:p>
                          <w:p w:rsidR="009B739D"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rPr>
                                <w:rFonts w:asciiTheme="majorHAnsi" w:hAnsiTheme="maj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226" type="#_x0000_t202" style="position:absolute;margin-left:36pt;margin-top:36pt;width:540pt;height:125.8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" filled="f" stroked="f">
                <v:textbox inset=",7.2pt,,7.2pt">
                  <w:txbxContent>
                    <w:p w:rsidR="009B739D" w:rsidRPr="00A62EAB"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It is</w:t>
                      </w:r>
                      <w:r w:rsidRPr="00A62EAB">
                        <w:rPr>
                          <w:rFonts w:asciiTheme="majorHAnsi" w:hAnsiTheme="majorHAnsi" w:cs="Arial"/>
                          <w:szCs w:val="22"/>
                        </w:rPr>
                        <w:t xml:space="preserve"> very important to have SKRAT intervention on a strategic level since effective organisational interventions can only be set if resources (human, physical, technological etc) are identified and made available. The inward investment should be closely linked with the </w:t>
                      </w:r>
                      <w:r w:rsidRPr="00A62EAB">
                        <w:rPr>
                          <w:rFonts w:asciiTheme="majorHAnsi" w:hAnsiTheme="majorHAnsi" w:cs="Arial"/>
                          <w:b/>
                          <w:szCs w:val="22"/>
                        </w:rPr>
                        <w:t>competitive advantage argument</w:t>
                      </w:r>
                      <w:r w:rsidRPr="00A62EAB">
                        <w:rPr>
                          <w:rFonts w:asciiTheme="majorHAnsi" w:hAnsiTheme="majorHAnsi" w:cs="Arial"/>
                          <w:szCs w:val="22"/>
                        </w:rPr>
                        <w:t xml:space="preserve">: it </w:t>
                      </w:r>
                      <w:r>
                        <w:rPr>
                          <w:rFonts w:asciiTheme="majorHAnsi" w:hAnsiTheme="majorHAnsi" w:cs="Arial"/>
                          <w:szCs w:val="22"/>
                        </w:rPr>
                        <w:t xml:space="preserve">is </w:t>
                      </w:r>
                      <w:r w:rsidRPr="00A62EAB">
                        <w:rPr>
                          <w:rFonts w:asciiTheme="majorHAnsi" w:hAnsiTheme="majorHAnsi" w:cs="Arial"/>
                          <w:szCs w:val="22"/>
                        </w:rPr>
                        <w:t>worth</w:t>
                      </w:r>
                      <w:r>
                        <w:rPr>
                          <w:rFonts w:asciiTheme="majorHAnsi" w:hAnsiTheme="majorHAnsi" w:cs="Arial"/>
                          <w:szCs w:val="22"/>
                        </w:rPr>
                        <w:t xml:space="preserve"> making</w:t>
                      </w:r>
                      <w:r w:rsidRPr="00A62EAB">
                        <w:rPr>
                          <w:rFonts w:asciiTheme="majorHAnsi" w:hAnsiTheme="majorHAnsi" w:cs="Arial"/>
                          <w:szCs w:val="22"/>
                        </w:rPr>
                        <w:t xml:space="preserve"> such investment only if it assures/preserves a know-how base that is better than the competitors, allowing a faster adaptation to the changes occurring in the market environment. </w:t>
                      </w:r>
                    </w:p>
                    <w:p w:rsidR="009B739D"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rPr>
                          <w:rFonts w:asciiTheme="majorHAnsi" w:hAnsiTheme="majorHAnsi"/>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77216" behindDoc="0" locked="0" layoutInCell="1" allowOverlap="1">
                <wp:simplePos x="0" y="0"/>
                <wp:positionH relativeFrom="page">
                  <wp:posOffset>711200</wp:posOffset>
                </wp:positionH>
                <wp:positionV relativeFrom="page">
                  <wp:posOffset>6858000</wp:posOffset>
                </wp:positionV>
                <wp:extent cx="6604000" cy="2192655"/>
                <wp:effectExtent l="0" t="0" r="0" b="0"/>
                <wp:wrapTight wrapText="bothSides">
                  <wp:wrapPolygon edited="0">
                    <wp:start x="0" y="0"/>
                    <wp:lineTo x="21600" y="0"/>
                    <wp:lineTo x="21600" y="21600"/>
                    <wp:lineTo x="0" y="21600"/>
                    <wp:lineTo x="0" y="0"/>
                  </wp:wrapPolygon>
                </wp:wrapTight>
                <wp:docPr id="886" name="Text Box 6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0" cy="219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BB08D2" w:rsidRDefault="001617CB" w:rsidP="009E40EF">
                            <w:pPr>
                              <w:jc w:val="both"/>
                              <w:rPr>
                                <w:rFonts w:asciiTheme="majorHAnsi" w:hAnsiTheme="majorHAnsi" w:cs="Arial"/>
                                <w:b/>
                                <w:szCs w:val="22"/>
                              </w:rPr>
                            </w:pPr>
                            <w:r w:rsidRPr="00BB08D2">
                              <w:rPr>
                                <w:rFonts w:asciiTheme="majorHAnsi" w:hAnsiTheme="majorHAnsi" w:cs="Arial"/>
                                <w:b/>
                                <w:szCs w:val="22"/>
                              </w:rPr>
                              <w:t xml:space="preserve">As illustrated above, depending on a multitude of actual circumstances – among which, your company’s profile, position on the market or development goals hold a very important place – your strategy can be followed in full length or limited to relevant steps. Of course, you should take into account the availability and competences of specialised staff in HRD area and also your capacity to co-operate with relevant external partners. </w:t>
                            </w:r>
                          </w:p>
                          <w:p w:rsidR="009B739D" w:rsidRPr="00BB08D2" w:rsidRDefault="000E7C2C" w:rsidP="009E40EF">
                            <w:pPr>
                              <w:jc w:val="both"/>
                              <w:rPr>
                                <w:rFonts w:asciiTheme="majorHAnsi" w:hAnsiTheme="majorHAnsi" w:cs="Arial"/>
                                <w:b/>
                                <w:szCs w:val="22"/>
                              </w:rPr>
                            </w:pPr>
                          </w:p>
                          <w:p w:rsidR="009B739D" w:rsidRPr="00BB08D2" w:rsidRDefault="001617CB" w:rsidP="009E40EF">
                            <w:pPr>
                              <w:jc w:val="both"/>
                              <w:rPr>
                                <w:rFonts w:ascii="Arial" w:hAnsi="Arial" w:cs="Arial"/>
                                <w:b/>
                                <w:szCs w:val="22"/>
                              </w:rPr>
                            </w:pPr>
                            <w:r w:rsidRPr="00BB08D2">
                              <w:rPr>
                                <w:rFonts w:asciiTheme="majorHAnsi" w:hAnsiTheme="majorHAnsi" w:cs="Arial"/>
                                <w:b/>
                                <w:szCs w:val="22"/>
                              </w:rPr>
                              <w:t>The same goes for the tools presented in the second par of the Guide, as having an illustrative purpose, offering you possible references backing your strategic approach. You will get acquainted with the practices at use in different companies in partner countries but you are strongly encouraged also to look for other tools that fit for you and you are comfortable with.</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0" o:spid="_x0000_s1227" type="#_x0000_t202" style="position:absolute;margin-left:56pt;margin-top:540pt;width:520pt;height:172.6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qTvAIAAMc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" filled="f" stroked="f">
                <v:textbox inset=",7.2pt,,7.2pt">
                  <w:txbxContent>
                    <w:p w:rsidR="009B739D" w:rsidRPr="00BB08D2" w:rsidRDefault="001617CB" w:rsidP="009E40EF">
                      <w:pPr>
                        <w:jc w:val="both"/>
                        <w:rPr>
                          <w:rFonts w:asciiTheme="majorHAnsi" w:hAnsiTheme="majorHAnsi" w:cs="Arial"/>
                          <w:b/>
                          <w:szCs w:val="22"/>
                        </w:rPr>
                      </w:pPr>
                      <w:r w:rsidRPr="00BB08D2">
                        <w:rPr>
                          <w:rFonts w:asciiTheme="majorHAnsi" w:hAnsiTheme="majorHAnsi" w:cs="Arial"/>
                          <w:b/>
                          <w:szCs w:val="22"/>
                        </w:rPr>
                        <w:t xml:space="preserve">As illustrated above, depending on a multitude of actual circumstances – among which, your company’s profile, position on the market or development goals hold a very important place – your strategy can be followed in full length or limited to relevant steps. Of course, you should take into account the availability and competences of specialised staff in HRD area and also your capacity to co-operate with relevant external partners. </w:t>
                      </w:r>
                    </w:p>
                    <w:p w:rsidR="009B739D" w:rsidRPr="00BB08D2" w:rsidRDefault="000E7C2C" w:rsidP="009E40EF">
                      <w:pPr>
                        <w:jc w:val="both"/>
                        <w:rPr>
                          <w:rFonts w:asciiTheme="majorHAnsi" w:hAnsiTheme="majorHAnsi" w:cs="Arial"/>
                          <w:b/>
                          <w:szCs w:val="22"/>
                        </w:rPr>
                      </w:pPr>
                    </w:p>
                    <w:p w:rsidR="009B739D" w:rsidRPr="00BB08D2" w:rsidRDefault="001617CB" w:rsidP="009E40EF">
                      <w:pPr>
                        <w:jc w:val="both"/>
                        <w:rPr>
                          <w:rFonts w:ascii="Arial" w:hAnsi="Arial" w:cs="Arial"/>
                          <w:b/>
                          <w:szCs w:val="22"/>
                        </w:rPr>
                      </w:pPr>
                      <w:r w:rsidRPr="00BB08D2">
                        <w:rPr>
                          <w:rFonts w:asciiTheme="majorHAnsi" w:hAnsiTheme="majorHAnsi" w:cs="Arial"/>
                          <w:b/>
                          <w:szCs w:val="22"/>
                        </w:rPr>
                        <w:t>The same goes for the tools presented in the second par of the Guide, as having an illustrative purpose, offering you possible references backing your strategic approach. You will get acquainted with the practices at use in different companies in partner countries but you are strongly encouraged also to look for other tools that fit for you and you are comfortable with.</w:t>
                      </w:r>
                    </w:p>
                    <w:p w:rsidR="009B739D"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75168" behindDoc="0" locked="0" layoutInCell="1" allowOverlap="1">
                <wp:simplePos x="0" y="0"/>
                <wp:positionH relativeFrom="page">
                  <wp:posOffset>457200</wp:posOffset>
                </wp:positionH>
                <wp:positionV relativeFrom="page">
                  <wp:posOffset>7327900</wp:posOffset>
                </wp:positionV>
                <wp:extent cx="6858000" cy="2329180"/>
                <wp:effectExtent l="0" t="3175" r="0" b="1270"/>
                <wp:wrapTight wrapText="bothSides">
                  <wp:wrapPolygon edited="0">
                    <wp:start x="0" y="0"/>
                    <wp:lineTo x="21600" y="0"/>
                    <wp:lineTo x="21600" y="21600"/>
                    <wp:lineTo x="0" y="21600"/>
                    <wp:lineTo x="0" y="0"/>
                  </wp:wrapPolygon>
                </wp:wrapTight>
                <wp:docPr id="885" name="Text Box 6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2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9" o:spid="_x0000_s1228" type="#_x0000_t202" style="position:absolute;margin-left:36pt;margin-top:577pt;width:540pt;height:183.4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" filled="f" stroked="f">
                <v:textbox inset=",7.2pt,,7.2pt">
                  <w:txbxContent>
                    <w:p w:rsidR="009B739D" w:rsidRDefault="000E7C2C"/>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695616" behindDoc="0" locked="0" layoutInCell="1" allowOverlap="1">
                <wp:simplePos x="0" y="0"/>
                <wp:positionH relativeFrom="page">
                  <wp:posOffset>643255</wp:posOffset>
                </wp:positionH>
                <wp:positionV relativeFrom="page">
                  <wp:posOffset>8254365</wp:posOffset>
                </wp:positionV>
                <wp:extent cx="6214110" cy="1219835"/>
                <wp:effectExtent l="0" t="0" r="635" b="3175"/>
                <wp:wrapTight wrapText="bothSides">
                  <wp:wrapPolygon edited="0">
                    <wp:start x="0" y="0"/>
                    <wp:lineTo x="21600" y="0"/>
                    <wp:lineTo x="21600" y="21600"/>
                    <wp:lineTo x="0" y="21600"/>
                    <wp:lineTo x="0" y="0"/>
                  </wp:wrapPolygon>
                </wp:wrapTight>
                <wp:docPr id="884" name="Text Box 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11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A96F40" w:rsidRDefault="001617CB" w:rsidP="009E40EF">
                            <w:r>
                              <w:t>The pilot action in companies offers the possibility to the project team to see how the proposed steps of SKRAT methodology can be followed. Based on these experiences, a set of case studies will be designed, adding another resource and increasing the chances for companies to independently use SKRAT products.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9" o:spid="_x0000_s1229" type="#_x0000_t202" style="position:absolute;margin-left:50.65pt;margin-top:649.95pt;width:489.3pt;height:96.0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" filled="f" stroked="f">
                <v:textbox inset=",7.2pt,,7.2pt">
                  <w:txbxContent>
                    <w:p w:rsidR="009B739D" w:rsidRPr="00A96F40" w:rsidRDefault="001617CB" w:rsidP="009E40EF">
                      <w:r>
                        <w:t>The pilot action in companies offers the possibility to the project team to see how the proposed steps of SKRAT methodology can be followed. Based on these experiences, a set of case studies will be designed, adding another resource and increasing the chances for companies to independently use SKRAT products.</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94592" behindDoc="0" locked="0" layoutInCell="1" allowOverlap="1">
                <wp:simplePos x="0" y="0"/>
                <wp:positionH relativeFrom="page">
                  <wp:posOffset>457200</wp:posOffset>
                </wp:positionH>
                <wp:positionV relativeFrom="page">
                  <wp:posOffset>457200</wp:posOffset>
                </wp:positionV>
                <wp:extent cx="6873240" cy="3617595"/>
                <wp:effectExtent l="0" t="0" r="0" b="1905"/>
                <wp:wrapTight wrapText="bothSides">
                  <wp:wrapPolygon edited="0">
                    <wp:start x="417" y="0"/>
                    <wp:lineTo x="269" y="155"/>
                    <wp:lineTo x="-30" y="925"/>
                    <wp:lineTo x="-30" y="9953"/>
                    <wp:lineTo x="21271" y="9953"/>
                    <wp:lineTo x="21420" y="9797"/>
                    <wp:lineTo x="21600" y="8872"/>
                    <wp:lineTo x="21600" y="0"/>
                    <wp:lineTo x="417" y="0"/>
                  </wp:wrapPolygon>
                </wp:wrapTight>
                <wp:docPr id="879"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3617595"/>
                          <a:chOff x="705" y="719"/>
                          <a:chExt cx="10824" cy="4206"/>
                        </a:xfrm>
                      </wpg:grpSpPr>
                      <wps:wsp>
                        <wps:cNvPr id="880" name="Text Box 1695"/>
                        <wps:cNvSpPr txBox="1">
                          <a:spLocks noChangeArrowheads="1"/>
                        </wps:cNvSpPr>
                        <wps:spPr bwMode="auto">
                          <a:xfrm>
                            <a:off x="705" y="3125"/>
                            <a:ext cx="108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rPr>
                                  <w:b/>
                                  <w:color w:val="1B3861" w:themeColor="text2"/>
                                  <w:sz w:val="32"/>
                                </w:rPr>
                              </w:pPr>
                              <w:r w:rsidRPr="00F73AE2">
                                <w:rPr>
                                  <w:b/>
                                  <w:color w:val="1B3861" w:themeColor="text2"/>
                                  <w:sz w:val="32"/>
                                </w:rPr>
                                <w:t>So far you became familiar with SKRAT aim, approach and methodology. The second part of the Guide will present each of the steps and will indicate various tools that you can use within this process. A detailed view on each tool, including contexts and recommendations for use is available in the TOOLKIT, annexed to the Guide.</w:t>
                              </w:r>
                            </w:p>
                          </w:txbxContent>
                        </wps:txbx>
                        <wps:bodyPr rot="0" vert="horz" wrap="square" lIns="137160" tIns="0" rIns="137160" bIns="0" anchor="t" anchorCtr="0" upright="1">
                          <a:noAutofit/>
                        </wps:bodyPr>
                      </wps:wsp>
                      <pic:pic xmlns:pic="http://schemas.openxmlformats.org/drawingml/2006/picture">
                        <pic:nvPicPr>
                          <pic:cNvPr id="882" name="Picture 134" descr=":Rev news assets:Assets:Overlay-Pg4.png"/>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 y="719"/>
                            <a:ext cx="10819" cy="1968"/>
                          </a:xfrm>
                          <a:prstGeom prst="rect">
                            <a:avLst/>
                          </a:prstGeom>
                          <a:noFill/>
                          <a:extLst>
                            <a:ext uri="{909E8E84-426E-40DD-AFC4-6F175D3DCCD1}">
                              <a14:hiddenFill xmlns:a14="http://schemas.microsoft.com/office/drawing/2010/main">
                                <a:solidFill>
                                  <a:srgbClr val="FFFFFF"/>
                                </a:solidFill>
                              </a14:hiddenFill>
                            </a:ext>
                          </a:extLst>
                        </pic:spPr>
                      </pic:pic>
                      <wps:wsp>
                        <wps:cNvPr id="883" name="Text Box 1697"/>
                        <wps:cNvSpPr txBox="1">
                          <a:spLocks noChangeArrowheads="1"/>
                        </wps:cNvSpPr>
                        <wps:spPr bwMode="auto">
                          <a:xfrm>
                            <a:off x="1587" y="989"/>
                            <a:ext cx="9426"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2A0EA8" w:rsidRDefault="001617CB" w:rsidP="009E40EF">
                              <w:pPr>
                                <w:rPr>
                                  <w:color w:val="FFFFFF" w:themeColor="background1"/>
                                  <w:sz w:val="48"/>
                                </w:rPr>
                              </w:pPr>
                              <w:r>
                                <w:rPr>
                                  <w:color w:val="FFFFFF" w:themeColor="background1"/>
                                  <w:sz w:val="48"/>
                                </w:rPr>
                                <w:t xml:space="preserve">HOW SHOULD YOU USE THIS GUIDE ?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4" o:spid="_x0000_s1230" style="position:absolute;margin-left:36pt;margin-top:36pt;width:541.2pt;height:284.85pt;z-index:251694592;mso-position-horizontal-relative:page;mso-position-vertical-relative:page" coordorigin="705,719" coordsize="10824,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">
                <v:shape id="Text Box 1695" o:spid="_x0000_s1231" type="#_x0000_t202" style="position:absolute;left:705;top:3125;width:10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K2sEA&#10;AADcAAAADwAAAGRycy9kb3ducmV2LnhtbERPy4rCMBTdC/MP4Q6403QEtVSjyICiG8HHZnZ3mmvT&#10;meamNtHWvzcLweXhvOfLzlbiTo0vHSv4GiYgiHOnSy4UnE/rQQrCB2SNlWNS8CAPy8VHb46Zdi0f&#10;6H4MhYgh7DNUYEKoMyl9bsiiH7qaOHIX11gMETaF1A22MdxWcpQkE2mx5NhgsKZvQ/n/8WYV/LrD&#10;lG/X7qf82xq7H+/b3Wa9Uqr/2a1mIAJ14S1+ubdaQZrG+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trBAAAA3AAAAA8AAAAAAAAAAAAAAAAAmAIAAGRycy9kb3du&#10;cmV2LnhtbFBLBQYAAAAABAAEAPUAAACGAwAAAAA=&#10;" filled="f" stroked="f">
                  <v:textbox inset="10.8pt,0,10.8pt,0">
                    <w:txbxContent>
                      <w:p w:rsidR="009B739D" w:rsidRPr="00F73AE2" w:rsidRDefault="001617CB" w:rsidP="009E40EF">
                        <w:pPr>
                          <w:pStyle w:val="Heading2"/>
                          <w:rPr>
                            <w:b/>
                            <w:color w:val="1B3861" w:themeColor="text2"/>
                            <w:sz w:val="32"/>
                          </w:rPr>
                        </w:pPr>
                        <w:r w:rsidRPr="00F73AE2">
                          <w:rPr>
                            <w:b/>
                            <w:color w:val="1B3861" w:themeColor="text2"/>
                            <w:sz w:val="32"/>
                          </w:rPr>
                          <w:t>So far you became familiar with SKRAT aim, approach and methodology. The second part of the Guide will present each of the steps and will indicate various tools that you can use within this process. A detailed view on each tool, including contexts and recommendations for use is available in the TOOLKIT, annexed to the Guide.</w:t>
                        </w:r>
                      </w:p>
                    </w:txbxContent>
                  </v:textbox>
                </v:shape>
                <v:shape id="Picture 134" o:spid="_x0000_s1232" type="#_x0000_t75" alt=":Rev news assets:Assets:Overlay-Pg4.png" style="position:absolute;left:710;top:719;width:10819;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tDDAAAA3AAAAA8AAABkcnMvZG93bnJldi54bWxEj0FrwkAUhO9C/8PyCr3ppjmkMXUVUYpe&#10;TQNen9nXJDT7NmQ3Jvn3rlDocZiZb5jNbjKtuFPvGssK3lcRCOLS6oYrBcX31zIF4TyyxtYyKZjJ&#10;wW77sthgpu3IF7rnvhIBwi5DBbX3XSalK2sy6Fa2Iw7ej+0N+iD7SuoexwA3rYyjKJEGGw4LNXZ0&#10;qKn8zQejQFbX27C/usQWPjnOnJzWH+NJqbfXaf8JwtPk/8N/7bNWkKYxPM+EI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8u0MMAAADcAAAADwAAAAAAAAAAAAAAAACf&#10;AgAAZHJzL2Rvd25yZXYueG1sUEsFBgAAAAAEAAQA9wAAAI8DAAAAAA==&#10;">
                  <v:imagedata r:id="rId37" o:title="Overlay-Pg4"/>
                  <o:lock v:ext="edit" aspectratio="f"/>
                </v:shape>
                <v:shape id="Text Box 1697" o:spid="_x0000_s1233" type="#_x0000_t202" style="position:absolute;left:1587;top:989;width:9426;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ZhcMA&#10;AADcAAAADwAAAGRycy9kb3ducmV2LnhtbESPQWsCMRSE74X+h/AK3mq2inVZjSKK4LVW8PrcPDdL&#10;k5dlE3dXf30jFHocZuYbZrkenBUdtaH2rOBjnIEgLr2uuVJw+t6/5yBCRNZoPZOCOwVYr15fllho&#10;3/MXdcdYiQThUKACE2NTSBlKQw7D2DfEybv61mFMsq2kbrFPcGflJMs+pcOa04LBhraGyp/jzSko&#10;H7ddvq0vXf+Yn+eXwdjZla1So7dhswARaYj/4b/2QSvI8yk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ZhcMAAADcAAAADwAAAAAAAAAAAAAAAACYAgAAZHJzL2Rv&#10;d25yZXYueG1sUEsFBgAAAAAEAAQA9QAAAIgDAAAAAA==&#10;" filled="f" stroked="f">
                  <v:textbox inset=",7.2pt,,7.2pt">
                    <w:txbxContent>
                      <w:p w:rsidR="009B739D" w:rsidRPr="002A0EA8" w:rsidRDefault="001617CB" w:rsidP="009E40EF">
                        <w:pPr>
                          <w:rPr>
                            <w:color w:val="FFFFFF" w:themeColor="background1"/>
                            <w:sz w:val="48"/>
                          </w:rPr>
                        </w:pPr>
                        <w:r>
                          <w:rPr>
                            <w:color w:val="FFFFFF" w:themeColor="background1"/>
                            <w:sz w:val="48"/>
                          </w:rPr>
                          <w:t xml:space="preserve">HOW SHOULD YOU USE THIS GUIDE ? </w:t>
                        </w:r>
                      </w:p>
                    </w:txbxContent>
                  </v:textbox>
                </v:shape>
                <w10:wrap type="tight" anchorx="page" anchory="page"/>
              </v:group>
            </w:pict>
          </mc:Fallback>
        </mc:AlternateContent>
      </w:r>
      <w:r>
        <w:rPr>
          <w:noProof/>
          <w:lang w:val="en-US"/>
        </w:rPr>
        <w:drawing>
          <wp:anchor distT="0" distB="0" distL="114300" distR="114300" simplePos="0" relativeHeight="251606528" behindDoc="0" locked="0" layoutInCell="1" allowOverlap="1">
            <wp:simplePos x="0" y="0"/>
            <wp:positionH relativeFrom="page">
              <wp:posOffset>1134533</wp:posOffset>
            </wp:positionH>
            <wp:positionV relativeFrom="page">
              <wp:posOffset>4597400</wp:posOffset>
            </wp:positionV>
            <wp:extent cx="5486400" cy="3200400"/>
            <wp:effectExtent l="38100" t="19050" r="38100" b="38100"/>
            <wp:wrapTight wrapText="bothSides">
              <wp:wrapPolygon edited="0">
                <wp:start x="525" y="-129"/>
                <wp:lineTo x="-150" y="0"/>
                <wp:lineTo x="-150" y="10157"/>
                <wp:lineTo x="18450" y="10286"/>
                <wp:lineTo x="-75" y="11057"/>
                <wp:lineTo x="-75" y="21471"/>
                <wp:lineTo x="18450" y="21729"/>
                <wp:lineTo x="18825" y="21729"/>
                <wp:lineTo x="21675" y="16586"/>
                <wp:lineTo x="21675" y="16457"/>
                <wp:lineTo x="20700" y="14529"/>
                <wp:lineTo x="19425" y="12343"/>
                <wp:lineTo x="18900" y="10286"/>
                <wp:lineTo x="21525" y="5657"/>
                <wp:lineTo x="21525" y="4886"/>
                <wp:lineTo x="21225" y="4114"/>
                <wp:lineTo x="18825" y="-129"/>
                <wp:lineTo x="525" y="-129"/>
              </wp:wrapPolygon>
            </wp:wrapTight>
            <wp:docPr id="893" name="D 8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r>
        <w:br w:type="page"/>
      </w:r>
      <w:r w:rsidR="00DA42B3">
        <w:rPr>
          <w:noProof/>
          <w:lang w:val="en-US"/>
        </w:rPr>
        <w:lastRenderedPageBreak/>
        <mc:AlternateContent>
          <mc:Choice Requires="wps">
            <w:drawing>
              <wp:anchor distT="0" distB="0" distL="114300" distR="114300" simplePos="0" relativeHeight="251767296" behindDoc="0" locked="0" layoutInCell="1" allowOverlap="1">
                <wp:simplePos x="0" y="0"/>
                <wp:positionH relativeFrom="column">
                  <wp:posOffset>2743200</wp:posOffset>
                </wp:positionH>
                <wp:positionV relativeFrom="paragraph">
                  <wp:posOffset>6664325</wp:posOffset>
                </wp:positionV>
                <wp:extent cx="4168775" cy="2625090"/>
                <wp:effectExtent l="161925" t="15875" r="12700" b="35560"/>
                <wp:wrapTight wrapText="bothSides">
                  <wp:wrapPolygon edited="0">
                    <wp:start x="12526" y="-78"/>
                    <wp:lineTo x="8926" y="470"/>
                    <wp:lineTo x="7742" y="705"/>
                    <wp:lineTo x="7643" y="1170"/>
                    <wp:lineTo x="296" y="1254"/>
                    <wp:lineTo x="-934" y="1406"/>
                    <wp:lineTo x="-934" y="3600"/>
                    <wp:lineTo x="-99" y="4854"/>
                    <wp:lineTo x="-49" y="5167"/>
                    <wp:lineTo x="1036" y="6103"/>
                    <wp:lineTo x="1675" y="6181"/>
                    <wp:lineTo x="934" y="7435"/>
                    <wp:lineTo x="642" y="7749"/>
                    <wp:lineTo x="99" y="8532"/>
                    <wp:lineTo x="-247" y="9938"/>
                    <wp:lineTo x="-197" y="11192"/>
                    <wp:lineTo x="197" y="12441"/>
                    <wp:lineTo x="395" y="13695"/>
                    <wp:lineTo x="296" y="14322"/>
                    <wp:lineTo x="247" y="14949"/>
                    <wp:lineTo x="395" y="16203"/>
                    <wp:lineTo x="987" y="17608"/>
                    <wp:lineTo x="2612" y="18627"/>
                    <wp:lineTo x="2958" y="18705"/>
                    <wp:lineTo x="3748" y="19876"/>
                    <wp:lineTo x="3896" y="20503"/>
                    <wp:lineTo x="6459" y="21130"/>
                    <wp:lineTo x="8778" y="21365"/>
                    <wp:lineTo x="9913" y="22149"/>
                    <wp:lineTo x="10107" y="22149"/>
                    <wp:lineTo x="12032" y="22149"/>
                    <wp:lineTo x="12230" y="22149"/>
                    <wp:lineTo x="13414" y="21365"/>
                    <wp:lineTo x="13513" y="21130"/>
                    <wp:lineTo x="14200" y="20033"/>
                    <wp:lineTo x="15582" y="19876"/>
                    <wp:lineTo x="17852" y="19170"/>
                    <wp:lineTo x="18001" y="18627"/>
                    <wp:lineTo x="18642" y="17451"/>
                    <wp:lineTo x="19034" y="16119"/>
                    <wp:lineTo x="20465" y="14870"/>
                    <wp:lineTo x="21353" y="13616"/>
                    <wp:lineTo x="21748" y="12441"/>
                    <wp:lineTo x="21945" y="11192"/>
                    <wp:lineTo x="21945" y="9938"/>
                    <wp:lineTo x="21403" y="7435"/>
                    <wp:lineTo x="21452" y="6181"/>
                    <wp:lineTo x="21255" y="4932"/>
                    <wp:lineTo x="20810" y="3992"/>
                    <wp:lineTo x="20662" y="3678"/>
                    <wp:lineTo x="19379" y="2268"/>
                    <wp:lineTo x="19182" y="1803"/>
                    <wp:lineTo x="18886" y="940"/>
                    <wp:lineTo x="17754" y="78"/>
                    <wp:lineTo x="17359" y="-78"/>
                    <wp:lineTo x="12526" y="-78"/>
                  </wp:wrapPolygon>
                </wp:wrapTight>
                <wp:docPr id="878" name="AutoShape 2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2625090"/>
                        </a:xfrm>
                        <a:prstGeom prst="cloudCallout">
                          <a:avLst>
                            <a:gd name="adj1" fmla="val -50032"/>
                            <a:gd name="adj2" fmla="val -39551"/>
                          </a:avLst>
                        </a:prstGeom>
                        <a:gradFill rotWithShape="0">
                          <a:gsLst>
                            <a:gs pos="0">
                              <a:srgbClr val="9BC1FF"/>
                            </a:gs>
                            <a:gs pos="100000">
                              <a:srgbClr val="3F80CD"/>
                            </a:gs>
                          </a:gsLst>
                          <a:lin ang="5400000"/>
                        </a:gradFill>
                        <a:ln w="19050">
                          <a:solidFill>
                            <a:srgbClr val="4A7EBB"/>
                          </a:solidFill>
                          <a:round/>
                          <a:headEnd/>
                          <a:tailEnd/>
                        </a:ln>
                        <a:effectLst>
                          <a:outerShdw dist="25400" dir="5400000" algn="ctr" rotWithShape="0">
                            <a:srgbClr val="808080">
                              <a:alpha val="35001"/>
                            </a:srgbClr>
                          </a:outerShdw>
                        </a:effectLst>
                      </wps:spPr>
                      <wps:txbx>
                        <w:txbxContent>
                          <w:p w:rsidR="009B739D" w:rsidRPr="001A23BA" w:rsidRDefault="001617CB" w:rsidP="009E40EF">
                            <w:pPr>
                              <w:ind w:left="720"/>
                              <w:rPr>
                                <w:rFonts w:ascii="Trebuchet MS" w:hAnsi="Trebuchet MS"/>
                                <w:b/>
                                <w:i/>
                              </w:rPr>
                            </w:pPr>
                            <w:r w:rsidRPr="001A23BA">
                              <w:rPr>
                                <w:rFonts w:ascii="Trebuchet MS" w:hAnsi="Trebuchet MS"/>
                                <w:b/>
                                <w:i/>
                              </w:rPr>
                              <w:t xml:space="preserve">Only if you have a description </w:t>
                            </w:r>
                            <w:r>
                              <w:rPr>
                                <w:rFonts w:ascii="Trebuchet MS" w:hAnsi="Trebuchet MS"/>
                                <w:b/>
                                <w:i/>
                              </w:rPr>
                              <w:t xml:space="preserve">of know-how </w:t>
                            </w:r>
                            <w:r w:rsidRPr="001A23BA">
                              <w:rPr>
                                <w:rFonts w:ascii="Trebuchet MS" w:hAnsi="Trebuchet MS"/>
                                <w:b/>
                                <w:i/>
                              </w:rPr>
                              <w:t xml:space="preserve">you can </w:t>
                            </w:r>
                            <w:r>
                              <w:rPr>
                                <w:rFonts w:ascii="Trebuchet MS" w:hAnsi="Trebuchet MS"/>
                                <w:b/>
                                <w:i/>
                              </w:rPr>
                              <w:t>retain</w:t>
                            </w:r>
                            <w:r w:rsidRPr="001A23BA">
                              <w:rPr>
                                <w:rFonts w:ascii="Trebuchet MS" w:hAnsi="Trebuchet MS"/>
                                <w:b/>
                                <w:i/>
                              </w:rPr>
                              <w:t xml:space="preserve"> it!</w:t>
                            </w:r>
                          </w:p>
                          <w:p w:rsidR="009B739D" w:rsidRDefault="000E7C2C" w:rsidP="009E40EF">
                            <w:pPr>
                              <w:rPr>
                                <w:rFonts w:ascii="Trebuchet MS" w:hAnsi="Trebuchet MS"/>
                                <w:b/>
                                <w:i/>
                              </w:rPr>
                            </w:pPr>
                          </w:p>
                          <w:p w:rsidR="009B739D" w:rsidRPr="001A23BA" w:rsidRDefault="001617CB" w:rsidP="009E40EF">
                            <w:pPr>
                              <w:rPr>
                                <w:rFonts w:ascii="Trebuchet MS" w:hAnsi="Trebuchet MS"/>
                                <w:b/>
                                <w:i/>
                              </w:rPr>
                            </w:pPr>
                            <w:r w:rsidRPr="001A23BA">
                              <w:rPr>
                                <w:rFonts w:ascii="Trebuchet MS" w:hAnsi="Trebuchet MS"/>
                                <w:b/>
                                <w:i/>
                              </w:rPr>
                              <w:t>Only if you have a description</w:t>
                            </w:r>
                            <w:r>
                              <w:rPr>
                                <w:rFonts w:ascii="Trebuchet MS" w:hAnsi="Trebuchet MS"/>
                                <w:b/>
                                <w:i/>
                              </w:rPr>
                              <w:t xml:space="preserve"> of know-how</w:t>
                            </w:r>
                            <w:r w:rsidRPr="001A23BA">
                              <w:rPr>
                                <w:rFonts w:ascii="Trebuchet MS" w:hAnsi="Trebuchet MS"/>
                                <w:b/>
                                <w:i/>
                              </w:rPr>
                              <w:t xml:space="preserve"> you can </w:t>
                            </w:r>
                            <w:r>
                              <w:rPr>
                                <w:rFonts w:ascii="Trebuchet MS" w:hAnsi="Trebuchet MS"/>
                                <w:b/>
                                <w:i/>
                              </w:rPr>
                              <w:t>transmit</w:t>
                            </w:r>
                            <w:r w:rsidRPr="001A23BA">
                              <w:rPr>
                                <w:rFonts w:ascii="Trebuchet MS" w:hAnsi="Trebuchet MS"/>
                                <w:b/>
                                <w:i/>
                              </w:rPr>
                              <w:t xml:space="preserve"> it!</w:t>
                            </w:r>
                          </w:p>
                          <w:p w:rsidR="009B739D" w:rsidRDefault="000E7C2C" w:rsidP="009E40EF">
                            <w:pPr>
                              <w:ind w:left="1440"/>
                              <w:rPr>
                                <w:rFonts w:ascii="Trebuchet MS" w:hAnsi="Trebuchet MS"/>
                                <w:b/>
                                <w:i/>
                              </w:rPr>
                            </w:pPr>
                          </w:p>
                          <w:p w:rsidR="009B739D" w:rsidRPr="001A23BA" w:rsidRDefault="001617CB" w:rsidP="009E40EF">
                            <w:pPr>
                              <w:ind w:left="1440"/>
                              <w:rPr>
                                <w:rFonts w:ascii="Trebuchet MS" w:hAnsi="Trebuchet MS"/>
                                <w:b/>
                                <w:i/>
                              </w:rPr>
                            </w:pPr>
                            <w:r w:rsidRPr="001A23BA">
                              <w:rPr>
                                <w:rFonts w:ascii="Trebuchet MS" w:hAnsi="Trebuchet MS"/>
                                <w:b/>
                                <w:i/>
                              </w:rPr>
                              <w:t xml:space="preserve">Only if you have a description </w:t>
                            </w:r>
                            <w:r>
                              <w:rPr>
                                <w:rFonts w:ascii="Trebuchet MS" w:hAnsi="Trebuchet MS"/>
                                <w:b/>
                                <w:i/>
                              </w:rPr>
                              <w:t xml:space="preserve">of know-how </w:t>
                            </w:r>
                            <w:r w:rsidRPr="001A23BA">
                              <w:rPr>
                                <w:rFonts w:ascii="Trebuchet MS" w:hAnsi="Trebuchet MS"/>
                                <w:b/>
                                <w:i/>
                              </w:rPr>
                              <w:t xml:space="preserve">you can </w:t>
                            </w:r>
                            <w:r>
                              <w:rPr>
                                <w:rFonts w:ascii="Trebuchet MS" w:hAnsi="Trebuchet MS"/>
                                <w:b/>
                                <w:i/>
                              </w:rPr>
                              <w:t>improve</w:t>
                            </w:r>
                            <w:r w:rsidRPr="001A23BA">
                              <w:rPr>
                                <w:rFonts w:ascii="Trebuchet MS" w:hAnsi="Trebuchet MS"/>
                                <w:b/>
                                <w:i/>
                              </w:rPr>
                              <w:t xml:space="preserve"> it! </w:t>
                            </w:r>
                          </w:p>
                          <w:p w:rsidR="009B739D"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289" o:spid="_x0000_s1234" type="#_x0000_t106" style="position:absolute;margin-left:3in;margin-top:524.75pt;width:328.25pt;height:206.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" adj="-7,2257" fillcolor="#9bc1ff" strokecolor="#4a7ebb" strokeweight="1.5pt">
                <v:fill color2="#3f80cd" focus="100%" type="gradient">
                  <o:fill v:ext="view" type="gradientUnscaled"/>
                </v:fill>
                <v:shadow on="t" opacity="22938f" offset="0"/>
                <v:textbox inset=",7.2pt,,7.2pt">
                  <w:txbxContent>
                    <w:p w:rsidR="009B739D" w:rsidRPr="001A23BA" w:rsidRDefault="001617CB" w:rsidP="009E40EF">
                      <w:pPr>
                        <w:ind w:left="720"/>
                        <w:rPr>
                          <w:rFonts w:ascii="Trebuchet MS" w:hAnsi="Trebuchet MS"/>
                          <w:b/>
                          <w:i/>
                        </w:rPr>
                      </w:pPr>
                      <w:r w:rsidRPr="001A23BA">
                        <w:rPr>
                          <w:rFonts w:ascii="Trebuchet MS" w:hAnsi="Trebuchet MS"/>
                          <w:b/>
                          <w:i/>
                        </w:rPr>
                        <w:t xml:space="preserve">Only if you have a description </w:t>
                      </w:r>
                      <w:r>
                        <w:rPr>
                          <w:rFonts w:ascii="Trebuchet MS" w:hAnsi="Trebuchet MS"/>
                          <w:b/>
                          <w:i/>
                        </w:rPr>
                        <w:t xml:space="preserve">of know-how </w:t>
                      </w:r>
                      <w:r w:rsidRPr="001A23BA">
                        <w:rPr>
                          <w:rFonts w:ascii="Trebuchet MS" w:hAnsi="Trebuchet MS"/>
                          <w:b/>
                          <w:i/>
                        </w:rPr>
                        <w:t xml:space="preserve">you can </w:t>
                      </w:r>
                      <w:r>
                        <w:rPr>
                          <w:rFonts w:ascii="Trebuchet MS" w:hAnsi="Trebuchet MS"/>
                          <w:b/>
                          <w:i/>
                        </w:rPr>
                        <w:t>retain</w:t>
                      </w:r>
                      <w:r w:rsidRPr="001A23BA">
                        <w:rPr>
                          <w:rFonts w:ascii="Trebuchet MS" w:hAnsi="Trebuchet MS"/>
                          <w:b/>
                          <w:i/>
                        </w:rPr>
                        <w:t xml:space="preserve"> it!</w:t>
                      </w:r>
                    </w:p>
                    <w:p w:rsidR="009B739D" w:rsidRDefault="000E7C2C" w:rsidP="009E40EF">
                      <w:pPr>
                        <w:rPr>
                          <w:rFonts w:ascii="Trebuchet MS" w:hAnsi="Trebuchet MS"/>
                          <w:b/>
                          <w:i/>
                        </w:rPr>
                      </w:pPr>
                    </w:p>
                    <w:p w:rsidR="009B739D" w:rsidRPr="001A23BA" w:rsidRDefault="001617CB" w:rsidP="009E40EF">
                      <w:pPr>
                        <w:rPr>
                          <w:rFonts w:ascii="Trebuchet MS" w:hAnsi="Trebuchet MS"/>
                          <w:b/>
                          <w:i/>
                        </w:rPr>
                      </w:pPr>
                      <w:r w:rsidRPr="001A23BA">
                        <w:rPr>
                          <w:rFonts w:ascii="Trebuchet MS" w:hAnsi="Trebuchet MS"/>
                          <w:b/>
                          <w:i/>
                        </w:rPr>
                        <w:t>Only if you have a description</w:t>
                      </w:r>
                      <w:r>
                        <w:rPr>
                          <w:rFonts w:ascii="Trebuchet MS" w:hAnsi="Trebuchet MS"/>
                          <w:b/>
                          <w:i/>
                        </w:rPr>
                        <w:t xml:space="preserve"> of know-how</w:t>
                      </w:r>
                      <w:r w:rsidRPr="001A23BA">
                        <w:rPr>
                          <w:rFonts w:ascii="Trebuchet MS" w:hAnsi="Trebuchet MS"/>
                          <w:b/>
                          <w:i/>
                        </w:rPr>
                        <w:t xml:space="preserve"> you can </w:t>
                      </w:r>
                      <w:r>
                        <w:rPr>
                          <w:rFonts w:ascii="Trebuchet MS" w:hAnsi="Trebuchet MS"/>
                          <w:b/>
                          <w:i/>
                        </w:rPr>
                        <w:t>transmit</w:t>
                      </w:r>
                      <w:r w:rsidRPr="001A23BA">
                        <w:rPr>
                          <w:rFonts w:ascii="Trebuchet MS" w:hAnsi="Trebuchet MS"/>
                          <w:b/>
                          <w:i/>
                        </w:rPr>
                        <w:t xml:space="preserve"> it!</w:t>
                      </w:r>
                    </w:p>
                    <w:p w:rsidR="009B739D" w:rsidRDefault="000E7C2C" w:rsidP="009E40EF">
                      <w:pPr>
                        <w:ind w:left="1440"/>
                        <w:rPr>
                          <w:rFonts w:ascii="Trebuchet MS" w:hAnsi="Trebuchet MS"/>
                          <w:b/>
                          <w:i/>
                        </w:rPr>
                      </w:pPr>
                    </w:p>
                    <w:p w:rsidR="009B739D" w:rsidRPr="001A23BA" w:rsidRDefault="001617CB" w:rsidP="009E40EF">
                      <w:pPr>
                        <w:ind w:left="1440"/>
                        <w:rPr>
                          <w:rFonts w:ascii="Trebuchet MS" w:hAnsi="Trebuchet MS"/>
                          <w:b/>
                          <w:i/>
                        </w:rPr>
                      </w:pPr>
                      <w:r w:rsidRPr="001A23BA">
                        <w:rPr>
                          <w:rFonts w:ascii="Trebuchet MS" w:hAnsi="Trebuchet MS"/>
                          <w:b/>
                          <w:i/>
                        </w:rPr>
                        <w:t xml:space="preserve">Only if you have a description </w:t>
                      </w:r>
                      <w:r>
                        <w:rPr>
                          <w:rFonts w:ascii="Trebuchet MS" w:hAnsi="Trebuchet MS"/>
                          <w:b/>
                          <w:i/>
                        </w:rPr>
                        <w:t xml:space="preserve">of know-how </w:t>
                      </w:r>
                      <w:r w:rsidRPr="001A23BA">
                        <w:rPr>
                          <w:rFonts w:ascii="Trebuchet MS" w:hAnsi="Trebuchet MS"/>
                          <w:b/>
                          <w:i/>
                        </w:rPr>
                        <w:t xml:space="preserve">you can </w:t>
                      </w:r>
                      <w:r>
                        <w:rPr>
                          <w:rFonts w:ascii="Trebuchet MS" w:hAnsi="Trebuchet MS"/>
                          <w:b/>
                          <w:i/>
                        </w:rPr>
                        <w:t>improve</w:t>
                      </w:r>
                      <w:r w:rsidRPr="001A23BA">
                        <w:rPr>
                          <w:rFonts w:ascii="Trebuchet MS" w:hAnsi="Trebuchet MS"/>
                          <w:b/>
                          <w:i/>
                        </w:rPr>
                        <w:t xml:space="preserve"> it! </w:t>
                      </w:r>
                    </w:p>
                    <w:p w:rsidR="009B739D" w:rsidRDefault="000E7C2C" w:rsidP="009E40EF"/>
                  </w:txbxContent>
                </v:textbox>
                <w10:wrap type="tight"/>
              </v:shape>
            </w:pict>
          </mc:Fallback>
        </mc:AlternateContent>
      </w:r>
      <w:r>
        <w:rPr>
          <w:noProof/>
          <w:lang w:val="en-US"/>
        </w:rPr>
        <w:drawing>
          <wp:anchor distT="0" distB="0" distL="114300" distR="114300" simplePos="0" relativeHeight="251766272" behindDoc="0" locked="0" layoutInCell="1" allowOverlap="1">
            <wp:simplePos x="0" y="0"/>
            <wp:positionH relativeFrom="page">
              <wp:posOffset>3028950</wp:posOffset>
            </wp:positionH>
            <wp:positionV relativeFrom="page">
              <wp:posOffset>3940175</wp:posOffset>
            </wp:positionV>
            <wp:extent cx="1816100" cy="1219200"/>
            <wp:effectExtent l="0" t="0" r="0" b="0"/>
            <wp:wrapTight wrapText="bothSides">
              <wp:wrapPolygon edited="0">
                <wp:start x="8761" y="900"/>
                <wp:lineTo x="5740" y="1350"/>
                <wp:lineTo x="0" y="6300"/>
                <wp:lineTo x="906" y="16200"/>
                <wp:lineTo x="6646" y="20250"/>
                <wp:lineTo x="7855" y="20250"/>
                <wp:lineTo x="12688" y="20250"/>
                <wp:lineTo x="14501" y="20250"/>
                <wp:lineTo x="19636" y="16650"/>
                <wp:lineTo x="20241" y="15300"/>
                <wp:lineTo x="21147" y="10350"/>
                <wp:lineTo x="21147" y="6300"/>
                <wp:lineTo x="16011" y="1800"/>
                <wp:lineTo x="12386" y="900"/>
                <wp:lineTo x="8761" y="900"/>
              </wp:wrapPolygon>
            </wp:wrapTight>
            <wp:docPr id="997" name="P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srcRect/>
                    <a:stretch>
                      <a:fillRect/>
                    </a:stretch>
                  </pic:blipFill>
                  <pic:spPr bwMode="auto">
                    <a:xfrm>
                      <a:off x="0" y="0"/>
                      <a:ext cx="1816100" cy="1219200"/>
                    </a:xfrm>
                    <a:prstGeom prst="rect">
                      <a:avLst/>
                    </a:prstGeom>
                    <a:no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673088" behindDoc="0" locked="0" layoutInCell="1" allowOverlap="1">
                <wp:simplePos x="0" y="0"/>
                <wp:positionH relativeFrom="page">
                  <wp:posOffset>3190875</wp:posOffset>
                </wp:positionH>
                <wp:positionV relativeFrom="page">
                  <wp:posOffset>3833495</wp:posOffset>
                </wp:positionV>
                <wp:extent cx="4050665" cy="3604260"/>
                <wp:effectExtent l="0" t="4445" r="0" b="1270"/>
                <wp:wrapTight wrapText="bothSides">
                  <wp:wrapPolygon edited="0">
                    <wp:start x="0" y="0"/>
                    <wp:lineTo x="21600" y="0"/>
                    <wp:lineTo x="21600" y="21600"/>
                    <wp:lineTo x="0" y="21600"/>
                    <wp:lineTo x="0" y="0"/>
                  </wp:wrapPolygon>
                </wp:wrapTight>
                <wp:docPr id="864" name="Group 6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4050665" cy="3604260"/>
                          <a:chOff x="0" y="0"/>
                          <a:chExt cx="20000" cy="20000"/>
                        </a:xfrm>
                      </wpg:grpSpPr>
                      <wps:wsp>
                        <wps:cNvPr id="865" name="Text Box 6874"/>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866" name="Text Box 6875"/>
                        <wps:cNvSpPr txBox="1">
                          <a:spLocks noChangeArrowheads="1"/>
                        </wps:cNvSpPr>
                        <wps:spPr bwMode="auto">
                          <a:xfrm>
                            <a:off x="6913" y="507"/>
                            <a:ext cx="12632"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4">
                          <w:txbxContent>
                            <w:p w:rsidR="009B739D" w:rsidRDefault="000E7C2C"/>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Do you use to define and formally describe your work processes?</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If yes, are you doing this on a regular basis or only on specific circumstances (i.e. restructuring, new products/services etc.)?</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Have you prioritized the most important (core/critical) work processes, in relation with the importance for the added value for the company activity?</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Do you consider that the description of the key work processes is actual so it still meets the requirements of your organization and of your customers? (i.e. related to quality, complaints, costs, technology etc.)?</w:t>
                              </w:r>
                            </w:p>
                            <w:p w:rsidR="009B739D" w:rsidRDefault="000E7C2C">
                              <w:pPr>
                                <w:rPr>
                                  <w:rFonts w:cs="Arial"/>
                                  <w:szCs w:val="22"/>
                                </w:rPr>
                              </w:pPr>
                            </w:p>
                            <w:p w:rsidR="009B739D" w:rsidRPr="009F7D2F" w:rsidRDefault="000E7C2C">
                              <w:pPr>
                                <w:rPr>
                                  <w:rFonts w:cs="Arial"/>
                                  <w:szCs w:val="22"/>
                                </w:rPr>
                              </w:pPr>
                            </w:p>
                          </w:txbxContent>
                        </wps:txbx>
                        <wps:bodyPr rot="0" vert="horz" wrap="square" lIns="0" tIns="0" rIns="0" bIns="0" anchor="t" anchorCtr="0" upright="1">
                          <a:noAutofit/>
                        </wps:bodyPr>
                      </wps:wsp>
                      <wps:wsp>
                        <wps:cNvPr id="867" name="Text Box 6876"/>
                        <wps:cNvSpPr txBox="1">
                          <a:spLocks noChangeArrowheads="1"/>
                        </wps:cNvSpPr>
                        <wps:spPr bwMode="auto">
                          <a:xfrm>
                            <a:off x="8403" y="1490"/>
                            <a:ext cx="11142"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1"/>
                        <wps:bodyPr rot="0" vert="horz" wrap="square" lIns="0" tIns="0" rIns="0" bIns="0" anchor="t" anchorCtr="0" upright="1">
                          <a:noAutofit/>
                        </wps:bodyPr>
                      </wps:wsp>
                      <wps:wsp>
                        <wps:cNvPr id="868" name="Text Box 6877"/>
                        <wps:cNvSpPr txBox="1">
                          <a:spLocks noChangeArrowheads="1"/>
                        </wps:cNvSpPr>
                        <wps:spPr bwMode="auto">
                          <a:xfrm>
                            <a:off x="8544" y="2470"/>
                            <a:ext cx="11001"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2"/>
                        <wps:bodyPr rot="0" vert="horz" wrap="square" lIns="0" tIns="0" rIns="0" bIns="0" anchor="t" anchorCtr="0" upright="1">
                          <a:noAutofit/>
                        </wps:bodyPr>
                      </wps:wsp>
                      <wps:wsp>
                        <wps:cNvPr id="869" name="Text Box 6878"/>
                        <wps:cNvSpPr txBox="1">
                          <a:spLocks noChangeArrowheads="1"/>
                        </wps:cNvSpPr>
                        <wps:spPr bwMode="auto">
                          <a:xfrm>
                            <a:off x="8544" y="3453"/>
                            <a:ext cx="11001"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3"/>
                        <wps:bodyPr rot="0" vert="horz" wrap="square" lIns="0" tIns="0" rIns="0" bIns="0" anchor="t" anchorCtr="0" upright="1">
                          <a:noAutofit/>
                        </wps:bodyPr>
                      </wps:wsp>
                      <wps:wsp>
                        <wps:cNvPr id="870" name="Text Box 6879"/>
                        <wps:cNvSpPr txBox="1">
                          <a:spLocks noChangeArrowheads="1"/>
                        </wps:cNvSpPr>
                        <wps:spPr bwMode="auto">
                          <a:xfrm>
                            <a:off x="8396" y="4436"/>
                            <a:ext cx="11149" cy="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4"/>
                        <wps:bodyPr rot="0" vert="horz" wrap="square" lIns="0" tIns="0" rIns="0" bIns="0" anchor="t" anchorCtr="0" upright="1">
                          <a:noAutofit/>
                        </wps:bodyPr>
                      </wps:wsp>
                      <wps:wsp>
                        <wps:cNvPr id="871" name="Text Box 6880"/>
                        <wps:cNvSpPr txBox="1">
                          <a:spLocks noChangeArrowheads="1"/>
                        </wps:cNvSpPr>
                        <wps:spPr bwMode="auto">
                          <a:xfrm>
                            <a:off x="8149" y="5416"/>
                            <a:ext cx="11396"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5"/>
                        <wps:bodyPr rot="0" vert="horz" wrap="square" lIns="0" tIns="0" rIns="0" bIns="0" anchor="t" anchorCtr="0" upright="1">
                          <a:noAutofit/>
                        </wps:bodyPr>
                      </wps:wsp>
                      <wps:wsp>
                        <wps:cNvPr id="872" name="Text Box 6881"/>
                        <wps:cNvSpPr txBox="1">
                          <a:spLocks noChangeArrowheads="1"/>
                        </wps:cNvSpPr>
                        <wps:spPr bwMode="auto">
                          <a:xfrm>
                            <a:off x="6794" y="6399"/>
                            <a:ext cx="12751"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6"/>
                        <wps:bodyPr rot="0" vert="horz" wrap="square" lIns="0" tIns="0" rIns="0" bIns="0" anchor="t" anchorCtr="0" upright="1">
                          <a:noAutofit/>
                        </wps:bodyPr>
                      </wps:wsp>
                      <wps:wsp>
                        <wps:cNvPr id="873" name="Text Box 6882"/>
                        <wps:cNvSpPr txBox="1">
                          <a:spLocks noChangeArrowheads="1"/>
                        </wps:cNvSpPr>
                        <wps:spPr bwMode="auto">
                          <a:xfrm>
                            <a:off x="451" y="7382"/>
                            <a:ext cx="19094"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7"/>
                        <wps:bodyPr rot="0" vert="horz" wrap="square" lIns="0" tIns="0" rIns="0" bIns="0" anchor="t" anchorCtr="0" upright="1">
                          <a:noAutofit/>
                        </wps:bodyPr>
                      </wps:wsp>
                      <wps:wsp>
                        <wps:cNvPr id="874" name="Text Box 6883"/>
                        <wps:cNvSpPr txBox="1">
                          <a:spLocks noChangeArrowheads="1"/>
                        </wps:cNvSpPr>
                        <wps:spPr bwMode="auto">
                          <a:xfrm>
                            <a:off x="451" y="9345"/>
                            <a:ext cx="19094" cy="3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8"/>
                        <wps:bodyPr rot="0" vert="horz" wrap="square" lIns="0" tIns="0" rIns="0" bIns="0" anchor="t" anchorCtr="0" upright="1">
                          <a:noAutofit/>
                        </wps:bodyPr>
                      </wps:wsp>
                      <wps:wsp>
                        <wps:cNvPr id="875" name="Text Box 6884"/>
                        <wps:cNvSpPr txBox="1">
                          <a:spLocks noChangeArrowheads="1"/>
                        </wps:cNvSpPr>
                        <wps:spPr bwMode="auto">
                          <a:xfrm>
                            <a:off x="451" y="13273"/>
                            <a:ext cx="19094" cy="3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9"/>
                        <wps:bodyPr rot="0" vert="horz" wrap="square" lIns="0" tIns="0" rIns="0" bIns="0" anchor="t" anchorCtr="0" upright="1">
                          <a:noAutofit/>
                        </wps:bodyPr>
                      </wps:wsp>
                      <wps:wsp>
                        <wps:cNvPr id="876" name="Text Box 6885"/>
                        <wps:cNvSpPr txBox="1">
                          <a:spLocks noChangeArrowheads="1"/>
                        </wps:cNvSpPr>
                        <wps:spPr bwMode="auto">
                          <a:xfrm>
                            <a:off x="451" y="17199"/>
                            <a:ext cx="1909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10"/>
                        <wps:bodyPr rot="0" vert="horz" wrap="square" lIns="0" tIns="0" rIns="0" bIns="0" anchor="t" anchorCtr="0" upright="1">
                          <a:noAutofit/>
                        </wps:bodyPr>
                      </wps:wsp>
                      <wps:wsp>
                        <wps:cNvPr id="877" name="Text Box 6886"/>
                        <wps:cNvSpPr txBox="1">
                          <a:spLocks noChangeArrowheads="1"/>
                        </wps:cNvSpPr>
                        <wps:spPr bwMode="auto">
                          <a:xfrm>
                            <a:off x="18746" y="18182"/>
                            <a:ext cx="799"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4" seq="1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73" o:spid="_x0000_s1235" style="position:absolute;margin-left:251.25pt;margin-top:301.85pt;width:318.95pt;height:283.8pt;z-index:251673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">
                <o:lock v:ext="edit" ungrouping="t"/>
                <v:shape id="Text Box 6874" o:spid="_x0000_s123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CkMIA&#10;AADcAAAADwAAAGRycy9kb3ducmV2LnhtbESPQYvCMBSE7wv+h/CEva2pglqqURZF2Kvugtdn82zK&#10;Ji+liW3XX78RBI/DzHzDrLeDs6KjNtSeFUwnGQji0uuaKwU/34ePHESIyBqtZ1LwRwG2m9HbGgvt&#10;ez5Sd4qVSBAOBSowMTaFlKE05DBMfEOcvKtvHcYk20rqFvsEd1bOsmwhHdacFgw2tDNU/p5uTkF5&#10;v+3zXX3p+vvyvLwMxs6vbJV6Hw+fKxCRhvgKP9tfWkG+mMPj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oKQwgAAANwAAAAPAAAAAAAAAAAAAAAAAJgCAABkcnMvZG93&#10;bnJldi54bWxQSwUGAAAAAAQABAD1AAAAhwMAAAAA&#10;" filled="f" stroked="f">
                  <v:textbox inset=",7.2pt,,7.2pt"/>
                </v:shape>
                <v:shape id="Text Box 6875" o:spid="_x0000_s1237" type="#_x0000_t202" style="position:absolute;left:6913;top:507;width:12632;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style="mso-next-textbox:#Text Box 6876" inset="0,0,0,0">
                    <w:txbxContent>
                      <w:p w:rsidR="009B739D" w:rsidRDefault="000E7C2C"/>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Do you use to define and formally describe your work processes?</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If yes, are you doing this on a regular basis or only on specific circumstances (i.e. restructuring, new products/services etc.)?</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Have you prioritized the most important (core/critical) work processes, in relation with the importance for the added value for the company activity?</w:t>
                        </w:r>
                      </w:p>
                      <w:p w:rsidR="009B739D" w:rsidRPr="00590908" w:rsidRDefault="001617CB" w:rsidP="009E40EF">
                        <w:pPr>
                          <w:pStyle w:val="ListParagraph"/>
                          <w:numPr>
                            <w:ilvl w:val="0"/>
                            <w:numId w:val="22"/>
                          </w:numPr>
                          <w:spacing w:after="0" w:line="240" w:lineRule="auto"/>
                          <w:rPr>
                            <w:rFonts w:ascii="Trebuchet MS" w:hAnsi="Trebuchet MS"/>
                            <w:b/>
                            <w:sz w:val="24"/>
                          </w:rPr>
                        </w:pPr>
                        <w:r w:rsidRPr="00590908">
                          <w:rPr>
                            <w:rFonts w:ascii="Trebuchet MS" w:hAnsi="Trebuchet MS"/>
                            <w:b/>
                            <w:sz w:val="24"/>
                          </w:rPr>
                          <w:t>Do you consider that the description of the key work processes is actual so it still meets the requirements of your organization and of your customers? (i.e. related to quality, complaints, costs, technology etc.)?</w:t>
                        </w:r>
                      </w:p>
                      <w:p w:rsidR="009B739D" w:rsidRDefault="000E7C2C">
                        <w:pPr>
                          <w:rPr>
                            <w:rFonts w:cs="Arial"/>
                            <w:szCs w:val="22"/>
                          </w:rPr>
                        </w:pPr>
                      </w:p>
                      <w:p w:rsidR="009B739D" w:rsidRPr="009F7D2F" w:rsidRDefault="000E7C2C">
                        <w:pPr>
                          <w:rPr>
                            <w:rFonts w:cs="Arial"/>
                            <w:szCs w:val="22"/>
                          </w:rPr>
                        </w:pPr>
                      </w:p>
                    </w:txbxContent>
                  </v:textbox>
                </v:shape>
                <v:shape id="Text Box 6876" o:spid="_x0000_s1238" type="#_x0000_t202" style="position:absolute;left:8403;top:1490;width:1114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style="mso-next-textbox:#Text Box 6877" inset="0,0,0,0">
                    <w:txbxContent/>
                  </v:textbox>
                </v:shape>
                <v:shape id="Text Box 6877" o:spid="_x0000_s1239" type="#_x0000_t202" style="position:absolute;left:8544;top:2470;width:1100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style="mso-next-textbox:#Text Box 6878" inset="0,0,0,0">
                    <w:txbxContent/>
                  </v:textbox>
                </v:shape>
                <v:shape id="Text Box 6878" o:spid="_x0000_s1240" type="#_x0000_t202" style="position:absolute;left:8544;top:3453;width:11001;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style="mso-next-textbox:#Text Box 6879" inset="0,0,0,0">
                    <w:txbxContent/>
                  </v:textbox>
                </v:shape>
                <v:shape id="Text Box 6879" o:spid="_x0000_s1241" type="#_x0000_t202" style="position:absolute;left:8396;top:4436;width:11149;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style="mso-next-textbox:#Text Box 6880" inset="0,0,0,0">
                    <w:txbxContent/>
                  </v:textbox>
                </v:shape>
                <v:shape id="Text Box 6880" o:spid="_x0000_s1242" type="#_x0000_t202" style="position:absolute;left:8149;top:5416;width:11396;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style="mso-next-textbox:#Text Box 6881" inset="0,0,0,0">
                    <w:txbxContent/>
                  </v:textbox>
                </v:shape>
                <v:shape id="Text Box 6881" o:spid="_x0000_s1243" type="#_x0000_t202" style="position:absolute;left:6794;top:6399;width:12751;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style="mso-next-textbox:#Text Box 6882" inset="0,0,0,0">
                    <w:txbxContent/>
                  </v:textbox>
                </v:shape>
                <v:shape id="Text Box 6882" o:spid="_x0000_s1244" type="#_x0000_t202" style="position:absolute;left:451;top:7382;width:19094;height:1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style="mso-next-textbox:#Text Box 6883" inset="0,0,0,0">
                    <w:txbxContent/>
                  </v:textbox>
                </v:shape>
                <v:shape id="Text Box 6883" o:spid="_x0000_s1245" type="#_x0000_t202" style="position:absolute;left:451;top:9345;width:19094;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style="mso-next-textbox:#Text Box 6884" inset="0,0,0,0">
                    <w:txbxContent/>
                  </v:textbox>
                </v:shape>
                <v:shape id="Text Box 6884" o:spid="_x0000_s1246" type="#_x0000_t202" style="position:absolute;left:451;top:13273;width:19094;height: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DXpMUA&#10;AADcAAAADwAAAGRycy9kb3ducmV2LnhtbESPQWvCQBSE7wX/w/KE3upGQ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NekxQAAANwAAAAPAAAAAAAAAAAAAAAAAJgCAABkcnMv&#10;ZG93bnJldi54bWxQSwUGAAAAAAQABAD1AAAAigMAAAAA&#10;" filled="f" stroked="f">
                  <v:textbox style="mso-next-textbox:#Text Box 6885" inset="0,0,0,0">
                    <w:txbxContent/>
                  </v:textbox>
                </v:shape>
                <v:shape id="Text Box 6885" o:spid="_x0000_s1247" type="#_x0000_t202" style="position:absolute;left:451;top:17199;width:1909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style="mso-next-textbox:#Text Box 6886" inset="0,0,0,0">
                    <w:txbxContent/>
                  </v:textbox>
                </v:shape>
                <v:shape id="Text Box 6886" o:spid="_x0000_s1248" type="#_x0000_t202" style="position:absolute;left:18746;top:18182;width:799;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v:textbox>
                </v:shape>
                <w10:wrap type="tight" anchorx="page" anchory="page"/>
              </v:group>
            </w:pict>
          </mc:Fallback>
        </mc:AlternateContent>
      </w:r>
      <w:r w:rsidR="00DA42B3">
        <w:rPr>
          <w:noProof/>
          <w:lang w:val="en-US"/>
        </w:rPr>
        <mc:AlternateContent>
          <mc:Choice Requires="wpg">
            <w:drawing>
              <wp:anchor distT="0" distB="0" distL="114300" distR="114300" simplePos="0" relativeHeight="251636224" behindDoc="0" locked="0" layoutInCell="1" allowOverlap="1">
                <wp:simplePos x="0" y="0"/>
                <wp:positionH relativeFrom="page">
                  <wp:posOffset>457200</wp:posOffset>
                </wp:positionH>
                <wp:positionV relativeFrom="page">
                  <wp:posOffset>4381500</wp:posOffset>
                </wp:positionV>
                <wp:extent cx="2743200" cy="5219700"/>
                <wp:effectExtent l="0" t="0" r="0" b="0"/>
                <wp:wrapTight wrapText="bothSides">
                  <wp:wrapPolygon edited="0">
                    <wp:start x="0" y="0"/>
                    <wp:lineTo x="21600" y="0"/>
                    <wp:lineTo x="21600" y="21600"/>
                    <wp:lineTo x="0" y="21600"/>
                    <wp:lineTo x="0" y="0"/>
                  </wp:wrapPolygon>
                </wp:wrapTight>
                <wp:docPr id="3589" name="Group 6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2743200" cy="5219700"/>
                          <a:chOff x="0" y="0"/>
                          <a:chExt cx="20000" cy="20000"/>
                        </a:xfrm>
                      </wpg:grpSpPr>
                      <wps:wsp>
                        <wps:cNvPr id="3591" name="Text Box 685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3592" name="Text Box 6851"/>
                        <wps:cNvSpPr txBox="1">
                          <a:spLocks noChangeArrowheads="1"/>
                        </wps:cNvSpPr>
                        <wps:spPr bwMode="auto">
                          <a:xfrm>
                            <a:off x="1000" y="0"/>
                            <a:ext cx="1700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5">
                          <w:txbxContent>
                            <w:p w:rsidR="009B739D" w:rsidRDefault="001617CB" w:rsidP="009E40EF">
                              <w:pPr>
                                <w:jc w:val="both"/>
                                <w:rPr>
                                  <w:rFonts w:cs="Arial"/>
                                  <w:szCs w:val="22"/>
                                </w:rPr>
                              </w:pPr>
                              <w:r>
                                <w:rPr>
                                  <w:rFonts w:cs="Arial"/>
                                  <w:szCs w:val="22"/>
                                </w:rPr>
                                <w:t>B</w:t>
                              </w:r>
                              <w:r w:rsidRPr="00D047EE">
                                <w:rPr>
                                  <w:rFonts w:cs="Arial"/>
                                  <w:szCs w:val="22"/>
                                </w:rPr>
                                <w:t xml:space="preserve">y taking into account </w:t>
                              </w:r>
                              <w:r>
                                <w:rPr>
                                  <w:rFonts w:cs="Arial"/>
                                  <w:szCs w:val="22"/>
                                </w:rPr>
                                <w:t>your</w:t>
                              </w:r>
                              <w:r w:rsidRPr="00D047EE">
                                <w:rPr>
                                  <w:rFonts w:cs="Arial"/>
                                  <w:szCs w:val="22"/>
                                </w:rPr>
                                <w:t xml:space="preserve"> current business environment, </w:t>
                              </w:r>
                              <w:r>
                                <w:rPr>
                                  <w:rFonts w:cs="Arial"/>
                                  <w:szCs w:val="22"/>
                                </w:rPr>
                                <w:t>your</w:t>
                              </w:r>
                              <w:r w:rsidRPr="00D047EE">
                                <w:rPr>
                                  <w:rFonts w:cs="Arial"/>
                                  <w:szCs w:val="22"/>
                                </w:rPr>
                                <w:t xml:space="preserve"> short and medium term development plans and </w:t>
                              </w:r>
                              <w:r>
                                <w:rPr>
                                  <w:rFonts w:cs="Arial"/>
                                  <w:szCs w:val="22"/>
                                </w:rPr>
                                <w:t>your</w:t>
                              </w:r>
                              <w:r w:rsidRPr="00D047EE">
                                <w:rPr>
                                  <w:rFonts w:cs="Arial"/>
                                  <w:szCs w:val="22"/>
                                </w:rPr>
                                <w:t xml:space="preserve"> targeted perfo</w:t>
                              </w:r>
                              <w:r>
                                <w:rPr>
                                  <w:rFonts w:cs="Arial"/>
                                  <w:szCs w:val="22"/>
                                </w:rPr>
                                <w:t xml:space="preserve">rmance, you could analyse all your </w:t>
                              </w:r>
                              <w:r w:rsidRPr="00FF5412">
                                <w:rPr>
                                  <w:rFonts w:cs="Arial"/>
                                  <w:b/>
                                  <w:szCs w:val="22"/>
                                </w:rPr>
                                <w:t xml:space="preserve">productive processes </w:t>
                              </w:r>
                              <w:r w:rsidRPr="00D047EE">
                                <w:rPr>
                                  <w:rFonts w:cs="Arial"/>
                                  <w:szCs w:val="22"/>
                                </w:rPr>
                                <w:t xml:space="preserve">and </w:t>
                              </w:r>
                              <w:r>
                                <w:rPr>
                                  <w:rFonts w:cs="Arial"/>
                                  <w:szCs w:val="22"/>
                                </w:rPr>
                                <w:t>define a</w:t>
                              </w:r>
                              <w:r w:rsidRPr="00D047EE">
                                <w:rPr>
                                  <w:rFonts w:cs="Arial"/>
                                  <w:szCs w:val="22"/>
                                </w:rPr>
                                <w:t xml:space="preserve"> </w:t>
                              </w:r>
                              <w:r w:rsidRPr="00FF5412">
                                <w:rPr>
                                  <w:rFonts w:cs="Arial"/>
                                  <w:b/>
                                  <w:szCs w:val="22"/>
                                </w:rPr>
                                <w:t xml:space="preserve">range of key </w:t>
                              </w:r>
                              <w:r>
                                <w:rPr>
                                  <w:rFonts w:cs="Arial"/>
                                  <w:b/>
                                  <w:szCs w:val="22"/>
                                </w:rPr>
                                <w:t xml:space="preserve">work processes, </w:t>
                              </w:r>
                              <w:r w:rsidRPr="00792C5E">
                                <w:rPr>
                                  <w:rFonts w:cs="Arial"/>
                                  <w:szCs w:val="22"/>
                                </w:rPr>
                                <w:t>critical for your success on the market</w:t>
                              </w:r>
                              <w:r w:rsidRPr="00D047EE">
                                <w:rPr>
                                  <w:rFonts w:cs="Arial"/>
                                  <w:szCs w:val="22"/>
                                </w:rPr>
                                <w:t xml:space="preserve">. </w:t>
                              </w:r>
                            </w:p>
                            <w:p w:rsidR="009B739D" w:rsidRDefault="000E7C2C" w:rsidP="009E40EF">
                              <w:pPr>
                                <w:jc w:val="both"/>
                                <w:rPr>
                                  <w:rFonts w:cs="Arial"/>
                                  <w:szCs w:val="22"/>
                                </w:rPr>
                              </w:pPr>
                            </w:p>
                            <w:p w:rsidR="009B739D" w:rsidRDefault="001617CB" w:rsidP="009E40EF">
                              <w:pPr>
                                <w:jc w:val="both"/>
                                <w:rPr>
                                  <w:rFonts w:cs="Arial"/>
                                  <w:szCs w:val="22"/>
                                </w:rPr>
                              </w:pPr>
                              <w:r>
                                <w:rPr>
                                  <w:rFonts w:cs="Arial"/>
                                  <w:szCs w:val="22"/>
                                </w:rPr>
                                <w:t>This step is of particular importance for the know-how gap</w:t>
                              </w:r>
                              <w:r w:rsidRPr="00D047EE">
                                <w:rPr>
                                  <w:rFonts w:cs="Arial"/>
                                  <w:szCs w:val="22"/>
                                </w:rPr>
                                <w:t xml:space="preserve"> analysis and also </w:t>
                              </w:r>
                              <w:r>
                                <w:rPr>
                                  <w:rFonts w:cs="Arial"/>
                                  <w:szCs w:val="22"/>
                                </w:rPr>
                                <w:t>for the</w:t>
                              </w:r>
                              <w:r w:rsidRPr="00D047EE">
                                <w:rPr>
                                  <w:rFonts w:cs="Arial"/>
                                  <w:szCs w:val="22"/>
                                </w:rPr>
                                <w:t xml:space="preserve"> assessment of current level of workers competence</w:t>
                              </w:r>
                              <w:r>
                                <w:rPr>
                                  <w:rFonts w:cs="Arial"/>
                                  <w:szCs w:val="22"/>
                                </w:rPr>
                                <w:t>,</w:t>
                              </w:r>
                              <w:r w:rsidRPr="00D047EE">
                                <w:rPr>
                                  <w:rFonts w:cs="Arial"/>
                                  <w:szCs w:val="22"/>
                                </w:rPr>
                                <w:t xml:space="preserve"> in relation with the</w:t>
                              </w:r>
                              <w:r>
                                <w:rPr>
                                  <w:rFonts w:cs="Arial"/>
                                  <w:szCs w:val="22"/>
                                </w:rPr>
                                <w:t>ir</w:t>
                              </w:r>
                              <w:r w:rsidRPr="00D047EE">
                                <w:rPr>
                                  <w:rFonts w:cs="Arial"/>
                                  <w:szCs w:val="22"/>
                                </w:rPr>
                                <w:t xml:space="preserve"> key </w:t>
                              </w:r>
                              <w:r>
                                <w:rPr>
                                  <w:rFonts w:cs="Arial"/>
                                  <w:szCs w:val="22"/>
                                </w:rPr>
                                <w:t>tasks</w:t>
                              </w:r>
                              <w:r w:rsidRPr="00D047EE">
                                <w:rPr>
                                  <w:rFonts w:cs="Arial"/>
                                  <w:szCs w:val="22"/>
                                </w:rPr>
                                <w:t xml:space="preserve"> and </w:t>
                              </w:r>
                              <w:r>
                                <w:rPr>
                                  <w:rFonts w:cs="Arial"/>
                                  <w:szCs w:val="22"/>
                                </w:rPr>
                                <w:t>responsibilities assigned</w:t>
                              </w:r>
                              <w:r w:rsidRPr="00D047EE">
                                <w:rPr>
                                  <w:rFonts w:cs="Arial"/>
                                  <w:szCs w:val="22"/>
                                </w:rPr>
                                <w:t>.</w:t>
                              </w:r>
                            </w:p>
                            <w:p w:rsidR="009B739D" w:rsidRDefault="000E7C2C" w:rsidP="009E40EF">
                              <w:pPr>
                                <w:jc w:val="both"/>
                                <w:rPr>
                                  <w:rFonts w:cs="Arial"/>
                                  <w:szCs w:val="22"/>
                                </w:rPr>
                              </w:pPr>
                            </w:p>
                            <w:p w:rsidR="009B739D" w:rsidRDefault="001617CB" w:rsidP="009E40EF">
                              <w:pPr>
                                <w:jc w:val="both"/>
                                <w:rPr>
                                  <w:rFonts w:cs="Arial"/>
                                  <w:szCs w:val="22"/>
                                </w:rPr>
                              </w:pPr>
                              <w:r>
                                <w:rPr>
                                  <w:rFonts w:cs="Arial"/>
                                  <w:szCs w:val="22"/>
                                </w:rPr>
                                <w:t xml:space="preserve">In other words, by engaging in this process, your organisation could get a solid justification </w:t>
                              </w:r>
                              <w:r>
                                <w:rPr>
                                  <w:rFonts w:cs="Arial"/>
                                  <w:b/>
                                  <w:szCs w:val="22"/>
                                </w:rPr>
                                <w:t xml:space="preserve">why to consider a range of specific know-how and knowledge </w:t>
                              </w:r>
                              <w:r>
                                <w:rPr>
                                  <w:rFonts w:cs="Arial"/>
                                  <w:szCs w:val="22"/>
                                </w:rPr>
                                <w:t xml:space="preserve">important and </w:t>
                              </w:r>
                              <w:r>
                                <w:rPr>
                                  <w:rFonts w:cs="Arial"/>
                                  <w:b/>
                                  <w:szCs w:val="22"/>
                                </w:rPr>
                                <w:t>why it is worthing for you to invest in their retention, development or transfer</w:t>
                              </w:r>
                              <w:r>
                                <w:rPr>
                                  <w:rFonts w:cs="Arial"/>
                                  <w:szCs w:val="22"/>
                                </w:rPr>
                                <w:t xml:space="preserve">. </w:t>
                              </w:r>
                            </w:p>
                            <w:p w:rsidR="009B739D" w:rsidRDefault="000E7C2C" w:rsidP="009E40EF">
                              <w:pPr>
                                <w:jc w:val="both"/>
                                <w:rPr>
                                  <w:rFonts w:cs="Arial"/>
                                  <w:szCs w:val="22"/>
                                </w:rPr>
                              </w:pPr>
                            </w:p>
                            <w:p w:rsidR="009B739D" w:rsidRDefault="000E7C2C" w:rsidP="009E40EF">
                              <w:pPr>
                                <w:jc w:val="both"/>
                                <w:rPr>
                                  <w:rFonts w:cs="Arial"/>
                                  <w:szCs w:val="22"/>
                                </w:rPr>
                              </w:pPr>
                            </w:p>
                            <w:p w:rsidR="009B739D" w:rsidRPr="00D047EE" w:rsidRDefault="000E7C2C" w:rsidP="009E40EF">
                              <w:pPr>
                                <w:jc w:val="both"/>
                                <w:rPr>
                                  <w:rFonts w:cs="Arial"/>
                                  <w:szCs w:val="22"/>
                                </w:rPr>
                              </w:pPr>
                            </w:p>
                            <w:p w:rsidR="009B739D" w:rsidRPr="006C205D" w:rsidRDefault="000E7C2C" w:rsidP="009E40EF">
                              <w:pPr>
                                <w:pStyle w:val="BodyText"/>
                              </w:pPr>
                            </w:p>
                          </w:txbxContent>
                        </wps:txbx>
                        <wps:bodyPr rot="0" vert="horz" wrap="square" lIns="0" tIns="0" rIns="0" bIns="0" anchor="t" anchorCtr="0" upright="1">
                          <a:noAutofit/>
                        </wps:bodyPr>
                      </wps:wsp>
                      <wps:wsp>
                        <wps:cNvPr id="3593" name="Text Box 6852"/>
                        <wps:cNvSpPr txBox="1">
                          <a:spLocks noChangeArrowheads="1"/>
                        </wps:cNvSpPr>
                        <wps:spPr bwMode="auto">
                          <a:xfrm>
                            <a:off x="1000" y="679"/>
                            <a:ext cx="17176"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
                        <wps:bodyPr rot="0" vert="horz" wrap="square" lIns="0" tIns="0" rIns="0" bIns="0" anchor="t" anchorCtr="0" upright="1">
                          <a:noAutofit/>
                        </wps:bodyPr>
                      </wps:wsp>
                      <wps:wsp>
                        <wps:cNvPr id="3594" name="Text Box 6853"/>
                        <wps:cNvSpPr txBox="1">
                          <a:spLocks noChangeArrowheads="1"/>
                        </wps:cNvSpPr>
                        <wps:spPr bwMode="auto">
                          <a:xfrm>
                            <a:off x="1000" y="1355"/>
                            <a:ext cx="173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2"/>
                        <wps:bodyPr rot="0" vert="horz" wrap="square" lIns="0" tIns="0" rIns="0" bIns="0" anchor="t" anchorCtr="0" upright="1">
                          <a:noAutofit/>
                        </wps:bodyPr>
                      </wps:wsp>
                      <wps:wsp>
                        <wps:cNvPr id="3595" name="Text Box 6854"/>
                        <wps:cNvSpPr txBox="1">
                          <a:spLocks noChangeArrowheads="1"/>
                        </wps:cNvSpPr>
                        <wps:spPr bwMode="auto">
                          <a:xfrm>
                            <a:off x="1000" y="2034"/>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3"/>
                        <wps:bodyPr rot="0" vert="horz" wrap="square" lIns="0" tIns="0" rIns="0" bIns="0" anchor="t" anchorCtr="0" upright="1">
                          <a:noAutofit/>
                        </wps:bodyPr>
                      </wps:wsp>
                      <wps:wsp>
                        <wps:cNvPr id="3596" name="Text Box 6855"/>
                        <wps:cNvSpPr txBox="1">
                          <a:spLocks noChangeArrowheads="1"/>
                        </wps:cNvSpPr>
                        <wps:spPr bwMode="auto">
                          <a:xfrm>
                            <a:off x="1000" y="2713"/>
                            <a:ext cx="1799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4"/>
                        <wps:bodyPr rot="0" vert="horz" wrap="square" lIns="0" tIns="0" rIns="0" bIns="0" anchor="t" anchorCtr="0" upright="1">
                          <a:noAutofit/>
                        </wps:bodyPr>
                      </wps:wsp>
                      <wps:wsp>
                        <wps:cNvPr id="3597" name="Text Box 6856"/>
                        <wps:cNvSpPr txBox="1">
                          <a:spLocks noChangeArrowheads="1"/>
                        </wps:cNvSpPr>
                        <wps:spPr bwMode="auto">
                          <a:xfrm>
                            <a:off x="1000" y="3389"/>
                            <a:ext cx="17995"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5"/>
                        <wps:bodyPr rot="0" vert="horz" wrap="square" lIns="0" tIns="0" rIns="0" bIns="0" anchor="t" anchorCtr="0" upright="1">
                          <a:noAutofit/>
                        </wps:bodyPr>
                      </wps:wsp>
                      <wps:wsp>
                        <wps:cNvPr id="3598" name="Text Box 6857"/>
                        <wps:cNvSpPr txBox="1">
                          <a:spLocks noChangeArrowheads="1"/>
                        </wps:cNvSpPr>
                        <wps:spPr bwMode="auto">
                          <a:xfrm>
                            <a:off x="1000" y="6102"/>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6"/>
                        <wps:bodyPr rot="0" vert="horz" wrap="square" lIns="0" tIns="0" rIns="0" bIns="0" anchor="t" anchorCtr="0" upright="1">
                          <a:noAutofit/>
                        </wps:bodyPr>
                      </wps:wsp>
                      <wps:wsp>
                        <wps:cNvPr id="3599" name="Text Box 6858"/>
                        <wps:cNvSpPr txBox="1">
                          <a:spLocks noChangeArrowheads="1"/>
                        </wps:cNvSpPr>
                        <wps:spPr bwMode="auto">
                          <a:xfrm>
                            <a:off x="1000" y="6781"/>
                            <a:ext cx="17995" cy="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7"/>
                        <wps:bodyPr rot="0" vert="horz" wrap="square" lIns="0" tIns="0" rIns="0" bIns="0" anchor="t" anchorCtr="0" upright="1">
                          <a:noAutofit/>
                        </wps:bodyPr>
                      </wps:wsp>
                      <wps:wsp>
                        <wps:cNvPr id="3600" name="Text Box 6859"/>
                        <wps:cNvSpPr txBox="1">
                          <a:spLocks noChangeArrowheads="1"/>
                        </wps:cNvSpPr>
                        <wps:spPr bwMode="auto">
                          <a:xfrm>
                            <a:off x="1000" y="10170"/>
                            <a:ext cx="1799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8"/>
                        <wps:bodyPr rot="0" vert="horz" wrap="square" lIns="0" tIns="0" rIns="0" bIns="0" anchor="t" anchorCtr="0" upright="1">
                          <a:noAutofit/>
                        </wps:bodyPr>
                      </wps:wsp>
                      <wps:wsp>
                        <wps:cNvPr id="3601" name="Text Box 6860"/>
                        <wps:cNvSpPr txBox="1">
                          <a:spLocks noChangeArrowheads="1"/>
                        </wps:cNvSpPr>
                        <wps:spPr bwMode="auto">
                          <a:xfrm>
                            <a:off x="1000" y="10849"/>
                            <a:ext cx="16852"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9"/>
                        <wps:bodyPr rot="0" vert="horz" wrap="square" lIns="0" tIns="0" rIns="0" bIns="0" anchor="t" anchorCtr="0" upright="1">
                          <a:noAutofit/>
                        </wps:bodyPr>
                      </wps:wsp>
                      <wps:wsp>
                        <wps:cNvPr id="3602" name="Text Box 6861"/>
                        <wps:cNvSpPr txBox="1">
                          <a:spLocks noChangeArrowheads="1"/>
                        </wps:cNvSpPr>
                        <wps:spPr bwMode="auto">
                          <a:xfrm>
                            <a:off x="1000" y="11526"/>
                            <a:ext cx="16852"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0"/>
                        <wps:bodyPr rot="0" vert="horz" wrap="square" lIns="0" tIns="0" rIns="0" bIns="0" anchor="t" anchorCtr="0" upright="1">
                          <a:noAutofit/>
                        </wps:bodyPr>
                      </wps:wsp>
                      <wps:wsp>
                        <wps:cNvPr id="3604" name="Text Box 6862"/>
                        <wps:cNvSpPr txBox="1">
                          <a:spLocks noChangeArrowheads="1"/>
                        </wps:cNvSpPr>
                        <wps:spPr bwMode="auto">
                          <a:xfrm>
                            <a:off x="1000" y="12204"/>
                            <a:ext cx="1691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1"/>
                        <wps:bodyPr rot="0" vert="horz" wrap="square" lIns="0" tIns="0" rIns="0" bIns="0" anchor="t" anchorCtr="0" upright="1">
                          <a:noAutofit/>
                        </wps:bodyPr>
                      </wps:wsp>
                      <wps:wsp>
                        <wps:cNvPr id="3606" name="Text Box 6863"/>
                        <wps:cNvSpPr txBox="1">
                          <a:spLocks noChangeArrowheads="1"/>
                        </wps:cNvSpPr>
                        <wps:spPr bwMode="auto">
                          <a:xfrm>
                            <a:off x="1000" y="12883"/>
                            <a:ext cx="1799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2"/>
                        <wps:bodyPr rot="0" vert="horz" wrap="square" lIns="0" tIns="0" rIns="0" bIns="0" anchor="t" anchorCtr="0" upright="1">
                          <a:noAutofit/>
                        </wps:bodyPr>
                      </wps:wsp>
                      <wps:wsp>
                        <wps:cNvPr id="3607" name="Text Box 6864"/>
                        <wps:cNvSpPr txBox="1">
                          <a:spLocks noChangeArrowheads="1"/>
                        </wps:cNvSpPr>
                        <wps:spPr bwMode="auto">
                          <a:xfrm>
                            <a:off x="1000" y="13560"/>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3"/>
                        <wps:bodyPr rot="0" vert="horz" wrap="square" lIns="0" tIns="0" rIns="0" bIns="0" anchor="t" anchorCtr="0" upright="1">
                          <a:noAutofit/>
                        </wps:bodyPr>
                      </wps:wsp>
                      <wps:wsp>
                        <wps:cNvPr id="3608" name="Text Box 6865"/>
                        <wps:cNvSpPr txBox="1">
                          <a:spLocks noChangeArrowheads="1"/>
                        </wps:cNvSpPr>
                        <wps:spPr bwMode="auto">
                          <a:xfrm>
                            <a:off x="1000" y="14238"/>
                            <a:ext cx="17977"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4"/>
                        <wps:bodyPr rot="0" vert="horz" wrap="square" lIns="0" tIns="0" rIns="0" bIns="0" anchor="t" anchorCtr="0" upright="1">
                          <a:noAutofit/>
                        </wps:bodyPr>
                      </wps:wsp>
                      <wps:wsp>
                        <wps:cNvPr id="3609" name="Text Box 6866"/>
                        <wps:cNvSpPr txBox="1">
                          <a:spLocks noChangeArrowheads="1"/>
                        </wps:cNvSpPr>
                        <wps:spPr bwMode="auto">
                          <a:xfrm>
                            <a:off x="1000" y="14917"/>
                            <a:ext cx="17819"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5"/>
                        <wps:bodyPr rot="0" vert="horz" wrap="square" lIns="0" tIns="0" rIns="0" bIns="0" anchor="t" anchorCtr="0" upright="1">
                          <a:noAutofit/>
                        </wps:bodyPr>
                      </wps:wsp>
                      <wps:wsp>
                        <wps:cNvPr id="3610" name="Text Box 6867"/>
                        <wps:cNvSpPr txBox="1">
                          <a:spLocks noChangeArrowheads="1"/>
                        </wps:cNvSpPr>
                        <wps:spPr bwMode="auto">
                          <a:xfrm>
                            <a:off x="1000" y="15594"/>
                            <a:ext cx="1787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6"/>
                        <wps:bodyPr rot="0" vert="horz" wrap="square" lIns="0" tIns="0" rIns="0" bIns="0" anchor="t" anchorCtr="0" upright="1">
                          <a:noAutofit/>
                        </wps:bodyPr>
                      </wps:wsp>
                      <wps:wsp>
                        <wps:cNvPr id="3611" name="Text Box 6868"/>
                        <wps:cNvSpPr txBox="1">
                          <a:spLocks noChangeArrowheads="1"/>
                        </wps:cNvSpPr>
                        <wps:spPr bwMode="auto">
                          <a:xfrm>
                            <a:off x="1000" y="16273"/>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7"/>
                        <wps:bodyPr rot="0" vert="horz" wrap="square" lIns="0" tIns="0" rIns="0" bIns="0" anchor="t" anchorCtr="0" upright="1">
                          <a:noAutofit/>
                        </wps:bodyPr>
                      </wps:wsp>
                      <wps:wsp>
                        <wps:cNvPr id="3612" name="Text Box 6869"/>
                        <wps:cNvSpPr txBox="1">
                          <a:spLocks noChangeArrowheads="1"/>
                        </wps:cNvSpPr>
                        <wps:spPr bwMode="auto">
                          <a:xfrm>
                            <a:off x="1000" y="16951"/>
                            <a:ext cx="1799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8"/>
                        <wps:bodyPr rot="0" vert="horz" wrap="square" lIns="0" tIns="0" rIns="0" bIns="0" anchor="t" anchorCtr="0" upright="1">
                          <a:noAutofit/>
                        </wps:bodyPr>
                      </wps:wsp>
                      <wps:wsp>
                        <wps:cNvPr id="3613" name="Text Box 6870"/>
                        <wps:cNvSpPr txBox="1">
                          <a:spLocks noChangeArrowheads="1"/>
                        </wps:cNvSpPr>
                        <wps:spPr bwMode="auto">
                          <a:xfrm>
                            <a:off x="1000" y="17628"/>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19"/>
                        <wps:bodyPr rot="0" vert="horz" wrap="square" lIns="0" tIns="0" rIns="0" bIns="0" anchor="t" anchorCtr="0" upright="1">
                          <a:noAutofit/>
                        </wps:bodyPr>
                      </wps:wsp>
                      <wps:wsp>
                        <wps:cNvPr id="3614" name="Text Box 6871"/>
                        <wps:cNvSpPr txBox="1">
                          <a:spLocks noChangeArrowheads="1"/>
                        </wps:cNvSpPr>
                        <wps:spPr bwMode="auto">
                          <a:xfrm>
                            <a:off x="1000" y="18307"/>
                            <a:ext cx="1799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20"/>
                        <wps:bodyPr rot="0" vert="horz" wrap="square" lIns="0" tIns="0" rIns="0" bIns="0" anchor="t" anchorCtr="0" upright="1">
                          <a:noAutofit/>
                        </wps:bodyPr>
                      </wps:wsp>
                      <wps:wsp>
                        <wps:cNvPr id="3615" name="Text Box 6872"/>
                        <wps:cNvSpPr txBox="1">
                          <a:spLocks noChangeArrowheads="1"/>
                        </wps:cNvSpPr>
                        <wps:spPr bwMode="auto">
                          <a:xfrm>
                            <a:off x="1000" y="18985"/>
                            <a:ext cx="17995"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5" seq="2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49" o:spid="_x0000_s1249" style="position:absolute;margin-left:36pt;margin-top:345pt;width:3in;height:411pt;z-index:251636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">
                <o:lock v:ext="edit" ungrouping="t"/>
                <v:shape id="Text Box 6850" o:spid="_x0000_s125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0E/MYA&#10;AADdAAAADwAAAGRycy9kb3ducmV2LnhtbESPQWsCMRSE74L/IbyCN82qaNutUURQ9CJoe+ntdfO6&#10;2Xbzsm6iu/57Iwgeh5n5hpktWluKC9W+cKxgOEhAEGdOF5wr+Ppc999A+ICssXRMCq7kYTHvdmaY&#10;atfwgS7HkIsIYZ+iAhNClUrpM0MW/cBVxNH7dbXFEGWdS11jE+G2lKMkmUqLBccFgxWtDGX/x7NV&#10;8OMOr3w+td/F39bY/WTf7DbrpVK9l3b5ASJQG57hR3urFYwn70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0E/MYAAADdAAAADwAAAAAAAAAAAAAAAACYAgAAZHJz&#10;L2Rvd25yZXYueG1sUEsFBgAAAAAEAAQA9QAAAIsDAAAAAA==&#10;" filled="f" stroked="f">
                  <v:textbox inset="10.8pt,0,10.8pt,0"/>
                </v:shape>
                <v:shape id="Text Box 6851" o:spid="_x0000_s1251" type="#_x0000_t202" style="position:absolute;left:1000;width:17000;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q/8YA&#10;AADdAAAADwAAAGRycy9kb3ducmV2LnhtbESPQWvCQBSE7wX/w/KE3upGS0Wjq4goCIXSGA8en9ln&#10;sph9G7Orpv++Wyh4HGbmG2a+7Gwt7tR641jBcJCAIC6cNlwqOOTbtwkIH5A11o5JwQ95WC56L3NM&#10;tXtwRvd9KEWEsE9RQRVCk0rpi4os+oFriKN3dq3FEGVbSt3iI8JtLUdJMpYWDceFChtaV1Rc9jer&#10;YHXkbGOuX6fv7JyZPJ8m/Dm+KPXa71YzEIG68Az/t3dawfvHd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q/8YAAADdAAAADwAAAAAAAAAAAAAAAACYAgAAZHJz&#10;L2Rvd25yZXYueG1sUEsFBgAAAAAEAAQA9QAAAIsDAAAAAA==&#10;" filled="f" stroked="f">
                  <v:textbox style="mso-next-textbox:#Text Box 6852" inset="0,0,0,0">
                    <w:txbxContent>
                      <w:p w:rsidR="009B739D" w:rsidRDefault="001617CB" w:rsidP="009E40EF">
                        <w:pPr>
                          <w:jc w:val="both"/>
                          <w:rPr>
                            <w:rFonts w:cs="Arial"/>
                            <w:szCs w:val="22"/>
                          </w:rPr>
                        </w:pPr>
                        <w:r>
                          <w:rPr>
                            <w:rFonts w:cs="Arial"/>
                            <w:szCs w:val="22"/>
                          </w:rPr>
                          <w:t>B</w:t>
                        </w:r>
                        <w:r w:rsidRPr="00D047EE">
                          <w:rPr>
                            <w:rFonts w:cs="Arial"/>
                            <w:szCs w:val="22"/>
                          </w:rPr>
                          <w:t xml:space="preserve">y taking into account </w:t>
                        </w:r>
                        <w:r>
                          <w:rPr>
                            <w:rFonts w:cs="Arial"/>
                            <w:szCs w:val="22"/>
                          </w:rPr>
                          <w:t>your</w:t>
                        </w:r>
                        <w:r w:rsidRPr="00D047EE">
                          <w:rPr>
                            <w:rFonts w:cs="Arial"/>
                            <w:szCs w:val="22"/>
                          </w:rPr>
                          <w:t xml:space="preserve"> current business environment, </w:t>
                        </w:r>
                        <w:r>
                          <w:rPr>
                            <w:rFonts w:cs="Arial"/>
                            <w:szCs w:val="22"/>
                          </w:rPr>
                          <w:t>your</w:t>
                        </w:r>
                        <w:r w:rsidRPr="00D047EE">
                          <w:rPr>
                            <w:rFonts w:cs="Arial"/>
                            <w:szCs w:val="22"/>
                          </w:rPr>
                          <w:t xml:space="preserve"> short and medium term development plans and </w:t>
                        </w:r>
                        <w:r>
                          <w:rPr>
                            <w:rFonts w:cs="Arial"/>
                            <w:szCs w:val="22"/>
                          </w:rPr>
                          <w:t>your</w:t>
                        </w:r>
                        <w:r w:rsidRPr="00D047EE">
                          <w:rPr>
                            <w:rFonts w:cs="Arial"/>
                            <w:szCs w:val="22"/>
                          </w:rPr>
                          <w:t xml:space="preserve"> targeted perfo</w:t>
                        </w:r>
                        <w:r>
                          <w:rPr>
                            <w:rFonts w:cs="Arial"/>
                            <w:szCs w:val="22"/>
                          </w:rPr>
                          <w:t xml:space="preserve">rmance, you could analyse all your </w:t>
                        </w:r>
                        <w:r w:rsidRPr="00FF5412">
                          <w:rPr>
                            <w:rFonts w:cs="Arial"/>
                            <w:b/>
                            <w:szCs w:val="22"/>
                          </w:rPr>
                          <w:t xml:space="preserve">productive processes </w:t>
                        </w:r>
                        <w:r w:rsidRPr="00D047EE">
                          <w:rPr>
                            <w:rFonts w:cs="Arial"/>
                            <w:szCs w:val="22"/>
                          </w:rPr>
                          <w:t xml:space="preserve">and </w:t>
                        </w:r>
                        <w:r>
                          <w:rPr>
                            <w:rFonts w:cs="Arial"/>
                            <w:szCs w:val="22"/>
                          </w:rPr>
                          <w:t>define a</w:t>
                        </w:r>
                        <w:r w:rsidRPr="00D047EE">
                          <w:rPr>
                            <w:rFonts w:cs="Arial"/>
                            <w:szCs w:val="22"/>
                          </w:rPr>
                          <w:t xml:space="preserve"> </w:t>
                        </w:r>
                        <w:r w:rsidRPr="00FF5412">
                          <w:rPr>
                            <w:rFonts w:cs="Arial"/>
                            <w:b/>
                            <w:szCs w:val="22"/>
                          </w:rPr>
                          <w:t xml:space="preserve">range of key </w:t>
                        </w:r>
                        <w:r>
                          <w:rPr>
                            <w:rFonts w:cs="Arial"/>
                            <w:b/>
                            <w:szCs w:val="22"/>
                          </w:rPr>
                          <w:t xml:space="preserve">work processes, </w:t>
                        </w:r>
                        <w:r w:rsidRPr="00792C5E">
                          <w:rPr>
                            <w:rFonts w:cs="Arial"/>
                            <w:szCs w:val="22"/>
                          </w:rPr>
                          <w:t>critical for your success on the market</w:t>
                        </w:r>
                        <w:r w:rsidRPr="00D047EE">
                          <w:rPr>
                            <w:rFonts w:cs="Arial"/>
                            <w:szCs w:val="22"/>
                          </w:rPr>
                          <w:t xml:space="preserve">. </w:t>
                        </w:r>
                      </w:p>
                      <w:p w:rsidR="009B739D" w:rsidRDefault="000E7C2C" w:rsidP="009E40EF">
                        <w:pPr>
                          <w:jc w:val="both"/>
                          <w:rPr>
                            <w:rFonts w:cs="Arial"/>
                            <w:szCs w:val="22"/>
                          </w:rPr>
                        </w:pPr>
                      </w:p>
                      <w:p w:rsidR="009B739D" w:rsidRDefault="001617CB" w:rsidP="009E40EF">
                        <w:pPr>
                          <w:jc w:val="both"/>
                          <w:rPr>
                            <w:rFonts w:cs="Arial"/>
                            <w:szCs w:val="22"/>
                          </w:rPr>
                        </w:pPr>
                        <w:r>
                          <w:rPr>
                            <w:rFonts w:cs="Arial"/>
                            <w:szCs w:val="22"/>
                          </w:rPr>
                          <w:t>This step is of particular importance for the know-how gap</w:t>
                        </w:r>
                        <w:r w:rsidRPr="00D047EE">
                          <w:rPr>
                            <w:rFonts w:cs="Arial"/>
                            <w:szCs w:val="22"/>
                          </w:rPr>
                          <w:t xml:space="preserve"> analysis and also </w:t>
                        </w:r>
                        <w:r>
                          <w:rPr>
                            <w:rFonts w:cs="Arial"/>
                            <w:szCs w:val="22"/>
                          </w:rPr>
                          <w:t>for the</w:t>
                        </w:r>
                        <w:r w:rsidRPr="00D047EE">
                          <w:rPr>
                            <w:rFonts w:cs="Arial"/>
                            <w:szCs w:val="22"/>
                          </w:rPr>
                          <w:t xml:space="preserve"> assessment of current level of workers competence</w:t>
                        </w:r>
                        <w:r>
                          <w:rPr>
                            <w:rFonts w:cs="Arial"/>
                            <w:szCs w:val="22"/>
                          </w:rPr>
                          <w:t>,</w:t>
                        </w:r>
                        <w:r w:rsidRPr="00D047EE">
                          <w:rPr>
                            <w:rFonts w:cs="Arial"/>
                            <w:szCs w:val="22"/>
                          </w:rPr>
                          <w:t xml:space="preserve"> in relation with the</w:t>
                        </w:r>
                        <w:r>
                          <w:rPr>
                            <w:rFonts w:cs="Arial"/>
                            <w:szCs w:val="22"/>
                          </w:rPr>
                          <w:t>ir</w:t>
                        </w:r>
                        <w:r w:rsidRPr="00D047EE">
                          <w:rPr>
                            <w:rFonts w:cs="Arial"/>
                            <w:szCs w:val="22"/>
                          </w:rPr>
                          <w:t xml:space="preserve"> key </w:t>
                        </w:r>
                        <w:r>
                          <w:rPr>
                            <w:rFonts w:cs="Arial"/>
                            <w:szCs w:val="22"/>
                          </w:rPr>
                          <w:t>tasks</w:t>
                        </w:r>
                        <w:r w:rsidRPr="00D047EE">
                          <w:rPr>
                            <w:rFonts w:cs="Arial"/>
                            <w:szCs w:val="22"/>
                          </w:rPr>
                          <w:t xml:space="preserve"> and </w:t>
                        </w:r>
                        <w:r>
                          <w:rPr>
                            <w:rFonts w:cs="Arial"/>
                            <w:szCs w:val="22"/>
                          </w:rPr>
                          <w:t>responsibilities assigned</w:t>
                        </w:r>
                        <w:r w:rsidRPr="00D047EE">
                          <w:rPr>
                            <w:rFonts w:cs="Arial"/>
                            <w:szCs w:val="22"/>
                          </w:rPr>
                          <w:t>.</w:t>
                        </w:r>
                      </w:p>
                      <w:p w:rsidR="009B739D" w:rsidRDefault="000E7C2C" w:rsidP="009E40EF">
                        <w:pPr>
                          <w:jc w:val="both"/>
                          <w:rPr>
                            <w:rFonts w:cs="Arial"/>
                            <w:szCs w:val="22"/>
                          </w:rPr>
                        </w:pPr>
                      </w:p>
                      <w:p w:rsidR="009B739D" w:rsidRDefault="001617CB" w:rsidP="009E40EF">
                        <w:pPr>
                          <w:jc w:val="both"/>
                          <w:rPr>
                            <w:rFonts w:cs="Arial"/>
                            <w:szCs w:val="22"/>
                          </w:rPr>
                        </w:pPr>
                        <w:r>
                          <w:rPr>
                            <w:rFonts w:cs="Arial"/>
                            <w:szCs w:val="22"/>
                          </w:rPr>
                          <w:t xml:space="preserve">In other words, by engaging in this process, your organisation could get a solid justification </w:t>
                        </w:r>
                        <w:r>
                          <w:rPr>
                            <w:rFonts w:cs="Arial"/>
                            <w:b/>
                            <w:szCs w:val="22"/>
                          </w:rPr>
                          <w:t xml:space="preserve">why to consider a range of specific know-how and knowledge </w:t>
                        </w:r>
                        <w:r>
                          <w:rPr>
                            <w:rFonts w:cs="Arial"/>
                            <w:szCs w:val="22"/>
                          </w:rPr>
                          <w:t xml:space="preserve">important and </w:t>
                        </w:r>
                        <w:r>
                          <w:rPr>
                            <w:rFonts w:cs="Arial"/>
                            <w:b/>
                            <w:szCs w:val="22"/>
                          </w:rPr>
                          <w:t>why it is worthing for you to invest in their retention, development or transfer</w:t>
                        </w:r>
                        <w:r>
                          <w:rPr>
                            <w:rFonts w:cs="Arial"/>
                            <w:szCs w:val="22"/>
                          </w:rPr>
                          <w:t xml:space="preserve">. </w:t>
                        </w:r>
                      </w:p>
                      <w:p w:rsidR="009B739D" w:rsidRDefault="000E7C2C" w:rsidP="009E40EF">
                        <w:pPr>
                          <w:jc w:val="both"/>
                          <w:rPr>
                            <w:rFonts w:cs="Arial"/>
                            <w:szCs w:val="22"/>
                          </w:rPr>
                        </w:pPr>
                      </w:p>
                      <w:p w:rsidR="009B739D" w:rsidRDefault="000E7C2C" w:rsidP="009E40EF">
                        <w:pPr>
                          <w:jc w:val="both"/>
                          <w:rPr>
                            <w:rFonts w:cs="Arial"/>
                            <w:szCs w:val="22"/>
                          </w:rPr>
                        </w:pPr>
                      </w:p>
                      <w:p w:rsidR="009B739D" w:rsidRPr="00D047EE" w:rsidRDefault="000E7C2C" w:rsidP="009E40EF">
                        <w:pPr>
                          <w:jc w:val="both"/>
                          <w:rPr>
                            <w:rFonts w:cs="Arial"/>
                            <w:szCs w:val="22"/>
                          </w:rPr>
                        </w:pPr>
                      </w:p>
                      <w:p w:rsidR="009B739D" w:rsidRPr="006C205D" w:rsidRDefault="000E7C2C" w:rsidP="009E40EF">
                        <w:pPr>
                          <w:pStyle w:val="BodyText"/>
                        </w:pPr>
                      </w:p>
                    </w:txbxContent>
                  </v:textbox>
                </v:shape>
                <v:shape id="Text Box 6852" o:spid="_x0000_s1252" type="#_x0000_t202" style="position:absolute;left:1000;top:679;width:17176;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PZMYA&#10;AADdAAAADwAAAGRycy9kb3ducmV2LnhtbESPQWvCQBSE7wX/w/IEb3WjUtHoKiIVhEJpjAePz+wz&#10;Wcy+TbOrpv++Wyh4HGbmG2a57mwt7tR641jBaJiAIC6cNlwqOOa71xkIH5A11o5JwQ95WK96L0tM&#10;tXtwRvdDKEWEsE9RQRVCk0rpi4os+qFriKN3ca3FEGVbSt3iI8JtLcdJMpUWDceFChvaVlRcDzer&#10;YHPi7N18f56/sktm8nye8Mf0qtSg320WIAJ14Rn+b++1gsnbf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PZMYAAADdAAAADwAAAAAAAAAAAAAAAACYAgAAZHJz&#10;L2Rvd25yZXYueG1sUEsFBgAAAAAEAAQA9QAAAIsDAAAAAA==&#10;" filled="f" stroked="f">
                  <v:textbox style="mso-next-textbox:#Text Box 6853" inset="0,0,0,0">
                    <w:txbxContent/>
                  </v:textbox>
                </v:shape>
                <v:shape id="Text Box 6853" o:spid="_x0000_s1253" type="#_x0000_t202" style="position:absolute;left:1000;top:1355;width:17352;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MYA&#10;AADdAAAADwAAAGRycy9kb3ducmV2LnhtbESPQWvCQBSE7wX/w/IEb3WjbUWjq0ipIBSKMR48PrPP&#10;ZDH7Ns2umv77bqHgcZiZb5jFqrO1uFHrjWMFo2ECgrhw2nCp4JBvnqcgfEDWWDsmBT/kYbXsPS0w&#10;1e7OGd32oRQRwj5FBVUITSqlLyqy6IeuIY7e2bUWQ5RtKXWL9wi3tRwnyURaNBwXKmzovaLisr9a&#10;BesjZx/m++u0y86ZyfNZwp+Ti1KDfreegwjUhUf4v73VCl7eZ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bXEMYAAADdAAAADwAAAAAAAAAAAAAAAACYAgAAZHJz&#10;L2Rvd25yZXYueG1sUEsFBgAAAAAEAAQA9QAAAIsDAAAAAA==&#10;" filled="f" stroked="f">
                  <v:textbox style="mso-next-textbox:#Text Box 6854" inset="0,0,0,0">
                    <w:txbxContent/>
                  </v:textbox>
                </v:shape>
                <v:shape id="Text Box 6854" o:spid="_x0000_s1254" type="#_x0000_t202" style="position:absolute;left:1000;top:2034;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yi8YA&#10;AADdAAAADwAAAGRycy9kb3ducmV2LnhtbESPQWvCQBSE7wX/w/KE3upGi6LRVURaKBSkMR48PrPP&#10;ZDH7Ns1uNf57Vyh4HGbmG2ax6mwtLtR641jBcJCAIC6cNlwq2Oefb1MQPiBrrB2Tght5WC17LwtM&#10;tbtyRpddKEWEsE9RQRVCk0rpi4os+oFriKN3cq3FEGVbSt3iNcJtLUdJMpEWDceFChvaVFScd39W&#10;wfrA2Yf53R5/slNm8nyW8PfkrNRrv1vPQQTqwjP83/7SCt7HszE8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pyi8YAAADdAAAADwAAAAAAAAAAAAAAAACYAgAAZHJz&#10;L2Rvd25yZXYueG1sUEsFBgAAAAAEAAQA9QAAAIsDAAAAAA==&#10;" filled="f" stroked="f">
                  <v:textbox style="mso-next-textbox:#Text Box 6855" inset="0,0,0,0">
                    <w:txbxContent/>
                  </v:textbox>
                </v:shape>
                <v:shape id="Text Box 6855" o:spid="_x0000_s1255" type="#_x0000_t202" style="position:absolute;left:1000;top:2713;width:1799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YA&#10;AADdAAAADwAAAGRycy9kb3ducmV2LnhtbESPQWvCQBSE7wX/w/IEb3VjxVCjq4goFITSGA8en9ln&#10;sph9m2a3mv77bqHQ4zAz3zDLdW8bcafOG8cKJuMEBHHptOFKwanYP7+C8AFZY+OYFHyTh/Vq8LTE&#10;TLsH53Q/hkpECPsMFdQhtJmUvqzJoh+7ljh6V9dZDFF2ldQdPiLcNvIlSVJp0XBcqLGlbU3l7fhl&#10;FWzOnO/M5/vlI7/mpijmCR/Sm1KjYb9ZgAjUh//wX/tNK5jO5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MYAAADdAAAADwAAAAAAAAAAAAAAAACYAgAAZHJz&#10;L2Rvd25yZXYueG1sUEsFBgAAAAAEAAQA9QAAAIsDAAAAAA==&#10;" filled="f" stroked="f">
                  <v:textbox style="mso-next-textbox:#Text Box 6856" inset="0,0,0,0">
                    <w:txbxContent/>
                  </v:textbox>
                </v:shape>
                <v:shape id="Text Box 6856" o:spid="_x0000_s1256" type="#_x0000_t202" style="position:absolute;left:1000;top:3389;width:17995;height:2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JZ8cA&#10;AADdAAAADwAAAGRycy9kb3ducmV2LnhtbESPT2vCQBTE7wW/w/KE3upGS/0TXUXEQqFQjPHg8Zl9&#10;JovZtzG71fTbdwsFj8PM/IZZrDpbixu13jhWMBwkIIgLpw2XCg75+8sUhA/IGmvHpOCHPKyWvacF&#10;ptrdOaPbPpQiQtinqKAKoUml9EVFFv3ANcTRO7vWYoiyLaVu8R7htpajJBlLi4bjQoUNbSoqLvtv&#10;q2B95Gxrrl+nXXbOTJ7PEv4cX5R67nfrOYhAXXiE/9sfWsHr22w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SWfHAAAA3QAAAA8AAAAAAAAAAAAAAAAAmAIAAGRy&#10;cy9kb3ducmV2LnhtbFBLBQYAAAAABAAEAPUAAACMAwAAAAA=&#10;" filled="f" stroked="f">
                  <v:textbox style="mso-next-textbox:#Text Box 6857" inset="0,0,0,0">
                    <w:txbxContent/>
                  </v:textbox>
                </v:shape>
                <v:shape id="Text Box 6857" o:spid="_x0000_s1257" type="#_x0000_t202" style="position:absolute;left:1000;top:6102;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dFcMA&#10;AADdAAAADwAAAGRycy9kb3ducmV2LnhtbERPz2vCMBS+C/sfwht403QbyuyMIsOBIIhtd9jxrXm2&#10;wealNlHrf28OgseP7/d82dtGXKjzxrGCt3ECgrh02nCl4Lf4GX2C8AFZY+OYFNzIw3LxMphjqt2V&#10;M7rkoRIxhH2KCuoQ2lRKX9Zk0Y9dSxy5g+sshgi7SuoOrzHcNvI9SabSouHYUGNL3zWVx/xsFaz+&#10;OFub0+5/nx0yUxSzhLfTo1LD1371BSJQH57ih3ujFXxMZn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vdFcMAAADdAAAADwAAAAAAAAAAAAAAAACYAgAAZHJzL2Rv&#10;d25yZXYueG1sUEsFBgAAAAAEAAQA9QAAAIgDAAAAAA==&#10;" filled="f" stroked="f">
                  <v:textbox style="mso-next-textbox:#Text Box 6858" inset="0,0,0,0">
                    <w:txbxContent/>
                  </v:textbox>
                </v:shape>
                <v:shape id="Text Box 6858" o:spid="_x0000_s1258" type="#_x0000_t202" style="position:absolute;left:1000;top:6781;width:17995;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4jsYA&#10;AADdAAAADwAAAGRycy9kb3ducmV2LnhtbESPQWvCQBSE74L/YXmCN91YqTTRVUQUCoXSGA8en9ln&#10;sph9m2a3mv77bqHQ4zAz3zCrTW8bcafOG8cKZtMEBHHptOFKwak4TF5A+ICssXFMCr7Jw2Y9HKww&#10;0+7BOd2PoRIRwj5DBXUIbSalL2uy6KeuJY7e1XUWQ5RdJXWHjwi3jXxKkoW0aDgu1NjSrqbydvyy&#10;CrZnzvfm8/3ykV9zUxRpwm+Lm1LjUb9dggjUh//wX/tVK5g/p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4jsYAAADdAAAADwAAAAAAAAAAAAAAAACYAgAAZHJz&#10;L2Rvd25yZXYueG1sUEsFBgAAAAAEAAQA9QAAAIsDAAAAAA==&#10;" filled="f" stroked="f">
                  <v:textbox style="mso-next-textbox:#Text Box 6859" inset="0,0,0,0">
                    <w:txbxContent/>
                  </v:textbox>
                </v:shape>
                <v:shape id="Text Box 6859" o:spid="_x0000_s1259" type="#_x0000_t202" style="position:absolute;left:1000;top:10170;width:17995;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l6MMA&#10;AADdAAAADwAAAGRycy9kb3ducmV2LnhtbERPz2vCMBS+C/sfwhvspsk2KNoZRYYDYTDW1oPHt+bZ&#10;BpuX2kTt/vvlMPD48f1erkfXiSsNwXrW8DxTIIhrbyw3GvbVx3QOIkRkg51n0vBLAdarh8kSc+Nv&#10;XNC1jI1IIRxy1NDG2OdShrolh2Hme+LEHf3gMCY4NNIMeEvhrpMvSmXSoeXU0GJP7y3Vp/LiNGwO&#10;XGzt+evnuzgWtqoWij+zk9ZPj+PmDUSkMd7F/+6d0fCaqb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Il6MMAAADdAAAADwAAAAAAAAAAAAAAAACYAgAAZHJzL2Rv&#10;d25yZXYueG1sUEsFBgAAAAAEAAQA9QAAAIgDAAAAAA==&#10;" filled="f" stroked="f">
                  <v:textbox style="mso-next-textbox:#Text Box 6860" inset="0,0,0,0">
                    <w:txbxContent/>
                  </v:textbox>
                </v:shape>
                <v:shape id="Text Box 6860" o:spid="_x0000_s1260" type="#_x0000_t202" style="position:absolute;left:1000;top:10849;width:16852;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Ac8YA&#10;AADdAAAADwAAAGRycy9kb3ducmV2LnhtbESPQWsCMRSE70L/Q3iCN02ssLSrUaRYKAil6/bQ4+vm&#10;uRvcvKybVNd/3xQKHoeZ+YZZbQbXigv1wXrWMJ8pEMSVN5ZrDZ/l6/QJRIjIBlvPpOFGATbrh9EK&#10;c+OvXNDlEGuRIBxy1NDE2OVShqohh2HmO+LkHX3vMCbZ19L0eE1w18pHpTLp0HJaaLCjl4aq0+HH&#10;adh+cbGz5/fvj+JY2LJ8VrzPTlpPxsN2CSLSEO/h//ab0bDI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6Ac8YAAADdAAAADwAAAAAAAAAAAAAAAACYAgAAZHJz&#10;L2Rvd25yZXYueG1sUEsFBgAAAAAEAAQA9QAAAIsDAAAAAA==&#10;" filled="f" stroked="f">
                  <v:textbox style="mso-next-textbox:#Text Box 6861" inset="0,0,0,0">
                    <w:txbxContent/>
                  </v:textbox>
                </v:shape>
                <v:shape id="Text Box 6861" o:spid="_x0000_s1261" type="#_x0000_t202" style="position:absolute;left:1000;top:11526;width:16852;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BMYA&#10;AADdAAAADwAAAGRycy9kb3ducmV2LnhtbESPQWsCMRSE70L/Q3gFb5qosLSrUaS0IBSK6/bQ4+vm&#10;uRvcvGw3Ubf/vhEKHoeZ+YZZbQbXigv1wXrWMJsqEMSVN5ZrDZ/l2+QJRIjIBlvPpOGXAmzWD6MV&#10;5sZfuaDLIdYiQTjkqKGJsculDFVDDsPUd8TJO/reYUyyr6Xp8ZrgrpVzpTLp0HJaaLCjl4aq0+Hs&#10;NGy/uHi1Px/f++JY2LJ8VvyenbQePw7bJYhIQ7yH/9s7o2GRqT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eBMYAAADdAAAADwAAAAAAAAAAAAAAAACYAgAAZHJz&#10;L2Rvd25yZXYueG1sUEsFBgAAAAAEAAQA9QAAAIsDAAAAAA==&#10;" filled="f" stroked="f">
                  <v:textbox style="mso-next-textbox:#Text Box 6862" inset="0,0,0,0">
                    <w:txbxContent/>
                  </v:textbox>
                </v:shape>
                <v:shape id="Text Box 6862" o:spid="_x0000_s1262" type="#_x0000_t202" style="position:absolute;left:1000;top:12204;width:1691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68YA&#10;AADdAAAADwAAAGRycy9kb3ducmV2LnhtbESPQWsCMRSE74X+h/AKvdWkrSztahQpCgVBum4PPT43&#10;z93g5mW7SXX990YoeBxm5htmOh9cK47UB+tZw/NIgSCuvLFca/guV09vIEJENth6Jg1nCjCf3d9N&#10;MTf+xAUdt7EWCcIhRw1NjF0uZagachhGviNO3t73DmOSfS1Nj6cEd618USqTDi2nhQY7+mioOmz/&#10;nIbFDxdL+7vZfRX7wpblu+J1dtD68WFYTEBEGuIt/N/+NBpeMzWG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68YAAADdAAAADwAAAAAAAAAAAAAAAACYAgAAZHJz&#10;L2Rvd25yZXYueG1sUEsFBgAAAAAEAAQA9QAAAIsDAAAAAA==&#10;" filled="f" stroked="f">
                  <v:textbox style="mso-next-textbox:#Text Box 6863" inset="0,0,0,0">
                    <w:txbxContent/>
                  </v:textbox>
                </v:shape>
                <v:shape id="Text Box 6863" o:spid="_x0000_s1263" type="#_x0000_t202" style="position:absolute;left:1000;top:12883;width:1799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YB8YA&#10;AADdAAAADwAAAGRycy9kb3ducmV2LnhtbESPQWsCMRSE74X+h/CE3mpiC4tdjSKlBaEgrttDj8/N&#10;cze4edluom7/vRGEHoeZ+YaZLwfXijP1wXrWMBkrEMSVN5ZrDd/l5/MURIjIBlvPpOGPAiwXjw9z&#10;zI2/cEHnXaxFgnDIUUMTY5dLGaqGHIax74iTd/C9w5hkX0vT4yXBXStflMqkQ8tpocGO3huqjruT&#10;07D64eLD/m722+JQ2LJ8U/yVHbV+Gg2rGYhIQ/wP39tro+E1Ux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YB8YAAADdAAAADwAAAAAAAAAAAAAAAACYAgAAZHJz&#10;L2Rvd25yZXYueG1sUEsFBgAAAAAEAAQA9QAAAIsDAAAAAA==&#10;" filled="f" stroked="f">
                  <v:textbox style="mso-next-textbox:#Text Box 6864" inset="0,0,0,0">
                    <w:txbxContent/>
                  </v:textbox>
                </v:shape>
                <v:shape id="Text Box 6864" o:spid="_x0000_s1264" type="#_x0000_t202" style="position:absolute;left:1000;top:13560;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9nMYA&#10;AADdAAAADwAAAGRycy9kb3ducmV2LnhtbESPQWsCMRSE74X+h/AK3mrSCtt2NYoUhYIgXbeHHp+b&#10;525w87LdpLr+e1MoeBxm5htmthhcK07UB+tZw9NYgSCuvLFca/gq14+vIEJENth6Jg0XCrCY39/N&#10;MDf+zAWddrEWCcIhRw1NjF0uZagachjGviNO3sH3DmOSfS1Nj+cEd618ViqTDi2nhQY7em+oOu5+&#10;nYblNxcr+7PdfxaHwpblm+JNdtR69DAspyAiDfEW/m9/GA2TT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9nMYAAADdAAAADwAAAAAAAAAAAAAAAACYAgAAZHJz&#10;L2Rvd25yZXYueG1sUEsFBgAAAAAEAAQA9QAAAIsDAAAAAA==&#10;" filled="f" stroked="f">
                  <v:textbox style="mso-next-textbox:#Text Box 6865" inset="0,0,0,0">
                    <w:txbxContent/>
                  </v:textbox>
                </v:shape>
                <v:shape id="Text Box 6865" o:spid="_x0000_s1265" type="#_x0000_t202" style="position:absolute;left:1000;top:14238;width:17977;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p7sMA&#10;AADdAAAADwAAAGRycy9kb3ducmV2LnhtbERPz2vCMBS+C/sfwhvspsk2KNoZRYYDYTDW1oPHt+bZ&#10;BpuX2kTt/vvlMPD48f1erkfXiSsNwXrW8DxTIIhrbyw3GvbVx3QOIkRkg51n0vBLAdarh8kSc+Nv&#10;XNC1jI1IIRxy1NDG2OdShrolh2Hme+LEHf3gMCY4NNIMeEvhrpMvSmXSoeXU0GJP7y3Vp/LiNGwO&#10;XGzt+evnuzgWtqoWij+zk9ZPj+PmDUSkMd7F/+6d0fCaqT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Qp7sMAAADdAAAADwAAAAAAAAAAAAAAAACYAgAAZHJzL2Rv&#10;d25yZXYueG1sUEsFBgAAAAAEAAQA9QAAAIgDAAAAAA==&#10;" filled="f" stroked="f">
                  <v:textbox style="mso-next-textbox:#Text Box 6866" inset="0,0,0,0">
                    <w:txbxContent/>
                  </v:textbox>
                </v:shape>
                <v:shape id="Text Box 6866" o:spid="_x0000_s1266" type="#_x0000_t202" style="position:absolute;left:1000;top:14917;width:1781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MdcYA&#10;AADdAAAADwAAAGRycy9kb3ducmV2LnhtbESPQWsCMRSE70L/Q3iCN02ssNStUaRYKAil6/bQ4+vm&#10;uRvcvKybVNd/3xQKHoeZ+YZZbQbXigv1wXrWMJ8pEMSVN5ZrDZ/l6/QJRIjIBlvPpOFGATbrh9EK&#10;c+OvXNDlEGuRIBxy1NDE2OVShqohh2HmO+LkHX3vMCbZ19L0eE1w18pHpTLp0HJaaLCjl4aq0+HH&#10;adh+cbGz5/fvj+JY2LJcKt5nJ60n42H7DCLSEO/h//ab0bDI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iMdcYAAADdAAAADwAAAAAAAAAAAAAAAACYAgAAZHJz&#10;L2Rvd25yZXYueG1sUEsFBgAAAAAEAAQA9QAAAIsDAAAAAA==&#10;" filled="f" stroked="f">
                  <v:textbox style="mso-next-textbox:#Text Box 6867" inset="0,0,0,0">
                    <w:txbxContent/>
                  </v:textbox>
                </v:shape>
                <v:shape id="Text Box 6867" o:spid="_x0000_s1267" type="#_x0000_t202" style="position:absolute;left:1000;top:15594;width:1787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zNcMA&#10;AADdAAAADwAAAGRycy9kb3ducmV2LnhtbERPz2vCMBS+C/sfwht409QJRTujyHAwEGRtPez41jzb&#10;YPNSm0zrf28OA48f3+/VZrCtuFLvjWMFs2kCgrhy2nCt4Fh+ThYgfEDW2DomBXfysFm/jFaYaXfj&#10;nK5FqEUMYZ+hgiaELpPSVw1Z9FPXEUfu5HqLIcK+lrrHWwy3rXxLklRaNBwbGuzoo6HqXPxZBdsf&#10;znfmcvj9zk+5Kctlwvv0rNT4ddi+gwg0hKf43/2lFczTW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zNcMAAADdAAAADwAAAAAAAAAAAAAAAACYAgAAZHJzL2Rv&#10;d25yZXYueG1sUEsFBgAAAAAEAAQA9QAAAIgDAAAAAA==&#10;" filled="f" stroked="f">
                  <v:textbox style="mso-next-textbox:#Text Box 6868" inset="0,0,0,0">
                    <w:txbxContent/>
                  </v:textbox>
                </v:shape>
                <v:shape id="Text Box 6868" o:spid="_x0000_s1268" type="#_x0000_t202" style="position:absolute;left:1000;top:16273;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WrsYA&#10;AADdAAAADwAAAGRycy9kb3ducmV2LnhtbESPQWvCQBSE74X+h+UJvTWbtBDa6CpSWhAKYkwPHp/Z&#10;Z7KYfZtmV03/vSsUPA4z8w0zW4y2E2cavHGsIEtSEMS104YbBT/V1/MbCB+QNXaOScEfeVjMHx9m&#10;WGh34ZLO29CICGFfoII2hL6Q0tctWfSJ64mjd3CDxRDl0Eg94CXCbSdf0jSXFg3HhRZ7+mipPm5P&#10;VsFyx+Wn+V3vN+WhNFX1nvJ3flTqaTIupyACjeEe/m+vtILXPM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cWrsYAAADdAAAADwAAAAAAAAAAAAAAAACYAgAAZHJz&#10;L2Rvd25yZXYueG1sUEsFBgAAAAAEAAQA9QAAAIsDAAAAAA==&#10;" filled="f" stroked="f">
                  <v:textbox style="mso-next-textbox:#Text Box 6869" inset="0,0,0,0">
                    <w:txbxContent/>
                  </v:textbox>
                </v:shape>
                <v:shape id="Text Box 6869" o:spid="_x0000_s1269" type="#_x0000_t202" style="position:absolute;left:1000;top:16951;width:1799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I2cUA&#10;AADdAAAADwAAAGRycy9kb3ducmV2LnhtbESPQWvCQBSE74X+h+UVvNWNCsFGVxFpQRCkMT30+Mw+&#10;k8Xs25hdNf57tyD0OMzMN8x82dtGXKnzxrGC0TABQVw6bbhS8FN8vU9B+ICssXFMCu7kYbl4fZlj&#10;pt2Nc7ruQyUihH2GCuoQ2kxKX9Zk0Q9dSxy9o+sshii7SuoObxFuGzlOklRaNBwXamxpXVN52l+s&#10;gtUv55/mvDt858fcFMVHwtv0pNTgrV/NQATqw3/42d5oBZN0NI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YjZxQAAAN0AAAAPAAAAAAAAAAAAAAAAAJgCAABkcnMv&#10;ZG93bnJldi54bWxQSwUGAAAAAAQABAD1AAAAigMAAAAA&#10;" filled="f" stroked="f">
                  <v:textbox style="mso-next-textbox:#Text Box 6870" inset="0,0,0,0">
                    <w:txbxContent/>
                  </v:textbox>
                </v:shape>
                <v:shape id="Text Box 6870" o:spid="_x0000_s1270" type="#_x0000_t202" style="position:absolute;left:1000;top:17628;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tQsUA&#10;AADdAAAADwAAAGRycy9kb3ducmV2LnhtbESPQWvCQBSE74L/YXlCb7qxQqjRVUQqFAqlMR48PrPP&#10;ZDH7NmZXTf99t1DwOMzMN8xy3dtG3KnzxrGC6SQBQVw6bbhScCh24zcQPiBrbByTgh/ysF4NB0vM&#10;tHtwTvd9qESEsM9QQR1Cm0npy5os+olriaN3dp3FEGVXSd3hI8JtI1+TJJUWDceFGlva1lRe9jer&#10;YHPk/N1cv07f+Tk3RTFP+DO9KPUy6jcLEIH68Az/tz+0glk6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S1CxQAAAN0AAAAPAAAAAAAAAAAAAAAAAJgCAABkcnMv&#10;ZG93bnJldi54bWxQSwUGAAAAAAQABAD1AAAAigMAAAAA&#10;" filled="f" stroked="f">
                  <v:textbox style="mso-next-textbox:#Text Box 6871" inset="0,0,0,0">
                    <w:txbxContent/>
                  </v:textbox>
                </v:shape>
                <v:shape id="Text Box 6871" o:spid="_x0000_s1271" type="#_x0000_t202" style="position:absolute;left:1000;top:18307;width:1799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1NsYA&#10;AADdAAAADwAAAGRycy9kb3ducmV2LnhtbESPQWvCQBSE7wX/w/IEb3VjlVCjq4goFITSGA8en9ln&#10;sph9m2a3mv77bqHQ4zAz3zDLdW8bcafOG8cKJuMEBHHptOFKwanYP7+C8AFZY+OYFHyTh/Vq8LTE&#10;TLsH53Q/hkpECPsMFdQhtJmUvqzJoh+7ljh6V9dZDFF2ldQdPiLcNvIlSVJp0XBcqLGlbU3l7fhl&#10;FWzOnO/M5/vlI7/mpijmCR/Sm1KjYb9ZgAjUh//wX/tNK5imk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1NsYAAADdAAAADwAAAAAAAAAAAAAAAACYAgAAZHJz&#10;L2Rvd25yZXYueG1sUEsFBgAAAAAEAAQA9QAAAIsDAAAAAA==&#10;" filled="f" stroked="f">
                  <v:textbox style="mso-next-textbox:#Text Box 6872" inset="0,0,0,0">
                    <w:txbxContent/>
                  </v:textbox>
                </v:shape>
                <v:shape id="Text Box 6872" o:spid="_x0000_s1272" type="#_x0000_t202" style="position:absolute;left:1000;top:18985;width:17995;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QrcYA&#10;AADdAAAADwAAAGRycy9kb3ducmV2LnhtbESPQWvCQBSE7wX/w/IEb3VjxVCjq4goFITSGA8en9ln&#10;sph9m2a3mv77bqHQ4zAz3zDLdW8bcafOG8cKJuMEBHHptOFKwanYP7+C8AFZY+OYFHyTh/Vq8LTE&#10;TLsH53Q/hkpECPsMFdQhtJmUvqzJoh+7ljh6V9dZDFF2ldQdPiLcNvIlSVJp0XBcqLGlbU3l7fhl&#10;FWzOnO/M5/vlI7/mpijmCR/Sm1KjYb9ZgAjUh//wX/tNK5imk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wQrcYAAADd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37248" behindDoc="0" locked="0" layoutInCell="1" allowOverlap="1">
                <wp:simplePos x="0" y="0"/>
                <wp:positionH relativeFrom="page">
                  <wp:posOffset>391795</wp:posOffset>
                </wp:positionH>
                <wp:positionV relativeFrom="page">
                  <wp:posOffset>3599815</wp:posOffset>
                </wp:positionV>
                <wp:extent cx="6932295" cy="680085"/>
                <wp:effectExtent l="1270" t="0" r="635" b="0"/>
                <wp:wrapTight wrapText="bothSides">
                  <wp:wrapPolygon edited="0">
                    <wp:start x="0" y="0"/>
                    <wp:lineTo x="21600" y="0"/>
                    <wp:lineTo x="21600" y="21600"/>
                    <wp:lineTo x="0" y="21600"/>
                    <wp:lineTo x="0" y="0"/>
                  </wp:wrapPolygon>
                </wp:wrapTight>
                <wp:docPr id="3587"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2295"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F73AE2" w:rsidRDefault="001617CB" w:rsidP="009E40EF">
                            <w:pPr>
                              <w:pStyle w:val="Heading2"/>
                              <w:rPr>
                                <w:b/>
                                <w:color w:val="1B3861" w:themeColor="text2"/>
                              </w:rPr>
                            </w:pPr>
                            <w:r w:rsidRPr="00F73AE2">
                              <w:rPr>
                                <w:b/>
                                <w:color w:val="1B3861" w:themeColor="text2"/>
                              </w:rPr>
                              <w:t>Key work processes are the starting point of the know-how retention strategy.</w:t>
                            </w:r>
                          </w:p>
                          <w:p w:rsidR="009B739D" w:rsidRDefault="000E7C2C"/>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273" type="#_x0000_t202" style="position:absolute;margin-left:30.85pt;margin-top:283.45pt;width:545.85pt;height:53.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" filled="f" stroked="f">
                <v:textbox inset="10.8pt,0,10.8pt,0">
                  <w:txbxContent>
                    <w:p w:rsidR="009B739D" w:rsidRPr="00F73AE2" w:rsidRDefault="001617CB" w:rsidP="009E40EF">
                      <w:pPr>
                        <w:pStyle w:val="Heading2"/>
                        <w:rPr>
                          <w:b/>
                          <w:color w:val="1B3861" w:themeColor="text2"/>
                        </w:rPr>
                      </w:pPr>
                      <w:r w:rsidRPr="00F73AE2">
                        <w:rPr>
                          <w:b/>
                          <w:color w:val="1B3861" w:themeColor="text2"/>
                        </w:rPr>
                        <w:t>Key work processes are the starting point of the know-how retention strategy.</w:t>
                      </w:r>
                    </w:p>
                    <w:p w:rsidR="009B739D" w:rsidRDefault="000E7C2C"/>
                  </w:txbxContent>
                </v:textbox>
                <w10:wrap type="tight" anchorx="page" anchory="page"/>
              </v:shape>
            </w:pict>
          </mc:Fallback>
        </mc:AlternateContent>
      </w:r>
      <w:r>
        <w:rPr>
          <w:noProof/>
          <w:lang w:val="en-US"/>
        </w:rPr>
        <w:drawing>
          <wp:anchor distT="0" distB="2032" distL="114300" distR="116459" simplePos="0" relativeHeight="251587072" behindDoc="0" locked="0" layoutInCell="1" allowOverlap="1">
            <wp:simplePos x="0" y="0"/>
            <wp:positionH relativeFrom="page">
              <wp:posOffset>465455</wp:posOffset>
            </wp:positionH>
            <wp:positionV relativeFrom="page">
              <wp:posOffset>457200</wp:posOffset>
            </wp:positionV>
            <wp:extent cx="6849110" cy="3064510"/>
            <wp:effectExtent l="25400" t="0" r="8890" b="0"/>
            <wp:wrapTight wrapText="bothSides">
              <wp:wrapPolygon edited="0">
                <wp:start x="961" y="0"/>
                <wp:lineTo x="481" y="537"/>
                <wp:lineTo x="-80" y="1969"/>
                <wp:lineTo x="-80" y="21484"/>
                <wp:lineTo x="20507" y="21484"/>
                <wp:lineTo x="20667" y="21484"/>
                <wp:lineTo x="21388" y="20230"/>
                <wp:lineTo x="21468" y="20051"/>
                <wp:lineTo x="21628" y="18440"/>
                <wp:lineTo x="21628" y="0"/>
                <wp:lineTo x="961" y="0"/>
              </wp:wrapPolygon>
            </wp:wrapTight>
            <wp:docPr id="564"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9110" cy="306451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639296" behindDoc="0" locked="0" layoutInCell="1" allowOverlap="1">
                <wp:simplePos x="0" y="0"/>
                <wp:positionH relativeFrom="page">
                  <wp:posOffset>1078865</wp:posOffset>
                </wp:positionH>
                <wp:positionV relativeFrom="page">
                  <wp:posOffset>1690370</wp:posOffset>
                </wp:positionV>
                <wp:extent cx="5715000" cy="1373505"/>
                <wp:effectExtent l="12065" t="13970" r="6985" b="31750"/>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16" y="5402"/>
                    <wp:lineTo x="21780" y="4803"/>
                    <wp:lineTo x="21456" y="1947"/>
                    <wp:lineTo x="20736" y="300"/>
                    <wp:lineTo x="20412" y="0"/>
                    <wp:lineTo x="1188" y="0"/>
                  </wp:wrapPolygon>
                </wp:wrapTight>
                <wp:docPr id="629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77"/>
                          <a:chExt cx="9000" cy="2163"/>
                        </a:xfrm>
                      </wpg:grpSpPr>
                      <wpg:grpSp>
                        <wpg:cNvPr id="6294" name="Group 567"/>
                        <wpg:cNvGrpSpPr>
                          <a:grpSpLocks/>
                        </wpg:cNvGrpSpPr>
                        <wpg:grpSpPr bwMode="auto">
                          <a:xfrm>
                            <a:off x="1619" y="3477"/>
                            <a:ext cx="9000" cy="2163"/>
                            <a:chOff x="1619" y="3417"/>
                            <a:chExt cx="9000" cy="2163"/>
                          </a:xfrm>
                        </wpg:grpSpPr>
                        <wps:wsp>
                          <wps:cNvPr id="6295" name="AutoShape 568"/>
                          <wps:cNvSpPr>
                            <a:spLocks noChangeArrowheads="1"/>
                          </wps:cNvSpPr>
                          <wps:spPr bwMode="auto">
                            <a:xfrm>
                              <a:off x="1619" y="3417"/>
                              <a:ext cx="9000" cy="2160"/>
                            </a:xfrm>
                            <a:prstGeom prst="roundRect">
                              <a:avLst>
                                <a:gd name="adj" fmla="val 28704"/>
                              </a:avLst>
                            </a:prstGeom>
                            <a:solidFill>
                              <a:schemeClr val="bg1">
                                <a:lumMod val="100000"/>
                                <a:lumOff val="0"/>
                                <a:alpha val="5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6296" name="Line 569"/>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97" name="Line 570"/>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6298" name="Text Box 571"/>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1.1.</w:t>
                              </w:r>
                            </w:p>
                          </w:txbxContent>
                        </wps:txbx>
                        <wps:bodyPr rot="0" vert="horz" wrap="square" lIns="0" tIns="0" rIns="0" bIns="0" anchor="t" anchorCtr="0" upright="1">
                          <a:noAutofit/>
                        </wps:bodyPr>
                      </wps:wsp>
                      <wps:wsp>
                        <wps:cNvPr id="6299" name="Text Box 572"/>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Grid for identification of key work processes</w:t>
                              </w:r>
                            </w:p>
                          </w:txbxContent>
                        </wps:txbx>
                        <wps:bodyPr rot="0" vert="horz" wrap="square" lIns="0" tIns="0" rIns="0" bIns="0" anchor="t" anchorCtr="0" upright="1">
                          <a:noAutofit/>
                        </wps:bodyPr>
                      </wps:wsp>
                      <wps:wsp>
                        <wps:cNvPr id="6300" name="Text Box 573"/>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6301" name="Text Box 574"/>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1.2.</w:t>
                              </w:r>
                            </w:p>
                          </w:txbxContent>
                        </wps:txbx>
                        <wps:bodyPr rot="0" vert="horz" wrap="square" lIns="0" tIns="0" rIns="0" bIns="0" anchor="t" anchorCtr="0" upright="1">
                          <a:noAutofit/>
                        </wps:bodyPr>
                      </wps:wsp>
                      <wps:wsp>
                        <wps:cNvPr id="6302" name="Text Box 575"/>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Documentation of major tasks specific to work processes</w:t>
                              </w:r>
                            </w:p>
                          </w:txbxContent>
                        </wps:txbx>
                        <wps:bodyPr rot="0" vert="horz" wrap="square" lIns="0" tIns="0" rIns="0" bIns="0" anchor="t" anchorCtr="0" upright="1">
                          <a:noAutofit/>
                        </wps:bodyPr>
                      </wps:wsp>
                      <wps:wsp>
                        <wps:cNvPr id="6303" name="Text Box 576"/>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3584" name="Text Box 577"/>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BlockText"/>
                              </w:pPr>
                            </w:p>
                          </w:txbxContent>
                        </wps:txbx>
                        <wps:bodyPr rot="0" vert="horz" wrap="square" lIns="0" tIns="0" rIns="0" bIns="0" anchor="t" anchorCtr="0" upright="1">
                          <a:noAutofit/>
                        </wps:bodyPr>
                      </wps:wsp>
                      <wps:wsp>
                        <wps:cNvPr id="3585" name="Text Box 578"/>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BodyText2"/>
                              </w:pPr>
                            </w:p>
                          </w:txbxContent>
                        </wps:txbx>
                        <wps:bodyPr rot="0" vert="horz" wrap="square" lIns="0" tIns="0" rIns="0" bIns="0" anchor="t" anchorCtr="0" upright="1">
                          <a:noAutofit/>
                        </wps:bodyPr>
                      </wps:wsp>
                      <wps:wsp>
                        <wps:cNvPr id="3586" name="Text Box 579"/>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6" o:spid="_x0000_s1274" style="position:absolute;margin-left:84.95pt;margin-top:133.1pt;width:450pt;height:108.15pt;z-index:251639296;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">
                <v:group id="Group 567" o:spid="_x0000_s1275"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CVnccAAADdAAAADwAAAGRycy9kb3ducmV2LnhtbESPT2vCQBTE7wW/w/KE&#10;3nQT24pGVxHR0oMI/gHx9sg+k2D2bciuSfz23YLQ4zAzv2Hmy86UoqHaFZYVxMMIBHFqdcGZgvNp&#10;O5iAcB5ZY2mZFDzJwXLRe5tjom3LB2qOPhMBwi5BBbn3VSKlS3My6Ia2Ig7ezdYGfZB1JnWNbYCb&#10;Uo6iaCwNFhwWcqxonVN6Pz6Mgu8W29VHvGl299v6eT197S+7mJR673erGQhPnf8Pv9o/WsF4N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CVnccAAADd&#10;AAAADwAAAAAAAAAAAAAAAACqAgAAZHJzL2Rvd25yZXYueG1sUEsFBgAAAAAEAAQA+gAAAJ4DAAAA&#10;AA==&#10;">
                  <v:roundrect id="AutoShape 568" o:spid="_x0000_s1276"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rSMUA&#10;AADdAAAADwAAAGRycy9kb3ducmV2LnhtbESPT4vCMBTE7wv7HcJb8CKaKihajSKi6HW7f9Dbo3m2&#10;xealJLG2336zsLDHYWZ+w6y3nalFS85XlhVMxgkI4tzqigsFnx/H0QKED8gaa8ukoCcP283ryxpT&#10;bZ/8Tm0WChEh7FNUUIbQpFL6vCSDfmwb4ujdrDMYonSF1A6fEW5qOU2SuTRYcVwosaF9Sfk9exgF&#10;5na8Fkv3PWwXp/4LD9dseJn0Sg3eut0KRKAu/If/2metYD5dzu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itIxQAAAN0AAAAPAAAAAAAAAAAAAAAAAJgCAABkcnMv&#10;ZG93bnJldi54bWxQSwUGAAAAAAQABAD1AAAAigMAAAAA&#10;" fillcolor="white [3212]" strokecolor="white [3212]" strokeweight=".25pt">
                    <v:fill opacity="32896f"/>
                    <v:shadow on="t" opacity="22938f" offset="0"/>
                    <v:textbox inset=",7.2pt,,7.2pt"/>
                  </v:roundrect>
                  <v:line id="Line 569" o:spid="_x0000_s1277"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mmMUAAADdAAAADwAAAGRycy9kb3ducmV2LnhtbESP0WrCQBRE34X+w3ILvummFoJNXUVE&#10;i4ovjf2AS/Y2Cc3eTXfXJP69Kwg+DjNzhlmsBtOIjpyvLSt4myYgiAuray4V/Jx3kzkIH5A1NpZJ&#10;wZU8rJYvowVm2vb8TV0eShEh7DNUUIXQZlL6oiKDfmpb4uj9WmcwROlKqR32EW4aOUuSVBqsOS5U&#10;2NKmouIvvxgFzXvvj3LryvTUHc7/x41ef22DUuPXYf0JItAQnuFHe68VpLOPFO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HmmMUAAADdAAAADwAAAAAAAAAA&#10;AAAAAAChAgAAZHJzL2Rvd25yZXYueG1sUEsFBgAAAAAEAAQA+QAAAJMDAAAAAA==&#10;" strokecolor="white [3212]" strokeweight=".5pt">
                    <v:fill o:detectmouseclick="t"/>
                    <v:shadow opacity="22938f" offset="0"/>
                  </v:line>
                  <v:line id="Line 570" o:spid="_x0000_s1278"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DA8UAAADdAAAADwAAAGRycy9kb3ducmV2LnhtbESP0WrCQBRE3wX/YblC33RTC7GNriJi&#10;SxVfqv2AS/aahGbvxt01Sf/eFQQfh5k5wyxWvalFS85XlhW8ThIQxLnVFRcKfk+f43cQPiBrrC2T&#10;gn/ysFoOBwvMtO34h9pjKESEsM9QQRlCk0np85IM+oltiKN3ts5giNIVUjvsItzUcpokqTRYcVwo&#10;saFNSfnf8WoU1G+d38utK9JDuztd9hu9/toGpV5G/XoOIlAfnuFH+1srSKcfM7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1DA8UAAADdAAAADwAAAAAAAAAA&#10;AAAAAAChAgAAZHJzL2Rvd25yZXYueG1sUEsFBgAAAAAEAAQA+QAAAJMDAAAAAA==&#10;" strokecolor="white [3212]" strokeweight=".5pt">
                    <v:fill o:detectmouseclick="t"/>
                    <v:shadow opacity="22938f" offset="0"/>
                  </v:line>
                </v:group>
                <v:shape id="Text Box 571" o:spid="_x0000_s1279"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Q8IA&#10;AADdAAAADwAAAGRycy9kb3ducmV2LnhtbERPTYvCMBC9C/sfwizsTVM9FK1GEVlBWFis9eBxbMY2&#10;2Ey6TVbrvzcHwePjfS9WvW3EjTpvHCsYjxIQxKXThisFx2I7nILwAVlj45gUPMjDavkxWGCm3Z1z&#10;uh1CJWII+wwV1CG0mZS+rMmiH7mWOHIX11kMEXaV1B3eY7ht5CRJUmnRcGyosaVNTeX18G8VrE+c&#10;f5u/3/M+v+SmKGYJ/6RXpb4++/UcRKA+vMUv904rSCez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5dDwgAAAN0AAAAPAAAAAAAAAAAAAAAAAJgCAABkcnMvZG93&#10;bnJldi54bWxQSwUGAAAAAAQABAD1AAAAhwMAAAAA&#10;" filled="f" stroked="f">
                  <v:textbox inset="0,0,0,0">
                    <w:txbxContent>
                      <w:p w:rsidR="009B739D" w:rsidRPr="00045304" w:rsidRDefault="001617CB" w:rsidP="009E40EF">
                        <w:pPr>
                          <w:pStyle w:val="BlockText"/>
                        </w:pPr>
                        <w:r>
                          <w:t>Tool 1.1.</w:t>
                        </w:r>
                      </w:p>
                    </w:txbxContent>
                  </v:textbox>
                </v:shape>
                <v:shape id="Text Box 572" o:spid="_x0000_s1280"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y2MUA&#10;AADdAAAADwAAAGRycy9kb3ducmV2LnhtbESPQWvCQBSE7wX/w/KE3upGD8FEVxGxUChIYzx4fGaf&#10;yWL2bZrdavz3XaHQ4zAz3zDL9WBbcaPeG8cKppMEBHHltOFawbF8f5uD8AFZY+uYFDzIw3o1elli&#10;rt2dC7odQi0ihH2OCpoQulxKXzVk0U9cRxy9i+sthij7Wuoe7xFuWzlLklRaNBwXGuxo21B1PfxY&#10;BZsTFzvzvT9/FZfClGWW8Gd6Vep1PGwWIAIN4T/81/7QCtJZls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zLYxQAAAN0AAAAPAAAAAAAAAAAAAAAAAJgCAABkcnMv&#10;ZG93bnJldi54bWxQSwUGAAAAAAQABAD1AAAAigMAAAAA&#10;" filled="f" stroked="f">
                  <v:textbox inset="0,0,0,0">
                    <w:txbxContent>
                      <w:p w:rsidR="009B739D" w:rsidRPr="00045304" w:rsidRDefault="001617CB" w:rsidP="009E40EF">
                        <w:pPr>
                          <w:pStyle w:val="BodyText2"/>
                        </w:pPr>
                        <w:r>
                          <w:t>Grid for identification of key work processes</w:t>
                        </w:r>
                      </w:p>
                    </w:txbxContent>
                  </v:textbox>
                </v:shape>
                <v:shape id="Text Box 573" o:spid="_x0000_s1281"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BX8MA&#10;AADdAAAADwAAAGRycy9kb3ducmV2LnhtbERPz2vCMBS+C/sfwhvspsk2KNoZRYYDYTDW1oPHt+bZ&#10;BpuX2kTt/vvlMPD48f1erkfXiSsNwXrW8DxTIIhrbyw3GvbVx3QOIkRkg51n0vBLAdarh8kSc+Nv&#10;XNC1jI1IIRxy1NDG2OdShrolh2Hme+LEHf3gMCY4NNIMeEvhrpMvSmXSoeXU0GJP7y3Vp/LiNGwO&#10;XGzt+evnuzgWtqoWij+zk9ZPj+PmDUSkMd7F/+6d0ZC9q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BX8MAAADdAAAADwAAAAAAAAAAAAAAAACYAgAAZHJzL2Rv&#10;d25yZXYueG1sUEsFBgAAAAAEAAQA9QAAAIgDAAAAAA==&#10;" filled="f" stroked="f">
                  <v:textbox inset="0,0,0,0">
                    <w:txbxContent>
                      <w:p w:rsidR="009B739D" w:rsidRPr="00045304" w:rsidRDefault="000E7C2C" w:rsidP="009E40EF">
                        <w:pPr>
                          <w:pStyle w:val="Page"/>
                        </w:pPr>
                      </w:p>
                    </w:txbxContent>
                  </v:textbox>
                </v:shape>
                <v:shape id="Text Box 574" o:spid="_x0000_s1282"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kxMYA&#10;AADdAAAADwAAAGRycy9kb3ducmV2LnhtbESPQWsCMRSE70L/Q3iCN02ssLSrUaRYKAil6/bQ4+vm&#10;uRvcvKybVNd/3xQKHoeZ+YZZbQbXigv1wXrWMJ8pEMSVN5ZrDZ/l6/QJRIjIBlvPpOFGATbrh9EK&#10;c+OvXNDlEGuRIBxy1NDE2OVShqohh2HmO+LkHX3vMCbZ19L0eE1w18pHpTLp0HJaaLCjl4aq0+HH&#10;adh+cbGz5/fvj+JY2LJ8VrzPTlpPxsN2CSLSEO/h//ab0ZAt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6kxMYAAADdAAAADwAAAAAAAAAAAAAAAACYAgAAZHJz&#10;L2Rvd25yZXYueG1sUEsFBgAAAAAEAAQA9QAAAIsDAAAAAA==&#10;" filled="f" stroked="f">
                  <v:textbox inset="0,0,0,0">
                    <w:txbxContent>
                      <w:p w:rsidR="009B739D" w:rsidRPr="00045304" w:rsidRDefault="001617CB" w:rsidP="009E40EF">
                        <w:pPr>
                          <w:pStyle w:val="BlockText"/>
                        </w:pPr>
                        <w:r>
                          <w:t>Tool 1.2.</w:t>
                        </w:r>
                      </w:p>
                    </w:txbxContent>
                  </v:textbox>
                </v:shape>
                <v:shape id="Text Box 575" o:spid="_x0000_s1283"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s8YA&#10;AADdAAAADwAAAGRycy9kb3ducmV2LnhtbESPQWsCMRSE70L/Q3gFb5qosLSrUaS0IBSK6/bQ4+vm&#10;uRvcvGw3Ubf/vhEKHoeZ+YZZbQbXigv1wXrWMJsqEMSVN5ZrDZ/l2+QJRIjIBlvPpOGXAmzWD6MV&#10;5sZfuaDLIdYiQTjkqKGJsculDFVDDsPUd8TJO/reYUyyr6Xp8ZrgrpVzpTLp0HJaaLCjl4aq0+Hs&#10;NGy/uHi1Px/f++JY2LJ8VvyenbQePw7bJYhIQ7yH/9s7oyFbqD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6s8YAAADdAAAADwAAAAAAAAAAAAAAAACYAgAAZHJz&#10;L2Rvd25yZXYueG1sUEsFBgAAAAAEAAQA9QAAAIsDAAAAAA==&#10;" filled="f" stroked="f">
                  <v:textbox inset="0,0,0,0">
                    <w:txbxContent>
                      <w:p w:rsidR="009B739D" w:rsidRPr="00045304" w:rsidRDefault="001617CB" w:rsidP="009E40EF">
                        <w:pPr>
                          <w:pStyle w:val="BodyText2"/>
                        </w:pPr>
                        <w:r>
                          <w:t>Documentation of major tasks specific to work processes</w:t>
                        </w:r>
                      </w:p>
                    </w:txbxContent>
                  </v:textbox>
                </v:shape>
                <v:shape id="Text Box 576" o:spid="_x0000_s1284"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fKMYA&#10;AADdAAAADwAAAGRycy9kb3ducmV2LnhtbESPQWsCMRSE70L/Q3gFb5qosLSrUaQoCIXSdXvo8XXz&#10;3A1uXrabqNt/3xQKHoeZ+YZZbQbXiiv1wXrWMJsqEMSVN5ZrDR/lfvIEIkRkg61n0vBDATbrh9EK&#10;c+NvXND1GGuRIBxy1NDE2OVShqohh2HqO+LknXzvMCbZ19L0eEtw18q5Upl0aDktNNjRS0PV+Xhx&#10;GrafXOzs99vXe3EqbFk+K37NzlqPH4ftEkSkId7D/+2D0ZAt1A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CfKMYAAADdAAAADwAAAAAAAAAAAAAAAACYAgAAZHJz&#10;L2Rvd25yZXYueG1sUEsFBgAAAAAEAAQA9QAAAIsDAAAAAA==&#10;" filled="f" stroked="f">
                  <v:textbox inset="0,0,0,0">
                    <w:txbxContent>
                      <w:p w:rsidR="009B739D" w:rsidRPr="00045304" w:rsidRDefault="000E7C2C" w:rsidP="009E40EF">
                        <w:pPr>
                          <w:pStyle w:val="Page"/>
                        </w:pPr>
                      </w:p>
                    </w:txbxContent>
                  </v:textbox>
                </v:shape>
                <v:shape id="Text Box 577" o:spid="_x0000_s1285"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BzcYA&#10;AADdAAAADwAAAGRycy9kb3ducmV2LnhtbESPQWvCQBSE7wX/w/KE3upG24pGVxGxUCgUYzx4fGaf&#10;yWL2bcxuNf333YLgcZiZb5j5srO1uFLrjWMFw0ECgrhw2nCpYJ9/vExA+ICssXZMCn7Jw3LRe5pj&#10;qt2NM7ruQikihH2KCqoQmlRKX1Rk0Q9cQxy9k2sthijbUuoWbxFuazlKkrG0aDguVNjQuqLivPux&#10;ClYHzjbm8n3cZqfM5Pk04a/xWannfreagQjUhUf43v7UCl7fJ2/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9BzcYAAADdAAAADwAAAAAAAAAAAAAAAACYAgAAZHJz&#10;L2Rvd25yZXYueG1sUEsFBgAAAAAEAAQA9QAAAIsDAAAAAA==&#10;" filled="f" stroked="f">
                  <v:textbox inset="0,0,0,0">
                    <w:txbxContent>
                      <w:p w:rsidR="009B739D" w:rsidRPr="00045304" w:rsidRDefault="000E7C2C" w:rsidP="009E40EF">
                        <w:pPr>
                          <w:pStyle w:val="BlockText"/>
                        </w:pPr>
                      </w:p>
                    </w:txbxContent>
                  </v:textbox>
                </v:shape>
                <v:shape id="Text Box 578" o:spid="_x0000_s1286"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kVsYA&#10;AADdAAAADwAAAGRycy9kb3ducmV2LnhtbESPQWvCQBSE7wX/w/KE3urGFkWjq4goFArSGA8en9ln&#10;sph9m2a3mv57tyB4HGbmG2a+7GwtrtR641jBcJCAIC6cNlwqOOTbtwkIH5A11o5JwR95WC56L3NM&#10;tbtxRtd9KEWEsE9RQRVCk0rpi4os+oFriKN3dq3FEGVbSt3iLcJtLd+TZCwtGo4LFTa0rqi47H+t&#10;gtWRs4352Z2+s3Nm8nya8Nf4otRrv1vNQATqwjP8aH9qBR+jyQj+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kVsYAAADdAAAADwAAAAAAAAAAAAAAAACYAgAAZHJz&#10;L2Rvd25yZXYueG1sUEsFBgAAAAAEAAQA9QAAAIsDAAAAAA==&#10;" filled="f" stroked="f">
                  <v:textbox inset="0,0,0,0">
                    <w:txbxContent>
                      <w:p w:rsidR="009B739D" w:rsidRPr="00045304" w:rsidRDefault="000E7C2C" w:rsidP="009E40EF">
                        <w:pPr>
                          <w:pStyle w:val="BodyText2"/>
                        </w:pPr>
                      </w:p>
                    </w:txbxContent>
                  </v:textbox>
                </v:shape>
                <v:shape id="Text Box 579" o:spid="_x0000_s1287"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6IcYA&#10;AADdAAAADwAAAGRycy9kb3ducmV2LnhtbESPQWvCQBSE74X+h+UVvNVNKwabuooUBUGQxvTg8Zl9&#10;JovZtzG7avz3bqHQ4zAz3zDTeW8bcaXOG8cK3oYJCOLSacOVgp9i9ToB4QOyxsYxKbiTh/ns+WmK&#10;mXY3zum6C5WIEPYZKqhDaDMpfVmTRT90LXH0jq6zGKLsKqk7vEW4beR7kqTSouG4UGNLXzWVp93F&#10;KljsOV+a8/bwnR9zUxQfCW/Sk1KDl37xCSJQH/7Df+21VjAaT1L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6IcYAAADdAAAADwAAAAAAAAAAAAAAAACYAgAAZHJz&#10;L2Rvd25yZXYueG1sUEsFBgAAAAAEAAQA9QAAAIsDA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38272" behindDoc="0" locked="0" layoutInCell="1" allowOverlap="1">
                <wp:simplePos x="0" y="0"/>
                <wp:positionH relativeFrom="page">
                  <wp:posOffset>1077595</wp:posOffset>
                </wp:positionH>
                <wp:positionV relativeFrom="page">
                  <wp:posOffset>702945</wp:posOffset>
                </wp:positionV>
                <wp:extent cx="5486400" cy="986155"/>
                <wp:effectExtent l="1270" t="0" r="0" b="0"/>
                <wp:wrapTight wrapText="bothSides">
                  <wp:wrapPolygon edited="0">
                    <wp:start x="0" y="0"/>
                    <wp:lineTo x="21600" y="0"/>
                    <wp:lineTo x="21600" y="21600"/>
                    <wp:lineTo x="0" y="21600"/>
                    <wp:lineTo x="0" y="0"/>
                  </wp:wrapPolygon>
                </wp:wrapTight>
                <wp:docPr id="629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w:t>
                            </w:r>
                            <w:r>
                              <w:rPr>
                                <w:rFonts w:ascii="Arial" w:hAnsi="Arial" w:cs="Arial"/>
                                <w:b/>
                                <w:color w:val="FFFFFF" w:themeColor="background1"/>
                                <w:sz w:val="32"/>
                                <w:szCs w:val="22"/>
                              </w:rPr>
                              <w:t>and specific tasks</w:t>
                            </w:r>
                            <w:r w:rsidRPr="007875F2">
                              <w:rPr>
                                <w:rFonts w:ascii="Arial" w:hAnsi="Arial" w:cs="Arial"/>
                                <w:b/>
                                <w:color w:val="FFFFFF" w:themeColor="background1"/>
                                <w:sz w:val="32"/>
                                <w:szCs w:val="22"/>
                              </w:rPr>
                              <w:t xml:space="preserve"> critical for the company present and future development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288" type="#_x0000_t202" style="position:absolute;margin-left:84.85pt;margin-top:55.35pt;width:6in;height:77.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" filled="f" stroked="f">
                <v:textbox inset=",7.2pt,,7.2pt">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w:t>
                      </w:r>
                      <w:r>
                        <w:rPr>
                          <w:rFonts w:ascii="Arial" w:hAnsi="Arial" w:cs="Arial"/>
                          <w:b/>
                          <w:color w:val="FFFFFF" w:themeColor="background1"/>
                          <w:sz w:val="32"/>
                          <w:szCs w:val="22"/>
                        </w:rPr>
                        <w:t>and specific tasks</w:t>
                      </w:r>
                      <w:r w:rsidRPr="007875F2">
                        <w:rPr>
                          <w:rFonts w:ascii="Arial" w:hAnsi="Arial" w:cs="Arial"/>
                          <w:b/>
                          <w:color w:val="FFFFFF" w:themeColor="background1"/>
                          <w:sz w:val="32"/>
                          <w:szCs w:val="22"/>
                        </w:rPr>
                        <w:t xml:space="preserve"> critical for the company present and future development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85728" behindDoc="0" locked="0" layoutInCell="1" allowOverlap="1">
                <wp:simplePos x="0" y="0"/>
                <wp:positionH relativeFrom="page">
                  <wp:posOffset>447675</wp:posOffset>
                </wp:positionH>
                <wp:positionV relativeFrom="page">
                  <wp:posOffset>5607685</wp:posOffset>
                </wp:positionV>
                <wp:extent cx="6867525" cy="3866515"/>
                <wp:effectExtent l="0" t="0" r="0" b="3175"/>
                <wp:wrapTight wrapText="bothSides">
                  <wp:wrapPolygon edited="0">
                    <wp:start x="0" y="0"/>
                    <wp:lineTo x="21600" y="0"/>
                    <wp:lineTo x="21600" y="21600"/>
                    <wp:lineTo x="0" y="21600"/>
                    <wp:lineTo x="0" y="0"/>
                  </wp:wrapPolygon>
                </wp:wrapTight>
                <wp:docPr id="6291"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866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681123" w:rsidRDefault="001617CB" w:rsidP="009E40EF">
                            <w:pPr>
                              <w:jc w:val="both"/>
                              <w:rPr>
                                <w:rFonts w:cs="Arial"/>
                                <w:szCs w:val="22"/>
                              </w:rPr>
                            </w:pPr>
                            <w:r>
                              <w:rPr>
                                <w:rFonts w:cs="Arial"/>
                                <w:szCs w:val="22"/>
                              </w:rPr>
                              <w:t>It is possible that you already have defined formally your productive processes and you are aware of the areas of activity and the work processes that are critical for your business.</w:t>
                            </w:r>
                          </w:p>
                          <w:p w:rsidR="009B739D" w:rsidRDefault="001617CB" w:rsidP="009E40EF">
                            <w:r>
                              <w:t>If you don’t have yet, a</w:t>
                            </w:r>
                            <w:r w:rsidRPr="00FF5412">
                              <w:t xml:space="preserve"> simple way of representing a hierarchy of work processes linked with a spec</w:t>
                            </w:r>
                            <w:r>
                              <w:t>ific domain or area of activity could follow the structure presented in the table below:</w:t>
                            </w:r>
                          </w:p>
                          <w:p w:rsidR="009B739D" w:rsidRDefault="000E7C2C" w:rsidP="009E40EF"/>
                          <w:tbl>
                            <w:tblPr>
                              <w:tblStyle w:val="MediumGrid1-Accent1"/>
                              <w:tblW w:w="10749" w:type="dxa"/>
                              <w:tblLayout w:type="fixed"/>
                              <w:tblLook w:val="04A0" w:firstRow="1" w:lastRow="0" w:firstColumn="1" w:lastColumn="0" w:noHBand="0" w:noVBand="1"/>
                            </w:tblPr>
                            <w:tblGrid>
                              <w:gridCol w:w="2669"/>
                              <w:gridCol w:w="3118"/>
                              <w:gridCol w:w="1985"/>
                              <w:gridCol w:w="2977"/>
                            </w:tblGrid>
                            <w:tr w:rsidR="009B7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Development Targets</w:t>
                                  </w:r>
                                </w:p>
                              </w:tc>
                              <w:tc>
                                <w:tcPr>
                                  <w:tcW w:w="3118"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Domains/Areas of Activity</w:t>
                                  </w:r>
                                </w:p>
                              </w:tc>
                              <w:tc>
                                <w:tcPr>
                                  <w:tcW w:w="1985"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Work Processes</w:t>
                                  </w:r>
                                </w:p>
                              </w:tc>
                              <w:tc>
                                <w:tcPr>
                                  <w:tcW w:w="2977"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Key responsibilities</w:t>
                                  </w:r>
                                </w:p>
                                <w:p w:rsidR="009B739D" w:rsidRDefault="000E7C2C" w:rsidP="009E40EF">
                                  <w:pPr>
                                    <w:cnfStyle w:val="100000000000" w:firstRow="1" w:lastRow="0" w:firstColumn="0" w:lastColumn="0" w:oddVBand="0" w:evenVBand="0" w:oddHBand="0" w:evenHBand="0" w:firstRowFirstColumn="0" w:firstRowLastColumn="0" w:lastRowFirstColumn="0" w:lastRowLastColumn="0"/>
                                  </w:pPr>
                                </w:p>
                              </w:tc>
                            </w:tr>
                            <w:tr w:rsidR="009B7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DT1</w:t>
                                  </w:r>
                                </w:p>
                              </w:tc>
                              <w:tc>
                                <w:tcPr>
                                  <w:tcW w:w="3118"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DA 1</w:t>
                                  </w: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DA 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DA 3</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1985"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WP 1</w:t>
                                  </w: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WP 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2977"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KR 1.1.</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1.2.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2.1.</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2.2.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r>
                            <w:tr w:rsidR="009B739D">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DT2</w:t>
                                  </w:r>
                                </w:p>
                                <w:p w:rsidR="009B739D" w:rsidRDefault="000E7C2C" w:rsidP="009E40EF"/>
                              </w:tc>
                              <w:tc>
                                <w:tcPr>
                                  <w:tcW w:w="3118"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c>
                                <w:tcPr>
                                  <w:tcW w:w="1985"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c>
                                <w:tcPr>
                                  <w:tcW w:w="2977"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r>
                            <w:tr w:rsidR="009B7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DTn</w:t>
                                  </w:r>
                                </w:p>
                              </w:tc>
                              <w:tc>
                                <w:tcPr>
                                  <w:tcW w:w="3118"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1985"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2977"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r>
                          </w:tbl>
                          <w:p w:rsidR="009B739D" w:rsidRDefault="000E7C2C" w:rsidP="009E40EF"/>
                          <w:p w:rsidR="009B739D" w:rsidRPr="00E52308" w:rsidRDefault="001617CB" w:rsidP="009E40EF">
                            <w:pPr>
                              <w:rPr>
                                <w:rFonts w:ascii="Trebuchet MS" w:hAnsi="Trebuchet MS"/>
                                <w:b/>
                              </w:rPr>
                            </w:pPr>
                            <w:r>
                              <w:t xml:space="preserve">You could </w:t>
                            </w:r>
                            <w:r>
                              <w:rPr>
                                <w:rFonts w:ascii="Trebuchet MS" w:hAnsi="Trebuchet MS"/>
                                <w:b/>
                              </w:rPr>
                              <w:t xml:space="preserve">develop this process grid by involving </w:t>
                            </w:r>
                            <w:r w:rsidRPr="00E52308">
                              <w:rPr>
                                <w:rFonts w:ascii="Trebuchet MS" w:hAnsi="Trebuchet MS"/>
                                <w:b/>
                              </w:rPr>
                              <w:t xml:space="preserve">key (expert) workers in </w:t>
                            </w:r>
                            <w:r>
                              <w:rPr>
                                <w:rFonts w:ascii="Trebuchet MS" w:hAnsi="Trebuchet MS"/>
                                <w:b/>
                              </w:rPr>
                              <w:t xml:space="preserve">the </w:t>
                            </w:r>
                            <w:r w:rsidRPr="00E52308">
                              <w:rPr>
                                <w:rFonts w:ascii="Trebuchet MS" w:hAnsi="Trebuchet MS"/>
                                <w:b/>
                              </w:rPr>
                              <w:t>definition</w:t>
                            </w:r>
                            <w:r>
                              <w:rPr>
                                <w:rFonts w:ascii="Trebuchet MS" w:hAnsi="Trebuchet MS"/>
                                <w:b/>
                              </w:rPr>
                              <w:t>/</w:t>
                            </w:r>
                            <w:r w:rsidRPr="00E52308">
                              <w:rPr>
                                <w:rFonts w:ascii="Trebuchet MS" w:hAnsi="Trebuchet MS"/>
                                <w:b/>
                              </w:rPr>
                              <w:t xml:space="preserve"> description </w:t>
                            </w:r>
                            <w:r>
                              <w:rPr>
                                <w:rFonts w:ascii="Trebuchet MS" w:hAnsi="Trebuchet MS"/>
                                <w:b/>
                              </w:rPr>
                              <w:t>of your key work processes, those having the higher capacity to explicit know-how.</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289" type="#_x0000_t202" style="position:absolute;margin-left:35.25pt;margin-top:441.55pt;width:540.75pt;height:304.4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7UuQIAAMg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" filled="f" stroked="f">
                <v:textbox inset=",7.2pt,,7.2pt">
                  <w:txbxContent>
                    <w:p w:rsidR="009B739D" w:rsidRPr="00681123" w:rsidRDefault="001617CB" w:rsidP="009E40EF">
                      <w:pPr>
                        <w:jc w:val="both"/>
                        <w:rPr>
                          <w:rFonts w:cs="Arial"/>
                          <w:szCs w:val="22"/>
                        </w:rPr>
                      </w:pPr>
                      <w:r>
                        <w:rPr>
                          <w:rFonts w:cs="Arial"/>
                          <w:szCs w:val="22"/>
                        </w:rPr>
                        <w:t>It is possible that you already have defined formally your productive processes and you are aware of the areas of activity and the work processes that are critical for your business.</w:t>
                      </w:r>
                    </w:p>
                    <w:p w:rsidR="009B739D" w:rsidRDefault="001617CB" w:rsidP="009E40EF">
                      <w:r>
                        <w:t>If you don’t have yet, a</w:t>
                      </w:r>
                      <w:r w:rsidRPr="00FF5412">
                        <w:t xml:space="preserve"> simple way of representing a hierarchy of work processes linked with a spec</w:t>
                      </w:r>
                      <w:r>
                        <w:t>ific domain or area of activity could follow the structure presented in the table below:</w:t>
                      </w:r>
                    </w:p>
                    <w:p w:rsidR="009B739D" w:rsidRDefault="000E7C2C" w:rsidP="009E40EF"/>
                    <w:tbl>
                      <w:tblPr>
                        <w:tblStyle w:val="MediumGrid1-Accent1"/>
                        <w:tblW w:w="10749" w:type="dxa"/>
                        <w:tblLayout w:type="fixed"/>
                        <w:tblLook w:val="04A0" w:firstRow="1" w:lastRow="0" w:firstColumn="1" w:lastColumn="0" w:noHBand="0" w:noVBand="1"/>
                      </w:tblPr>
                      <w:tblGrid>
                        <w:gridCol w:w="2669"/>
                        <w:gridCol w:w="3118"/>
                        <w:gridCol w:w="1985"/>
                        <w:gridCol w:w="2977"/>
                      </w:tblGrid>
                      <w:tr w:rsidR="009B7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Development Targets</w:t>
                            </w:r>
                          </w:p>
                        </w:tc>
                        <w:tc>
                          <w:tcPr>
                            <w:tcW w:w="3118"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Domains/Areas of Activity</w:t>
                            </w:r>
                          </w:p>
                        </w:tc>
                        <w:tc>
                          <w:tcPr>
                            <w:tcW w:w="1985"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Work Processes</w:t>
                            </w:r>
                          </w:p>
                        </w:tc>
                        <w:tc>
                          <w:tcPr>
                            <w:tcW w:w="2977" w:type="dxa"/>
                          </w:tcPr>
                          <w:p w:rsidR="009B739D" w:rsidRDefault="001617CB" w:rsidP="009E40EF">
                            <w:pPr>
                              <w:cnfStyle w:val="100000000000" w:firstRow="1" w:lastRow="0" w:firstColumn="0" w:lastColumn="0" w:oddVBand="0" w:evenVBand="0" w:oddHBand="0" w:evenHBand="0" w:firstRowFirstColumn="0" w:firstRowLastColumn="0" w:lastRowFirstColumn="0" w:lastRowLastColumn="0"/>
                            </w:pPr>
                            <w:r>
                              <w:t>Key responsibilities</w:t>
                            </w:r>
                          </w:p>
                          <w:p w:rsidR="009B739D" w:rsidRDefault="000E7C2C" w:rsidP="009E40EF">
                            <w:pPr>
                              <w:cnfStyle w:val="100000000000" w:firstRow="1" w:lastRow="0" w:firstColumn="0" w:lastColumn="0" w:oddVBand="0" w:evenVBand="0" w:oddHBand="0" w:evenHBand="0" w:firstRowFirstColumn="0" w:firstRowLastColumn="0" w:lastRowFirstColumn="0" w:lastRowLastColumn="0"/>
                            </w:pPr>
                          </w:p>
                        </w:tc>
                      </w:tr>
                      <w:tr w:rsidR="009B7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DT1</w:t>
                            </w:r>
                          </w:p>
                        </w:tc>
                        <w:tc>
                          <w:tcPr>
                            <w:tcW w:w="3118"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DA 1</w:t>
                            </w: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DA 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DA 3</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1985"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WP 1</w:t>
                            </w: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0E7C2C" w:rsidP="009E40EF">
                            <w:pPr>
                              <w:cnfStyle w:val="000000100000" w:firstRow="0" w:lastRow="0" w:firstColumn="0" w:lastColumn="0" w:oddVBand="0" w:evenVBand="0" w:oddHBand="1" w:evenHBand="0" w:firstRowFirstColumn="0" w:firstRowLastColumn="0" w:lastRowFirstColumn="0" w:lastRowLastColumn="0"/>
                            </w:pP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WP 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2977"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KR 1.1.</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1.2.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2.1.</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KR 2.2.</w:t>
                            </w:r>
                          </w:p>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r>
                      <w:tr w:rsidR="009B739D">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DT2</w:t>
                            </w:r>
                          </w:p>
                          <w:p w:rsidR="009B739D" w:rsidRDefault="000E7C2C" w:rsidP="009E40EF"/>
                        </w:tc>
                        <w:tc>
                          <w:tcPr>
                            <w:tcW w:w="3118"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c>
                          <w:tcPr>
                            <w:tcW w:w="1985"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c>
                          <w:tcPr>
                            <w:tcW w:w="2977" w:type="dxa"/>
                          </w:tcPr>
                          <w:p w:rsidR="009B739D" w:rsidRDefault="001617CB" w:rsidP="009E40EF">
                            <w:pPr>
                              <w:cnfStyle w:val="000000000000" w:firstRow="0" w:lastRow="0" w:firstColumn="0" w:lastColumn="0" w:oddVBand="0" w:evenVBand="0" w:oddHBand="0" w:evenHBand="0" w:firstRowFirstColumn="0" w:firstRowLastColumn="0" w:lastRowFirstColumn="0" w:lastRowLastColumn="0"/>
                            </w:pPr>
                            <w:r>
                              <w:t>…</w:t>
                            </w:r>
                          </w:p>
                        </w:tc>
                      </w:tr>
                      <w:tr w:rsidR="009B7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9" w:type="dxa"/>
                          </w:tcPr>
                          <w:p w:rsidR="009B739D" w:rsidRDefault="001617CB" w:rsidP="009E40EF">
                            <w:r>
                              <w:t>DTn</w:t>
                            </w:r>
                          </w:p>
                        </w:tc>
                        <w:tc>
                          <w:tcPr>
                            <w:tcW w:w="3118"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1985"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c>
                          <w:tcPr>
                            <w:tcW w:w="2977" w:type="dxa"/>
                          </w:tcPr>
                          <w:p w:rsidR="009B739D" w:rsidRDefault="001617CB" w:rsidP="009E40EF">
                            <w:pPr>
                              <w:cnfStyle w:val="000000100000" w:firstRow="0" w:lastRow="0" w:firstColumn="0" w:lastColumn="0" w:oddVBand="0" w:evenVBand="0" w:oddHBand="1" w:evenHBand="0" w:firstRowFirstColumn="0" w:firstRowLastColumn="0" w:lastRowFirstColumn="0" w:lastRowLastColumn="0"/>
                            </w:pPr>
                            <w:r>
                              <w:t>…</w:t>
                            </w:r>
                          </w:p>
                        </w:tc>
                      </w:tr>
                    </w:tbl>
                    <w:p w:rsidR="009B739D" w:rsidRDefault="000E7C2C" w:rsidP="009E40EF"/>
                    <w:p w:rsidR="009B739D" w:rsidRPr="00E52308" w:rsidRDefault="001617CB" w:rsidP="009E40EF">
                      <w:pPr>
                        <w:rPr>
                          <w:rFonts w:ascii="Trebuchet MS" w:hAnsi="Trebuchet MS"/>
                          <w:b/>
                        </w:rPr>
                      </w:pPr>
                      <w:r>
                        <w:t xml:space="preserve">You could </w:t>
                      </w:r>
                      <w:r>
                        <w:rPr>
                          <w:rFonts w:ascii="Trebuchet MS" w:hAnsi="Trebuchet MS"/>
                          <w:b/>
                        </w:rPr>
                        <w:t xml:space="preserve">develop this process grid by involving </w:t>
                      </w:r>
                      <w:r w:rsidRPr="00E52308">
                        <w:rPr>
                          <w:rFonts w:ascii="Trebuchet MS" w:hAnsi="Trebuchet MS"/>
                          <w:b/>
                        </w:rPr>
                        <w:t xml:space="preserve">key (expert) workers in </w:t>
                      </w:r>
                      <w:r>
                        <w:rPr>
                          <w:rFonts w:ascii="Trebuchet MS" w:hAnsi="Trebuchet MS"/>
                          <w:b/>
                        </w:rPr>
                        <w:t xml:space="preserve">the </w:t>
                      </w:r>
                      <w:r w:rsidRPr="00E52308">
                        <w:rPr>
                          <w:rFonts w:ascii="Trebuchet MS" w:hAnsi="Trebuchet MS"/>
                          <w:b/>
                        </w:rPr>
                        <w:t>definition</w:t>
                      </w:r>
                      <w:r>
                        <w:rPr>
                          <w:rFonts w:ascii="Trebuchet MS" w:hAnsi="Trebuchet MS"/>
                          <w:b/>
                        </w:rPr>
                        <w:t>/</w:t>
                      </w:r>
                      <w:r w:rsidRPr="00E52308">
                        <w:rPr>
                          <w:rFonts w:ascii="Trebuchet MS" w:hAnsi="Trebuchet MS"/>
                          <w:b/>
                        </w:rPr>
                        <w:t xml:space="preserve"> description </w:t>
                      </w:r>
                      <w:r>
                        <w:rPr>
                          <w:rFonts w:ascii="Trebuchet MS" w:hAnsi="Trebuchet MS"/>
                          <w:b/>
                        </w:rPr>
                        <w:t>of your key work processes, those having the higher capacity to explicit know-how.</w:t>
                      </w:r>
                    </w:p>
                    <w:p w:rsidR="009B739D"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82656" behindDoc="0" locked="0" layoutInCell="1" allowOverlap="1">
                <wp:simplePos x="0" y="0"/>
                <wp:positionH relativeFrom="page">
                  <wp:posOffset>1588770</wp:posOffset>
                </wp:positionH>
                <wp:positionV relativeFrom="page">
                  <wp:posOffset>5203190</wp:posOffset>
                </wp:positionV>
                <wp:extent cx="5730875" cy="495935"/>
                <wp:effectExtent l="0" t="2540" r="0" b="0"/>
                <wp:wrapTight wrapText="bothSides">
                  <wp:wrapPolygon edited="0">
                    <wp:start x="0" y="0"/>
                    <wp:lineTo x="21600" y="0"/>
                    <wp:lineTo x="21600" y="21600"/>
                    <wp:lineTo x="0" y="21600"/>
                    <wp:lineTo x="0" y="0"/>
                  </wp:wrapPolygon>
                </wp:wrapTight>
                <wp:docPr id="6290" name="Text Box 2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trPr>
                                <w:trHeight w:val="1697"/>
                              </w:trPr>
                              <w:tc>
                                <w:tcPr>
                                  <w:tcW w:w="391" w:type="dxa"/>
                                </w:tcPr>
                                <w:p w:rsidR="009B739D" w:rsidRPr="00526F04" w:rsidRDefault="000E7C2C" w:rsidP="009E40EF">
                                  <w:pPr>
                                    <w:rPr>
                                      <w:rFonts w:ascii="Trebuchet MS" w:hAnsi="Trebuchet MS"/>
                                      <w:b/>
                                      <w:color w:val="808080" w:themeColor="background1" w:themeShade="80"/>
                                    </w:rPr>
                                  </w:pPr>
                                </w:p>
                                <w:p w:rsidR="009B739D" w:rsidRPr="00526F04" w:rsidRDefault="000E7C2C" w:rsidP="009E40EF">
                                  <w:pPr>
                                    <w:rPr>
                                      <w:rFonts w:ascii="Trebuchet MS" w:hAnsi="Trebuchet MS"/>
                                      <w:b/>
                                      <w:color w:val="808080" w:themeColor="background1" w:themeShade="80"/>
                                    </w:rPr>
                                  </w:pPr>
                                </w:p>
                                <w:p w:rsidR="009B739D" w:rsidRPr="00526F04" w:rsidRDefault="000E7C2C" w:rsidP="009E40EF">
                                  <w:pPr>
                                    <w:rPr>
                                      <w:rFonts w:ascii="Trebuchet MS" w:hAnsi="Trebuchet MS"/>
                                      <w:b/>
                                      <w:color w:val="808080" w:themeColor="background1" w:themeShade="80"/>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p w:rsidR="009B739D" w:rsidRPr="00526F04" w:rsidRDefault="000E7C2C" w:rsidP="009E40EF">
                                  <w:pPr>
                                    <w:rPr>
                                      <w:rFonts w:ascii="Trebuchet MS" w:hAnsi="Trebuchet MS"/>
                                      <w:b/>
                                      <w:color w:val="808080" w:themeColor="background1" w:themeShade="80"/>
                                    </w:rPr>
                                  </w:pPr>
                                </w:p>
                              </w:tc>
                            </w:tr>
                          </w:tbl>
                          <w:p w:rsidR="009B739D"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6" o:spid="_x0000_s1290" type="#_x0000_t202" style="position:absolute;margin-left:125.1pt;margin-top:409.7pt;width:451.25pt;height:39.0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" filled="f" stroked="f">
                <v:textbox inset=",7.2pt,,7.2pt">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trPr>
                          <w:trHeight w:val="1697"/>
                        </w:trPr>
                        <w:tc>
                          <w:tcPr>
                            <w:tcW w:w="391" w:type="dxa"/>
                          </w:tcPr>
                          <w:p w:rsidR="009B739D" w:rsidRPr="00526F04" w:rsidRDefault="000E7C2C" w:rsidP="009E40EF">
                            <w:pPr>
                              <w:rPr>
                                <w:rFonts w:ascii="Trebuchet MS" w:hAnsi="Trebuchet MS"/>
                                <w:b/>
                                <w:color w:val="808080" w:themeColor="background1" w:themeShade="80"/>
                              </w:rPr>
                            </w:pPr>
                          </w:p>
                          <w:p w:rsidR="009B739D" w:rsidRPr="00526F04" w:rsidRDefault="000E7C2C" w:rsidP="009E40EF">
                            <w:pPr>
                              <w:rPr>
                                <w:rFonts w:ascii="Trebuchet MS" w:hAnsi="Trebuchet MS"/>
                                <w:b/>
                                <w:color w:val="808080" w:themeColor="background1" w:themeShade="80"/>
                              </w:rPr>
                            </w:pPr>
                          </w:p>
                          <w:p w:rsidR="009B739D" w:rsidRPr="00526F04" w:rsidRDefault="000E7C2C" w:rsidP="009E40EF">
                            <w:pPr>
                              <w:rPr>
                                <w:rFonts w:ascii="Trebuchet MS" w:hAnsi="Trebuchet MS"/>
                                <w:b/>
                                <w:color w:val="808080" w:themeColor="background1" w:themeShade="80"/>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p w:rsidR="009B739D" w:rsidRPr="00526F04" w:rsidRDefault="000E7C2C" w:rsidP="009E40EF">
                            <w:pPr>
                              <w:rPr>
                                <w:rFonts w:ascii="Trebuchet MS" w:hAnsi="Trebuchet MS"/>
                                <w:b/>
                                <w:color w:val="808080" w:themeColor="background1" w:themeShade="80"/>
                              </w:rPr>
                            </w:pPr>
                          </w:p>
                        </w:tc>
                      </w:tr>
                    </w:tbl>
                    <w:p w:rsidR="009B739D" w:rsidRDefault="000E7C2C" w:rsidP="009E40EF"/>
                  </w:txbxContent>
                </v:textbox>
                <w10:wrap type="tight" anchorx="page" anchory="page"/>
              </v:shape>
            </w:pict>
          </mc:Fallback>
        </mc:AlternateContent>
      </w:r>
      <w:r>
        <w:rPr>
          <w:noProof/>
          <w:lang w:val="en-US"/>
        </w:rPr>
        <w:drawing>
          <wp:anchor distT="0" distB="0" distL="114300" distR="114300" simplePos="0" relativeHeight="251781632" behindDoc="0" locked="0" layoutInCell="1" allowOverlap="1">
            <wp:simplePos x="0" y="0"/>
            <wp:positionH relativeFrom="page">
              <wp:posOffset>457200</wp:posOffset>
            </wp:positionH>
            <wp:positionV relativeFrom="page">
              <wp:posOffset>4622800</wp:posOffset>
            </wp:positionV>
            <wp:extent cx="1117600" cy="1066800"/>
            <wp:effectExtent l="25400" t="0" r="0" b="0"/>
            <wp:wrapTight wrapText="bothSides">
              <wp:wrapPolygon edited="0">
                <wp:start x="-491" y="0"/>
                <wp:lineTo x="-491" y="21086"/>
                <wp:lineTo x="21600" y="21086"/>
                <wp:lineTo x="21600" y="0"/>
                <wp:lineTo x="-491" y="0"/>
              </wp:wrapPolygon>
            </wp:wrapTight>
            <wp:docPr id="1025" name="P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7600" cy="106680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64224" behindDoc="0" locked="0" layoutInCell="1" allowOverlap="1">
                <wp:simplePos x="0" y="0"/>
                <wp:positionH relativeFrom="page">
                  <wp:posOffset>1579880</wp:posOffset>
                </wp:positionH>
                <wp:positionV relativeFrom="page">
                  <wp:posOffset>2505710</wp:posOffset>
                </wp:positionV>
                <wp:extent cx="5735320" cy="2381250"/>
                <wp:effectExtent l="0" t="635" r="0" b="0"/>
                <wp:wrapTight wrapText="bothSides">
                  <wp:wrapPolygon edited="0">
                    <wp:start x="0" y="0"/>
                    <wp:lineTo x="21600" y="0"/>
                    <wp:lineTo x="21600" y="21600"/>
                    <wp:lineTo x="0" y="21600"/>
                    <wp:lineTo x="0" y="0"/>
                  </wp:wrapPolygon>
                </wp:wrapTight>
                <wp:docPr id="6289" name="Text Box 2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32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 xml:space="preserve">Without a description of the work processes it is much harder to discuss improvements while a definition of these could offer you an important reference for the changes </w:t>
                            </w:r>
                          </w:p>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Without a description of the work processes you will know only by chance what skills are needed to master the process (over/qualification) while the definition of these processes allow for a targeted policy of staff development</w:t>
                            </w:r>
                          </w:p>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An accurate description of work processes creates the basis for discussion (improvement), transfer (teaching) and operational excellence (implementation).</w:t>
                            </w:r>
                          </w:p>
                          <w:p w:rsidR="009B739D" w:rsidRPr="000E31BD" w:rsidRDefault="000E7C2C">
                            <w:pPr>
                              <w:rPr>
                                <w:rFonts w:cs="Arial"/>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8" o:spid="_x0000_s1291" type="#_x0000_t202" style="position:absolute;margin-left:124.4pt;margin-top:197.3pt;width:451.6pt;height:187.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4ougIAAMg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" filled="f" stroked="f">
                <v:textbox inset=",7.2pt,,7.2pt">
                  <w:txbxContent>
                    <w:p w:rsidR="009B739D" w:rsidRDefault="000E7C2C"/>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 xml:space="preserve">Without a description of the work processes it is much harder to discuss improvements while a definition of these could offer you an important reference for the changes </w:t>
                      </w:r>
                    </w:p>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Without a description of the work processes you will know only by chance what skills are needed to master the process (over/qualification) while the definition of these processes allow for a targeted policy of staff development</w:t>
                      </w:r>
                    </w:p>
                    <w:p w:rsidR="009B739D" w:rsidRPr="000E31BD" w:rsidRDefault="001617CB" w:rsidP="009E40EF">
                      <w:pPr>
                        <w:pStyle w:val="ListParagraph"/>
                        <w:numPr>
                          <w:ilvl w:val="0"/>
                          <w:numId w:val="24"/>
                        </w:numPr>
                        <w:rPr>
                          <w:rFonts w:ascii="Trebuchet MS" w:hAnsi="Trebuchet MS"/>
                          <w:sz w:val="24"/>
                        </w:rPr>
                      </w:pPr>
                      <w:r w:rsidRPr="000E31BD">
                        <w:rPr>
                          <w:rFonts w:ascii="Trebuchet MS" w:hAnsi="Trebuchet MS"/>
                          <w:sz w:val="24"/>
                        </w:rPr>
                        <w:t>An accurate description of work processes creates the basis for discussion (improvement), transfer (teaching) and operational excellence (implementation).</w:t>
                      </w:r>
                    </w:p>
                    <w:p w:rsidR="009B739D" w:rsidRPr="000E31BD" w:rsidRDefault="000E7C2C">
                      <w:pPr>
                        <w:rPr>
                          <w:rFonts w:cs="Arial"/>
                          <w:szCs w:val="22"/>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78560" behindDoc="0" locked="0" layoutInCell="1" allowOverlap="1">
                <wp:simplePos x="0" y="0"/>
                <wp:positionH relativeFrom="page">
                  <wp:posOffset>1584325</wp:posOffset>
                </wp:positionH>
                <wp:positionV relativeFrom="page">
                  <wp:posOffset>2009775</wp:posOffset>
                </wp:positionV>
                <wp:extent cx="5730875" cy="495935"/>
                <wp:effectExtent l="3175" t="0" r="0" b="0"/>
                <wp:wrapTight wrapText="bothSides">
                  <wp:wrapPolygon edited="0">
                    <wp:start x="0" y="0"/>
                    <wp:lineTo x="21600" y="0"/>
                    <wp:lineTo x="21600" y="21600"/>
                    <wp:lineTo x="0" y="21600"/>
                    <wp:lineTo x="0" y="0"/>
                  </wp:wrapPolygon>
                </wp:wrapTight>
                <wp:docPr id="6288"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rsidRPr="00526F04">
                              <w:trPr>
                                <w:trHeight w:val="1697"/>
                              </w:trPr>
                              <w:tc>
                                <w:tcPr>
                                  <w:tcW w:w="391"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Default="000E7C2C" w:rsidP="009E40EF">
                                  <w:pPr>
                                    <w:rPr>
                                      <w:rFonts w:ascii="Trebuchet MS" w:hAnsi="Trebuchet MS"/>
                                      <w:b/>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PROBLEMS/OPPORTUNITIES</w:t>
                                  </w:r>
                                </w:p>
                                <w:p w:rsidR="009B739D" w:rsidRPr="00526F04" w:rsidRDefault="000E7C2C" w:rsidP="009E40EF">
                                  <w:pPr>
                                    <w:rPr>
                                      <w:rFonts w:ascii="Trebuchet MS" w:hAnsi="Trebuchet MS"/>
                                      <w:b/>
                                      <w:color w:val="808080" w:themeColor="background1" w:themeShade="80"/>
                                    </w:rPr>
                                  </w:pPr>
                                </w:p>
                              </w:tc>
                            </w:tr>
                          </w:tbl>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5" o:spid="_x0000_s1292" type="#_x0000_t202" style="position:absolute;margin-left:124.75pt;margin-top:158.25pt;width:451.25pt;height:39.0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muvAIAAMc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" filled="f" stroked="f">
                <v:textbox inset=",7.2pt,,7.2pt">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rsidRPr="00526F04">
                        <w:trPr>
                          <w:trHeight w:val="1697"/>
                        </w:trPr>
                        <w:tc>
                          <w:tcPr>
                            <w:tcW w:w="391"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Default="000E7C2C" w:rsidP="009E40EF">
                            <w:pPr>
                              <w:rPr>
                                <w:rFonts w:ascii="Trebuchet MS" w:hAnsi="Trebuchet MS"/>
                                <w:b/>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PROBLEMS/OPPORTUNITIES</w:t>
                            </w:r>
                          </w:p>
                          <w:p w:rsidR="009B739D" w:rsidRPr="00526F04" w:rsidRDefault="000E7C2C" w:rsidP="009E40EF">
                            <w:pPr>
                              <w:rPr>
                                <w:rFonts w:ascii="Trebuchet MS" w:hAnsi="Trebuchet MS"/>
                                <w:b/>
                                <w:color w:val="808080" w:themeColor="background1" w:themeShade="80"/>
                              </w:rPr>
                            </w:pPr>
                          </w:p>
                        </w:tc>
                      </w:tr>
                    </w:tbl>
                    <w:p w:rsidR="009B739D" w:rsidRDefault="000E7C2C"/>
                  </w:txbxContent>
                </v:textbox>
                <w10:wrap type="tight" anchorx="page" anchory="page"/>
              </v:shape>
            </w:pict>
          </mc:Fallback>
        </mc:AlternateContent>
      </w:r>
      <w:r>
        <w:rPr>
          <w:noProof/>
          <w:lang w:val="en-US"/>
        </w:rPr>
        <w:drawing>
          <wp:anchor distT="0" distB="0" distL="114300" distR="114300" simplePos="0" relativeHeight="251779584" behindDoc="0" locked="0" layoutInCell="1" allowOverlap="1">
            <wp:simplePos x="0" y="0"/>
            <wp:positionH relativeFrom="page">
              <wp:posOffset>460375</wp:posOffset>
            </wp:positionH>
            <wp:positionV relativeFrom="page">
              <wp:posOffset>2019300</wp:posOffset>
            </wp:positionV>
            <wp:extent cx="1117600" cy="1138555"/>
            <wp:effectExtent l="25400" t="0" r="0" b="0"/>
            <wp:wrapTight wrapText="bothSides">
              <wp:wrapPolygon edited="0">
                <wp:start x="-491" y="0"/>
                <wp:lineTo x="-491" y="21202"/>
                <wp:lineTo x="21600" y="21202"/>
                <wp:lineTo x="21600" y="0"/>
                <wp:lineTo x="-491" y="0"/>
              </wp:wrapPolygon>
            </wp:wrapTight>
            <wp:docPr id="1016" name="P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1117600" cy="1138555"/>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757056" behindDoc="0" locked="0" layoutInCell="1" allowOverlap="1">
            <wp:simplePos x="0" y="0"/>
            <wp:positionH relativeFrom="page">
              <wp:posOffset>469900</wp:posOffset>
            </wp:positionH>
            <wp:positionV relativeFrom="page">
              <wp:posOffset>457200</wp:posOffset>
            </wp:positionV>
            <wp:extent cx="6840220" cy="1371600"/>
            <wp:effectExtent l="25400" t="0" r="0" b="0"/>
            <wp:wrapTight wrapText="bothSides">
              <wp:wrapPolygon edited="0">
                <wp:start x="241" y="0"/>
                <wp:lineTo x="-80" y="2400"/>
                <wp:lineTo x="-80" y="21200"/>
                <wp:lineTo x="21335" y="21200"/>
                <wp:lineTo x="21416" y="21200"/>
                <wp:lineTo x="21576" y="19600"/>
                <wp:lineTo x="21576" y="0"/>
                <wp:lineTo x="241" y="0"/>
              </wp:wrapPolygon>
            </wp:wrapTight>
            <wp:docPr id="558"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0220" cy="13716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60128" behindDoc="0" locked="0" layoutInCell="1" allowOverlap="1">
                <wp:simplePos x="0" y="0"/>
                <wp:positionH relativeFrom="page">
                  <wp:posOffset>1077595</wp:posOffset>
                </wp:positionH>
                <wp:positionV relativeFrom="page">
                  <wp:posOffset>702945</wp:posOffset>
                </wp:positionV>
                <wp:extent cx="5486400" cy="986155"/>
                <wp:effectExtent l="1270" t="0" r="0" b="0"/>
                <wp:wrapTight wrapText="bothSides">
                  <wp:wrapPolygon edited="0">
                    <wp:start x="0" y="0"/>
                    <wp:lineTo x="21600" y="0"/>
                    <wp:lineTo x="21600" y="21600"/>
                    <wp:lineTo x="0" y="21600"/>
                    <wp:lineTo x="0" y="0"/>
                  </wp:wrapPolygon>
                </wp:wrapTight>
                <wp:docPr id="6287"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293" type="#_x0000_t202" style="position:absolute;margin-left:84.85pt;margin-top:55.35pt;width:6in;height:77.6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" filled="f" stroked="f">
                <v:textbox inset=",7.2pt,,7.2pt">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803136" behindDoc="0" locked="0" layoutInCell="1" allowOverlap="1">
                <wp:simplePos x="0" y="0"/>
                <wp:positionH relativeFrom="page">
                  <wp:posOffset>4054475</wp:posOffset>
                </wp:positionH>
                <wp:positionV relativeFrom="page">
                  <wp:posOffset>3923030</wp:posOffset>
                </wp:positionV>
                <wp:extent cx="3260725" cy="5449570"/>
                <wp:effectExtent l="0" t="0" r="0" b="0"/>
                <wp:wrapTight wrapText="bothSides">
                  <wp:wrapPolygon edited="0">
                    <wp:start x="0" y="0"/>
                    <wp:lineTo x="21600" y="0"/>
                    <wp:lineTo x="21600" y="21600"/>
                    <wp:lineTo x="0" y="21600"/>
                    <wp:lineTo x="0" y="0"/>
                  </wp:wrapPolygon>
                </wp:wrapTight>
                <wp:docPr id="6286" name="Text Box 2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44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AD0190" w:rsidRDefault="001617CB" w:rsidP="009E40EF">
                            <w:pPr>
                              <w:jc w:val="both"/>
                              <w:rPr>
                                <w:rFonts w:asciiTheme="majorHAnsi" w:hAnsiTheme="majorHAnsi" w:cs="Arial"/>
                                <w:szCs w:val="22"/>
                              </w:rPr>
                            </w:pPr>
                            <w:r>
                              <w:rPr>
                                <w:rFonts w:asciiTheme="majorHAnsi" w:hAnsiTheme="majorHAnsi" w:cs="Arial"/>
                                <w:szCs w:val="22"/>
                              </w:rPr>
                              <w:t>This tool offers you</w:t>
                            </w:r>
                            <w:r w:rsidRPr="00AD0190">
                              <w:rPr>
                                <w:rFonts w:asciiTheme="majorHAnsi" w:hAnsiTheme="majorHAnsi" w:cs="Arial"/>
                                <w:szCs w:val="22"/>
                              </w:rPr>
                              <w:t xml:space="preserve"> the opportunity to</w:t>
                            </w:r>
                            <w:r>
                              <w:rPr>
                                <w:rFonts w:asciiTheme="majorHAnsi" w:hAnsiTheme="majorHAnsi" w:cs="Arial"/>
                                <w:szCs w:val="22"/>
                              </w:rPr>
                              <w:t xml:space="preserve"> actively involve your employees in relevant activities for know-how retention such as</w:t>
                            </w:r>
                            <w:r w:rsidRPr="00AD0190">
                              <w:rPr>
                                <w:rFonts w:asciiTheme="majorHAnsi" w:hAnsiTheme="majorHAnsi" w:cs="Arial"/>
                                <w:szCs w:val="22"/>
                              </w:rPr>
                              <w: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Select the working contents relevant to be documented;</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Contribute to the selection of content;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Assist the in-house vocational training (if existing), with responsibilities in design of the layout;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Validate the of database or qualification matrix once elaborated and participate to its regular revision and update;</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 xml:space="preserve">Monitoring the </w:t>
                            </w:r>
                            <w:r>
                              <w:rPr>
                                <w:rFonts w:asciiTheme="majorHAnsi" w:hAnsiTheme="majorHAnsi" w:cs="Arial"/>
                                <w:sz w:val="24"/>
                              </w:rPr>
                              <w:t xml:space="preserve">internal </w:t>
                            </w:r>
                            <w:r w:rsidRPr="005675E1">
                              <w:rPr>
                                <w:rFonts w:asciiTheme="majorHAnsi" w:hAnsiTheme="majorHAnsi" w:cs="Arial"/>
                                <w:sz w:val="24"/>
                              </w:rPr>
                              <w:t xml:space="preserve">groups </w:t>
                            </w:r>
                            <w:r>
                              <w:rPr>
                                <w:rFonts w:asciiTheme="majorHAnsi" w:hAnsiTheme="majorHAnsi" w:cs="Arial"/>
                                <w:sz w:val="24"/>
                              </w:rPr>
                              <w:t>providing</w:t>
                            </w:r>
                            <w:r w:rsidRPr="005675E1">
                              <w:rPr>
                                <w:rFonts w:asciiTheme="majorHAnsi" w:hAnsiTheme="majorHAnsi" w:cs="Arial"/>
                                <w:sz w:val="24"/>
                              </w:rPr>
                              <w:t xml:space="preserve"> information and guidance;</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Asses the employee use (i.e. self-driven learning), etc.</w:t>
                            </w:r>
                          </w:p>
                          <w:p w:rsidR="009B739D" w:rsidRPr="005B72B7" w:rsidRDefault="001617CB" w:rsidP="009E40EF">
                            <w:pPr>
                              <w:jc w:val="both"/>
                              <w:rPr>
                                <w:rFonts w:asciiTheme="majorHAnsi" w:hAnsiTheme="majorHAnsi" w:cs="Arial"/>
                              </w:rPr>
                            </w:pPr>
                            <w:r w:rsidRPr="002F312B">
                              <w:rPr>
                                <w:rFonts w:asciiTheme="majorHAnsi" w:hAnsiTheme="majorHAnsi" w:cs="Arial"/>
                              </w:rPr>
                              <w:t xml:space="preserve">The </w:t>
                            </w:r>
                            <w:r w:rsidRPr="002F312B">
                              <w:rPr>
                                <w:rFonts w:asciiTheme="majorHAnsi" w:hAnsiTheme="majorHAnsi" w:cs="Arial"/>
                                <w:b/>
                              </w:rPr>
                              <w:t>learning place analysis</w:t>
                            </w:r>
                            <w:r w:rsidRPr="002F312B">
                              <w:rPr>
                                <w:rFonts w:asciiTheme="majorHAnsi" w:hAnsiTheme="majorHAnsi" w:cs="Arial"/>
                              </w:rPr>
                              <w:t xml:space="preserve"> is developed </w:t>
                            </w:r>
                            <w:r w:rsidRPr="002F312B">
                              <w:rPr>
                                <w:rFonts w:asciiTheme="majorHAnsi" w:hAnsiTheme="majorHAnsi" w:cs="Arial"/>
                                <w:i/>
                              </w:rPr>
                              <w:t>in situ</w:t>
                            </w:r>
                            <w:r w:rsidRPr="002F312B">
                              <w:rPr>
                                <w:rFonts w:asciiTheme="majorHAnsi" w:hAnsiTheme="majorHAnsi" w:cs="Arial"/>
                              </w:rPr>
                              <w:t xml:space="preserve"> within a special unit of the company. Responsible for the contents are the participating managers and vocational training representatives of the learning place</w:t>
                            </w:r>
                            <w:r>
                              <w:rPr>
                                <w:rFonts w:asciiTheme="majorHAnsi" w:hAnsiTheme="majorHAnsi" w:cs="Arial"/>
                              </w:rPr>
                              <w:t>. SKRAT emphasis</w:t>
                            </w:r>
                            <w:r w:rsidRPr="002F312B">
                              <w:rPr>
                                <w:rFonts w:asciiTheme="majorHAnsi" w:hAnsiTheme="majorHAnsi" w:cs="Arial"/>
                              </w:rPr>
                              <w:t xml:space="preserve"> also </w:t>
                            </w:r>
                            <w:r w:rsidRPr="002F312B">
                              <w:rPr>
                                <w:rFonts w:asciiTheme="majorHAnsi" w:hAnsiTheme="majorHAnsi" w:cs="Arial"/>
                                <w:b/>
                              </w:rPr>
                              <w:t>the value of aged workers</w:t>
                            </w:r>
                            <w:r>
                              <w:rPr>
                                <w:rFonts w:asciiTheme="majorHAnsi" w:hAnsiTheme="majorHAnsi" w:cs="Arial"/>
                              </w:rPr>
                              <w:t xml:space="preserve"> </w:t>
                            </w:r>
                            <w:r>
                              <w:rPr>
                                <w:rFonts w:asciiTheme="majorHAnsi" w:hAnsiTheme="majorHAnsi" w:cs="Arial"/>
                                <w:b/>
                              </w:rPr>
                              <w:t xml:space="preserve">input </w:t>
                            </w:r>
                            <w:r>
                              <w:rPr>
                                <w:rFonts w:asciiTheme="majorHAnsi" w:hAnsiTheme="majorHAnsi" w:cs="Arial"/>
                              </w:rPr>
                              <w:t xml:space="preserve">in using both suggested tools. </w:t>
                            </w:r>
                          </w:p>
                          <w:p w:rsidR="009B739D" w:rsidRPr="00A62EAB"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2" o:spid="_x0000_s1294" type="#_x0000_t202" style="position:absolute;margin-left:319.25pt;margin-top:308.9pt;width:256.75pt;height:429.1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zsvAIAAMg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" filled="f" stroked="f">
                <v:textbox inset=",7.2pt,,7.2pt">
                  <w:txbxContent>
                    <w:p w:rsidR="009B739D" w:rsidRPr="00AD0190" w:rsidRDefault="001617CB" w:rsidP="009E40EF">
                      <w:pPr>
                        <w:jc w:val="both"/>
                        <w:rPr>
                          <w:rFonts w:asciiTheme="majorHAnsi" w:hAnsiTheme="majorHAnsi" w:cs="Arial"/>
                          <w:szCs w:val="22"/>
                        </w:rPr>
                      </w:pPr>
                      <w:r>
                        <w:rPr>
                          <w:rFonts w:asciiTheme="majorHAnsi" w:hAnsiTheme="majorHAnsi" w:cs="Arial"/>
                          <w:szCs w:val="22"/>
                        </w:rPr>
                        <w:t>This tool offers you</w:t>
                      </w:r>
                      <w:r w:rsidRPr="00AD0190">
                        <w:rPr>
                          <w:rFonts w:asciiTheme="majorHAnsi" w:hAnsiTheme="majorHAnsi" w:cs="Arial"/>
                          <w:szCs w:val="22"/>
                        </w:rPr>
                        <w:t xml:space="preserve"> the opportunity to</w:t>
                      </w:r>
                      <w:r>
                        <w:rPr>
                          <w:rFonts w:asciiTheme="majorHAnsi" w:hAnsiTheme="majorHAnsi" w:cs="Arial"/>
                          <w:szCs w:val="22"/>
                        </w:rPr>
                        <w:t xml:space="preserve"> actively involve your employees in relevant activities for know-how retention such as</w:t>
                      </w:r>
                      <w:r w:rsidRPr="00AD0190">
                        <w:rPr>
                          <w:rFonts w:asciiTheme="majorHAnsi" w:hAnsiTheme="majorHAnsi" w:cs="Arial"/>
                          <w:szCs w:val="22"/>
                        </w:rPr>
                        <w: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Select the working contents relevant to be documented;</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Contribute to the selection of content;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Assist the in-house vocational training (if existing), with responsibilities in design of the layout;</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Validate the of database or qualification matrix once elaborated and participate to its regular revision and update;</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 xml:space="preserve">Monitoring the </w:t>
                      </w:r>
                      <w:r>
                        <w:rPr>
                          <w:rFonts w:asciiTheme="majorHAnsi" w:hAnsiTheme="majorHAnsi" w:cs="Arial"/>
                          <w:sz w:val="24"/>
                        </w:rPr>
                        <w:t xml:space="preserve">internal </w:t>
                      </w:r>
                      <w:r w:rsidRPr="005675E1">
                        <w:rPr>
                          <w:rFonts w:asciiTheme="majorHAnsi" w:hAnsiTheme="majorHAnsi" w:cs="Arial"/>
                          <w:sz w:val="24"/>
                        </w:rPr>
                        <w:t xml:space="preserve">groups </w:t>
                      </w:r>
                      <w:r>
                        <w:rPr>
                          <w:rFonts w:asciiTheme="majorHAnsi" w:hAnsiTheme="majorHAnsi" w:cs="Arial"/>
                          <w:sz w:val="24"/>
                        </w:rPr>
                        <w:t>providing</w:t>
                      </w:r>
                      <w:r w:rsidRPr="005675E1">
                        <w:rPr>
                          <w:rFonts w:asciiTheme="majorHAnsi" w:hAnsiTheme="majorHAnsi" w:cs="Arial"/>
                          <w:sz w:val="24"/>
                        </w:rPr>
                        <w:t xml:space="preserve"> information and guidance;</w:t>
                      </w:r>
                    </w:p>
                    <w:p w:rsidR="009B739D" w:rsidRPr="005675E1" w:rsidRDefault="001617CB" w:rsidP="009E40EF">
                      <w:pPr>
                        <w:pStyle w:val="ListParagraph"/>
                        <w:numPr>
                          <w:ilvl w:val="0"/>
                          <w:numId w:val="8"/>
                        </w:numPr>
                        <w:jc w:val="both"/>
                        <w:rPr>
                          <w:rFonts w:asciiTheme="majorHAnsi" w:hAnsiTheme="majorHAnsi" w:cs="Arial"/>
                          <w:sz w:val="24"/>
                        </w:rPr>
                      </w:pPr>
                      <w:r w:rsidRPr="005675E1">
                        <w:rPr>
                          <w:rFonts w:asciiTheme="majorHAnsi" w:hAnsiTheme="majorHAnsi" w:cs="Arial"/>
                          <w:sz w:val="24"/>
                        </w:rPr>
                        <w:t>Asses the employee use (i.e. self-driven learning), etc.</w:t>
                      </w:r>
                    </w:p>
                    <w:p w:rsidR="009B739D" w:rsidRPr="005B72B7" w:rsidRDefault="001617CB" w:rsidP="009E40EF">
                      <w:pPr>
                        <w:jc w:val="both"/>
                        <w:rPr>
                          <w:rFonts w:asciiTheme="majorHAnsi" w:hAnsiTheme="majorHAnsi" w:cs="Arial"/>
                        </w:rPr>
                      </w:pPr>
                      <w:r w:rsidRPr="002F312B">
                        <w:rPr>
                          <w:rFonts w:asciiTheme="majorHAnsi" w:hAnsiTheme="majorHAnsi" w:cs="Arial"/>
                        </w:rPr>
                        <w:t xml:space="preserve">The </w:t>
                      </w:r>
                      <w:r w:rsidRPr="002F312B">
                        <w:rPr>
                          <w:rFonts w:asciiTheme="majorHAnsi" w:hAnsiTheme="majorHAnsi" w:cs="Arial"/>
                          <w:b/>
                        </w:rPr>
                        <w:t>learning place analysis</w:t>
                      </w:r>
                      <w:r w:rsidRPr="002F312B">
                        <w:rPr>
                          <w:rFonts w:asciiTheme="majorHAnsi" w:hAnsiTheme="majorHAnsi" w:cs="Arial"/>
                        </w:rPr>
                        <w:t xml:space="preserve"> is developed </w:t>
                      </w:r>
                      <w:r w:rsidRPr="002F312B">
                        <w:rPr>
                          <w:rFonts w:asciiTheme="majorHAnsi" w:hAnsiTheme="majorHAnsi" w:cs="Arial"/>
                          <w:i/>
                        </w:rPr>
                        <w:t>in situ</w:t>
                      </w:r>
                      <w:r w:rsidRPr="002F312B">
                        <w:rPr>
                          <w:rFonts w:asciiTheme="majorHAnsi" w:hAnsiTheme="majorHAnsi" w:cs="Arial"/>
                        </w:rPr>
                        <w:t xml:space="preserve"> within a special unit of the company. Responsible for the contents are the participating managers and vocational training representatives of the learning place</w:t>
                      </w:r>
                      <w:r>
                        <w:rPr>
                          <w:rFonts w:asciiTheme="majorHAnsi" w:hAnsiTheme="majorHAnsi" w:cs="Arial"/>
                        </w:rPr>
                        <w:t>. SKRAT emphasis</w:t>
                      </w:r>
                      <w:r w:rsidRPr="002F312B">
                        <w:rPr>
                          <w:rFonts w:asciiTheme="majorHAnsi" w:hAnsiTheme="majorHAnsi" w:cs="Arial"/>
                        </w:rPr>
                        <w:t xml:space="preserve"> also </w:t>
                      </w:r>
                      <w:r w:rsidRPr="002F312B">
                        <w:rPr>
                          <w:rFonts w:asciiTheme="majorHAnsi" w:hAnsiTheme="majorHAnsi" w:cs="Arial"/>
                          <w:b/>
                        </w:rPr>
                        <w:t>the value of aged workers</w:t>
                      </w:r>
                      <w:r>
                        <w:rPr>
                          <w:rFonts w:asciiTheme="majorHAnsi" w:hAnsiTheme="majorHAnsi" w:cs="Arial"/>
                        </w:rPr>
                        <w:t xml:space="preserve"> </w:t>
                      </w:r>
                      <w:r>
                        <w:rPr>
                          <w:rFonts w:asciiTheme="majorHAnsi" w:hAnsiTheme="majorHAnsi" w:cs="Arial"/>
                          <w:b/>
                        </w:rPr>
                        <w:t xml:space="preserve">input </w:t>
                      </w:r>
                      <w:r>
                        <w:rPr>
                          <w:rFonts w:asciiTheme="majorHAnsi" w:hAnsiTheme="majorHAnsi" w:cs="Arial"/>
                        </w:rPr>
                        <w:t xml:space="preserve">in using both suggested tools. </w:t>
                      </w:r>
                    </w:p>
                    <w:p w:rsidR="009B739D" w:rsidRPr="00A62EAB" w:rsidRDefault="000E7C2C" w:rsidP="009E40EF"/>
                  </w:txbxContent>
                </v:textbox>
                <w10:wrap type="tight" anchorx="page" anchory="page"/>
              </v:shape>
            </w:pict>
          </mc:Fallback>
        </mc:AlternateContent>
      </w:r>
      <w:r>
        <w:rPr>
          <w:noProof/>
          <w:lang w:val="en-US"/>
        </w:rPr>
        <w:drawing>
          <wp:anchor distT="0" distB="0" distL="114300" distR="114300" simplePos="0" relativeHeight="251800064" behindDoc="0" locked="0" layoutInCell="1" allowOverlap="1">
            <wp:simplePos x="0" y="0"/>
            <wp:positionH relativeFrom="page">
              <wp:posOffset>5461000</wp:posOffset>
            </wp:positionH>
            <wp:positionV relativeFrom="page">
              <wp:posOffset>2171700</wp:posOffset>
            </wp:positionV>
            <wp:extent cx="1485900" cy="1596390"/>
            <wp:effectExtent l="25400" t="0" r="0" b="0"/>
            <wp:wrapTight wrapText="bothSides">
              <wp:wrapPolygon edited="0">
                <wp:start x="-369" y="0"/>
                <wp:lineTo x="-369" y="21308"/>
                <wp:lineTo x="21415" y="21308"/>
                <wp:lineTo x="21415" y="0"/>
                <wp:lineTo x="-369" y="0"/>
              </wp:wrapPolygon>
            </wp:wrapTight>
            <wp:docPr id="1045"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9"/>
                    <a:srcRect/>
                    <a:stretch>
                      <a:fillRect/>
                    </a:stretch>
                  </pic:blipFill>
                  <pic:spPr bwMode="auto">
                    <a:xfrm>
                      <a:off x="0" y="0"/>
                      <a:ext cx="1485900" cy="159639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01088" behindDoc="0" locked="0" layoutInCell="1" allowOverlap="1">
                <wp:simplePos x="0" y="0"/>
                <wp:positionH relativeFrom="page">
                  <wp:posOffset>457200</wp:posOffset>
                </wp:positionH>
                <wp:positionV relativeFrom="page">
                  <wp:posOffset>2374900</wp:posOffset>
                </wp:positionV>
                <wp:extent cx="3255010" cy="7099300"/>
                <wp:effectExtent l="0" t="3175" r="2540" b="3175"/>
                <wp:wrapTight wrapText="bothSides">
                  <wp:wrapPolygon edited="0">
                    <wp:start x="0" y="0"/>
                    <wp:lineTo x="21600" y="0"/>
                    <wp:lineTo x="21600" y="21600"/>
                    <wp:lineTo x="0" y="21600"/>
                    <wp:lineTo x="0" y="0"/>
                  </wp:wrapPolygon>
                </wp:wrapTight>
                <wp:docPr id="6285" name="Text Box 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709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392F3F" w:rsidRDefault="000E7C2C" w:rsidP="009E40EF">
                            <w:pPr>
                              <w:jc w:val="both"/>
                              <w:rPr>
                                <w:rFonts w:asciiTheme="majorHAnsi" w:hAnsiTheme="majorHAnsi" w:cs="Arial"/>
                                <w:szCs w:val="22"/>
                              </w:rPr>
                            </w:pPr>
                          </w:p>
                          <w:p w:rsidR="009B739D" w:rsidRPr="004E0F20" w:rsidRDefault="001617CB" w:rsidP="009E40EF">
                            <w:pPr>
                              <w:jc w:val="both"/>
                              <w:rPr>
                                <w:rFonts w:ascii="Trebuchet MS" w:hAnsi="Trebuchet MS"/>
                              </w:rPr>
                            </w:pPr>
                            <w:r w:rsidRPr="004E0F20">
                              <w:t xml:space="preserve">In order to understand better how structure and how work processes could be formally defined and inter-relate in an area of activity, SKRAT methodology suggest you to use the </w:t>
                            </w:r>
                            <w:r w:rsidRPr="004E0F20">
                              <w:rPr>
                                <w:rFonts w:cs="Arial"/>
                                <w:color w:val="FFFFFF" w:themeColor="background1"/>
                                <w:szCs w:val="22"/>
                                <w:highlight w:val="darkBlue"/>
                              </w:rPr>
                              <w:t>Tool 1.1.</w:t>
                            </w:r>
                            <w:r>
                              <w:rPr>
                                <w:rFonts w:cs="Arial"/>
                                <w:color w:val="FFFFFF" w:themeColor="background1"/>
                                <w:sz w:val="28"/>
                                <w:szCs w:val="22"/>
                              </w:rPr>
                              <w:t xml:space="preserve"> </w:t>
                            </w:r>
                            <w:r w:rsidRPr="004E0F20">
                              <w:rPr>
                                <w:rFonts w:cs="Arial"/>
                                <w:szCs w:val="22"/>
                              </w:rPr>
                              <w:t xml:space="preserve">developed within the framework of Reinforce Metal Competences Project </w:t>
                            </w:r>
                            <w:r w:rsidRPr="009A2956">
                              <w:rPr>
                                <w:rFonts w:cs="Arial"/>
                                <w:b/>
                                <w:szCs w:val="22"/>
                              </w:rPr>
                              <w:t>(</w:t>
                            </w:r>
                            <w:r w:rsidRPr="009A2956">
                              <w:rPr>
                                <w:b/>
                              </w:rPr>
                              <w:t>www.fvem.es).</w:t>
                            </w:r>
                          </w:p>
                          <w:p w:rsidR="009B739D" w:rsidRDefault="000E7C2C" w:rsidP="009E40EF">
                            <w:pPr>
                              <w:jc w:val="both"/>
                              <w:rPr>
                                <w:rFonts w:asciiTheme="majorHAnsi" w:hAnsiTheme="majorHAnsi" w:cs="Arial"/>
                                <w:szCs w:val="22"/>
                              </w:rPr>
                            </w:pPr>
                          </w:p>
                          <w:p w:rsidR="009B739D" w:rsidRPr="00392F3F" w:rsidRDefault="001617CB" w:rsidP="009E40EF">
                            <w:pPr>
                              <w:jc w:val="both"/>
                              <w:rPr>
                                <w:rFonts w:asciiTheme="majorHAnsi" w:hAnsiTheme="majorHAnsi"/>
                              </w:rPr>
                            </w:pPr>
                            <w:r>
                              <w:rPr>
                                <w:rFonts w:asciiTheme="majorHAnsi" w:hAnsiTheme="majorHAnsi" w:cs="Arial"/>
                                <w:szCs w:val="22"/>
                              </w:rPr>
                              <w:t>For</w:t>
                            </w:r>
                            <w:r w:rsidRPr="00392F3F">
                              <w:rPr>
                                <w:rFonts w:asciiTheme="majorHAnsi" w:hAnsiTheme="majorHAnsi" w:cs="Arial"/>
                                <w:szCs w:val="22"/>
                              </w:rPr>
                              <w:t xml:space="preserve"> obtaining a </w:t>
                            </w:r>
                            <w:r>
                              <w:rPr>
                                <w:rFonts w:asciiTheme="majorHAnsi" w:hAnsiTheme="majorHAnsi" w:cs="Arial"/>
                                <w:szCs w:val="22"/>
                              </w:rPr>
                              <w:t xml:space="preserve">more </w:t>
                            </w:r>
                            <w:r w:rsidRPr="00392F3F">
                              <w:rPr>
                                <w:rFonts w:asciiTheme="majorHAnsi" w:hAnsiTheme="majorHAnsi" w:cs="Arial"/>
                                <w:szCs w:val="22"/>
                              </w:rPr>
                              <w:t>comprehensive picture of the existing work processes but also</w:t>
                            </w:r>
                            <w:r>
                              <w:rPr>
                                <w:rFonts w:asciiTheme="majorHAnsi" w:hAnsiTheme="majorHAnsi" w:cs="Arial"/>
                                <w:szCs w:val="22"/>
                              </w:rPr>
                              <w:t xml:space="preserve"> for defining key work responsibilities,</w:t>
                            </w:r>
                            <w:r w:rsidRPr="00392F3F">
                              <w:rPr>
                                <w:rFonts w:asciiTheme="majorHAnsi" w:hAnsiTheme="majorHAnsi" w:cs="Arial"/>
                                <w:szCs w:val="22"/>
                              </w:rPr>
                              <w:t xml:space="preserve"> our methodology is </w:t>
                            </w:r>
                            <w:r>
                              <w:rPr>
                                <w:rFonts w:asciiTheme="majorHAnsi" w:hAnsiTheme="majorHAnsi" w:cs="Arial"/>
                                <w:szCs w:val="22"/>
                              </w:rPr>
                              <w:t xml:space="preserve">indicating </w:t>
                            </w:r>
                            <w:r>
                              <w:rPr>
                                <w:rFonts w:asciiTheme="majorHAnsi" w:hAnsiTheme="majorHAnsi" w:cs="Arial"/>
                                <w:b/>
                                <w:color w:val="FFFFFF" w:themeColor="background1"/>
                                <w:szCs w:val="22"/>
                                <w:highlight w:val="darkBlue"/>
                              </w:rPr>
                              <w:t>Tool 1.2</w:t>
                            </w:r>
                            <w:r w:rsidRPr="00392F3F">
                              <w:rPr>
                                <w:rFonts w:asciiTheme="majorHAnsi" w:hAnsiTheme="majorHAnsi" w:cs="Arial"/>
                                <w:color w:val="FFFFFF" w:themeColor="background1"/>
                                <w:szCs w:val="22"/>
                                <w:highlight w:val="darkBlue"/>
                              </w:rPr>
                              <w:t>,</w:t>
                            </w:r>
                            <w:r w:rsidRPr="00392F3F">
                              <w:rPr>
                                <w:rFonts w:asciiTheme="majorHAnsi" w:hAnsiTheme="majorHAnsi" w:cs="Arial"/>
                                <w:szCs w:val="22"/>
                              </w:rPr>
                              <w:t xml:space="preserve"> developed within the framework of ALF Project </w:t>
                            </w:r>
                            <w:r w:rsidRPr="00392F3F">
                              <w:rPr>
                                <w:rFonts w:asciiTheme="majorHAnsi" w:hAnsiTheme="majorHAnsi" w:cs="Arial"/>
                                <w:color w:val="1286C9" w:themeColor="background2" w:themeShade="BF"/>
                                <w:szCs w:val="22"/>
                              </w:rPr>
                              <w:t>(</w:t>
                            </w:r>
                            <w:hyperlink r:id="rId100" w:history="1">
                              <w:r w:rsidRPr="009A2956">
                                <w:rPr>
                                  <w:rStyle w:val="Hyperlink"/>
                                  <w:rFonts w:asciiTheme="majorHAnsi" w:hAnsiTheme="majorHAnsi"/>
                                  <w:b/>
                                  <w:color w:val="auto"/>
                                  <w:u w:val="none"/>
                                </w:rPr>
                                <w:t>www.alf-projekt.de</w:t>
                              </w:r>
                            </w:hyperlink>
                            <w:r w:rsidRPr="009A2956">
                              <w:rPr>
                                <w:rFonts w:asciiTheme="majorHAnsi" w:hAnsiTheme="majorHAnsi"/>
                                <w:b/>
                              </w:rPr>
                              <w:t>).</w:t>
                            </w:r>
                          </w:p>
                          <w:p w:rsidR="009B739D" w:rsidRPr="00392F3F" w:rsidRDefault="000E7C2C" w:rsidP="009E40EF">
                            <w:pPr>
                              <w:jc w:val="both"/>
                              <w:rPr>
                                <w:rFonts w:asciiTheme="majorHAnsi" w:hAnsiTheme="majorHAnsi"/>
                              </w:rPr>
                            </w:pPr>
                          </w:p>
                          <w:p w:rsidR="009B739D" w:rsidRPr="00392F3F" w:rsidRDefault="001617CB" w:rsidP="009E40EF">
                            <w:pPr>
                              <w:jc w:val="both"/>
                              <w:rPr>
                                <w:rFonts w:asciiTheme="majorHAnsi" w:hAnsiTheme="majorHAnsi" w:cs="Arial"/>
                                <w:szCs w:val="22"/>
                              </w:rPr>
                            </w:pPr>
                            <w:r w:rsidRPr="00392F3F">
                              <w:rPr>
                                <w:rFonts w:asciiTheme="majorHAnsi" w:hAnsiTheme="majorHAnsi" w:cs="Arial"/>
                                <w:szCs w:val="22"/>
                              </w:rPr>
                              <w:t xml:space="preserve">This tool manages to create a database/qualification matrix as an open source for both company and workers, starting from a standardised working process in a company. The advantages of using this tool are multiple. For example, it can help you to define a </w:t>
                            </w:r>
                            <w:r>
                              <w:rPr>
                                <w:rFonts w:asciiTheme="majorHAnsi" w:hAnsiTheme="majorHAnsi" w:cs="Arial"/>
                                <w:szCs w:val="22"/>
                              </w:rPr>
                              <w:t xml:space="preserve">close relationship between different stages of production processes and specific responsibilities. </w:t>
                            </w:r>
                            <w:r w:rsidRPr="00392F3F">
                              <w:rPr>
                                <w:rFonts w:asciiTheme="majorHAnsi" w:hAnsiTheme="majorHAnsi" w:cs="Arial"/>
                                <w:szCs w:val="22"/>
                              </w:rPr>
                              <w:t>At the same time, the employees can see their r</w:t>
                            </w:r>
                            <w:r>
                              <w:rPr>
                                <w:rFonts w:asciiTheme="majorHAnsi" w:hAnsiTheme="majorHAnsi" w:cs="Arial"/>
                                <w:szCs w:val="22"/>
                              </w:rPr>
                              <w:t>eached levels of competence for activities within their direct responsibility</w:t>
                            </w:r>
                            <w:r w:rsidRPr="00392F3F">
                              <w:rPr>
                                <w:rFonts w:asciiTheme="majorHAnsi" w:hAnsiTheme="majorHAnsi" w:cs="Arial"/>
                                <w:szCs w:val="22"/>
                              </w:rPr>
                              <w:t xml:space="preserve">. </w:t>
                            </w:r>
                            <w:r>
                              <w:rPr>
                                <w:rFonts w:asciiTheme="majorHAnsi" w:hAnsiTheme="majorHAnsi" w:cs="Arial"/>
                                <w:szCs w:val="22"/>
                              </w:rPr>
                              <w:t xml:space="preserve">As we will see, </w:t>
                            </w:r>
                            <w:r w:rsidRPr="00392F3F">
                              <w:rPr>
                                <w:rFonts w:asciiTheme="majorHAnsi" w:hAnsiTheme="majorHAnsi" w:cs="Arial"/>
                                <w:szCs w:val="22"/>
                              </w:rPr>
                              <w:t>the matrix is a</w:t>
                            </w:r>
                            <w:r>
                              <w:rPr>
                                <w:rFonts w:asciiTheme="majorHAnsi" w:hAnsiTheme="majorHAnsi" w:cs="Arial"/>
                                <w:szCs w:val="22"/>
                              </w:rPr>
                              <w:t>lso a</w:t>
                            </w:r>
                            <w:r w:rsidRPr="00392F3F">
                              <w:rPr>
                                <w:rFonts w:asciiTheme="majorHAnsi" w:hAnsiTheme="majorHAnsi" w:cs="Arial"/>
                                <w:szCs w:val="22"/>
                              </w:rPr>
                              <w:t xml:space="preserve"> useful planning tool for further development/transfer, to be used also by the line managers or supervisors. </w:t>
                            </w:r>
                          </w:p>
                          <w:p w:rsidR="009B739D" w:rsidRPr="00392F3F" w:rsidRDefault="000E7C2C" w:rsidP="009E40EF">
                            <w:pPr>
                              <w:jc w:val="both"/>
                              <w:rPr>
                                <w:rFonts w:asciiTheme="majorHAnsi" w:hAnsiTheme="majorHAnsi" w:cs="Arial"/>
                                <w:szCs w:val="22"/>
                              </w:rPr>
                            </w:pPr>
                          </w:p>
                          <w:p w:rsidR="009B739D" w:rsidRPr="00A62EAB" w:rsidRDefault="001617CB" w:rsidP="009E40EF">
                            <w:pPr>
                              <w:jc w:val="both"/>
                            </w:pPr>
                            <w:r>
                              <w:rPr>
                                <w:rFonts w:asciiTheme="majorHAnsi" w:hAnsiTheme="majorHAnsi" w:cs="Arial"/>
                                <w:szCs w:val="22"/>
                              </w:rPr>
                              <w:t xml:space="preserve">Therefore, </w:t>
                            </w:r>
                            <w:r>
                              <w:rPr>
                                <w:rFonts w:asciiTheme="majorHAnsi" w:hAnsiTheme="majorHAnsi" w:cs="Arial"/>
                                <w:b/>
                                <w:color w:val="0C5986" w:themeColor="accent1"/>
                                <w:szCs w:val="22"/>
                              </w:rPr>
                              <w:t>this</w:t>
                            </w:r>
                            <w:r w:rsidRPr="00A62EAB">
                              <w:rPr>
                                <w:rFonts w:asciiTheme="majorHAnsi" w:hAnsiTheme="majorHAnsi" w:cs="Arial"/>
                                <w:b/>
                                <w:color w:val="0C5986" w:themeColor="accent1"/>
                                <w:szCs w:val="22"/>
                              </w:rPr>
                              <w:t xml:space="preserve"> tool is highly relevant also for </w:t>
                            </w:r>
                            <w:r>
                              <w:rPr>
                                <w:rFonts w:asciiTheme="majorHAnsi" w:hAnsiTheme="majorHAnsi" w:cs="Arial"/>
                                <w:b/>
                                <w:color w:val="0C5986" w:themeColor="accent1"/>
                                <w:szCs w:val="22"/>
                              </w:rPr>
                              <w:t xml:space="preserve">next steps of </w:t>
                            </w:r>
                            <w:r w:rsidRPr="00A62EAB">
                              <w:rPr>
                                <w:rFonts w:asciiTheme="majorHAnsi" w:hAnsiTheme="majorHAnsi" w:cs="Arial"/>
                                <w:b/>
                                <w:color w:val="0C5986" w:themeColor="accent1"/>
                                <w:szCs w:val="22"/>
                              </w:rPr>
                              <w:t xml:space="preserve">SKRAT strategy, </w:t>
                            </w:r>
                            <w:r>
                              <w:rPr>
                                <w:rFonts w:asciiTheme="majorHAnsi" w:hAnsiTheme="majorHAnsi" w:cs="Arial"/>
                                <w:b/>
                                <w:color w:val="0C5986" w:themeColor="accent1"/>
                                <w:szCs w:val="22"/>
                              </w:rPr>
                              <w:t>especially for the</w:t>
                            </w:r>
                            <w:r w:rsidRPr="00A62EAB">
                              <w:rPr>
                                <w:rFonts w:asciiTheme="majorHAnsi" w:hAnsiTheme="majorHAnsi" w:cs="Arial"/>
                                <w:b/>
                                <w:color w:val="0C5986" w:themeColor="accent1"/>
                                <w:szCs w:val="22"/>
                              </w:rPr>
                              <w:t xml:space="preserve"> </w:t>
                            </w:r>
                            <w:r>
                              <w:rPr>
                                <w:rFonts w:asciiTheme="majorHAnsi" w:hAnsiTheme="majorHAnsi" w:cs="Arial"/>
                                <w:b/>
                                <w:color w:val="0C5986" w:themeColor="accent1"/>
                                <w:szCs w:val="22"/>
                              </w:rPr>
                              <w:t>ones related to the definition of existing/needed know-how and the lifelong learning interventions.</w:t>
                            </w: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pStyle w:val="BodyText"/>
                              <w:jc w:val="both"/>
                              <w:rPr>
                                <w:rFonts w:asciiTheme="majorHAnsi" w:hAnsiTheme="majorHAnsi"/>
                                <w:sz w:val="24"/>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0" o:spid="_x0000_s1295" type="#_x0000_t202" style="position:absolute;margin-left:36pt;margin-top:187pt;width:256.3pt;height:559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" filled="f" stroked="f">
                <v:textbox inset="10.8pt,0,10.8pt,0">
                  <w:txbxContent>
                    <w:p w:rsidR="009B739D" w:rsidRPr="00392F3F" w:rsidRDefault="000E7C2C" w:rsidP="009E40EF">
                      <w:pPr>
                        <w:jc w:val="both"/>
                        <w:rPr>
                          <w:rFonts w:asciiTheme="majorHAnsi" w:hAnsiTheme="majorHAnsi" w:cs="Arial"/>
                          <w:szCs w:val="22"/>
                        </w:rPr>
                      </w:pPr>
                    </w:p>
                    <w:p w:rsidR="009B739D" w:rsidRPr="004E0F20" w:rsidRDefault="001617CB" w:rsidP="009E40EF">
                      <w:pPr>
                        <w:jc w:val="both"/>
                        <w:rPr>
                          <w:rFonts w:ascii="Trebuchet MS" w:hAnsi="Trebuchet MS"/>
                        </w:rPr>
                      </w:pPr>
                      <w:r w:rsidRPr="004E0F20">
                        <w:t xml:space="preserve">In order to understand better how structure and how work processes could be formally defined and inter-relate in an area of activity, SKRAT methodology suggest you to use the </w:t>
                      </w:r>
                      <w:r w:rsidRPr="004E0F20">
                        <w:rPr>
                          <w:rFonts w:cs="Arial"/>
                          <w:color w:val="FFFFFF" w:themeColor="background1"/>
                          <w:szCs w:val="22"/>
                          <w:highlight w:val="darkBlue"/>
                        </w:rPr>
                        <w:t>Tool 1.1.</w:t>
                      </w:r>
                      <w:r>
                        <w:rPr>
                          <w:rFonts w:cs="Arial"/>
                          <w:color w:val="FFFFFF" w:themeColor="background1"/>
                          <w:sz w:val="28"/>
                          <w:szCs w:val="22"/>
                        </w:rPr>
                        <w:t xml:space="preserve"> </w:t>
                      </w:r>
                      <w:r w:rsidRPr="004E0F20">
                        <w:rPr>
                          <w:rFonts w:cs="Arial"/>
                          <w:szCs w:val="22"/>
                        </w:rPr>
                        <w:t xml:space="preserve">developed within the framework of Reinforce Metal Competences Project </w:t>
                      </w:r>
                      <w:r w:rsidRPr="009A2956">
                        <w:rPr>
                          <w:rFonts w:cs="Arial"/>
                          <w:b/>
                          <w:szCs w:val="22"/>
                        </w:rPr>
                        <w:t>(</w:t>
                      </w:r>
                      <w:r w:rsidRPr="009A2956">
                        <w:rPr>
                          <w:b/>
                        </w:rPr>
                        <w:t>www.fvem.es).</w:t>
                      </w:r>
                    </w:p>
                    <w:p w:rsidR="009B739D" w:rsidRDefault="000E7C2C" w:rsidP="009E40EF">
                      <w:pPr>
                        <w:jc w:val="both"/>
                        <w:rPr>
                          <w:rFonts w:asciiTheme="majorHAnsi" w:hAnsiTheme="majorHAnsi" w:cs="Arial"/>
                          <w:szCs w:val="22"/>
                        </w:rPr>
                      </w:pPr>
                    </w:p>
                    <w:p w:rsidR="009B739D" w:rsidRPr="00392F3F" w:rsidRDefault="001617CB" w:rsidP="009E40EF">
                      <w:pPr>
                        <w:jc w:val="both"/>
                        <w:rPr>
                          <w:rFonts w:asciiTheme="majorHAnsi" w:hAnsiTheme="majorHAnsi"/>
                        </w:rPr>
                      </w:pPr>
                      <w:r>
                        <w:rPr>
                          <w:rFonts w:asciiTheme="majorHAnsi" w:hAnsiTheme="majorHAnsi" w:cs="Arial"/>
                          <w:szCs w:val="22"/>
                        </w:rPr>
                        <w:t>For</w:t>
                      </w:r>
                      <w:r w:rsidRPr="00392F3F">
                        <w:rPr>
                          <w:rFonts w:asciiTheme="majorHAnsi" w:hAnsiTheme="majorHAnsi" w:cs="Arial"/>
                          <w:szCs w:val="22"/>
                        </w:rPr>
                        <w:t xml:space="preserve"> obtaining a </w:t>
                      </w:r>
                      <w:r>
                        <w:rPr>
                          <w:rFonts w:asciiTheme="majorHAnsi" w:hAnsiTheme="majorHAnsi" w:cs="Arial"/>
                          <w:szCs w:val="22"/>
                        </w:rPr>
                        <w:t xml:space="preserve">more </w:t>
                      </w:r>
                      <w:r w:rsidRPr="00392F3F">
                        <w:rPr>
                          <w:rFonts w:asciiTheme="majorHAnsi" w:hAnsiTheme="majorHAnsi" w:cs="Arial"/>
                          <w:szCs w:val="22"/>
                        </w:rPr>
                        <w:t>comprehensive picture of the existing work processes but also</w:t>
                      </w:r>
                      <w:r>
                        <w:rPr>
                          <w:rFonts w:asciiTheme="majorHAnsi" w:hAnsiTheme="majorHAnsi" w:cs="Arial"/>
                          <w:szCs w:val="22"/>
                        </w:rPr>
                        <w:t xml:space="preserve"> for defining key work responsibilities,</w:t>
                      </w:r>
                      <w:r w:rsidRPr="00392F3F">
                        <w:rPr>
                          <w:rFonts w:asciiTheme="majorHAnsi" w:hAnsiTheme="majorHAnsi" w:cs="Arial"/>
                          <w:szCs w:val="22"/>
                        </w:rPr>
                        <w:t xml:space="preserve"> our methodology is </w:t>
                      </w:r>
                      <w:r>
                        <w:rPr>
                          <w:rFonts w:asciiTheme="majorHAnsi" w:hAnsiTheme="majorHAnsi" w:cs="Arial"/>
                          <w:szCs w:val="22"/>
                        </w:rPr>
                        <w:t xml:space="preserve">indicating </w:t>
                      </w:r>
                      <w:r>
                        <w:rPr>
                          <w:rFonts w:asciiTheme="majorHAnsi" w:hAnsiTheme="majorHAnsi" w:cs="Arial"/>
                          <w:b/>
                          <w:color w:val="FFFFFF" w:themeColor="background1"/>
                          <w:szCs w:val="22"/>
                          <w:highlight w:val="darkBlue"/>
                        </w:rPr>
                        <w:t>Tool 1.2</w:t>
                      </w:r>
                      <w:r w:rsidRPr="00392F3F">
                        <w:rPr>
                          <w:rFonts w:asciiTheme="majorHAnsi" w:hAnsiTheme="majorHAnsi" w:cs="Arial"/>
                          <w:color w:val="FFFFFF" w:themeColor="background1"/>
                          <w:szCs w:val="22"/>
                          <w:highlight w:val="darkBlue"/>
                        </w:rPr>
                        <w:t>,</w:t>
                      </w:r>
                      <w:r w:rsidRPr="00392F3F">
                        <w:rPr>
                          <w:rFonts w:asciiTheme="majorHAnsi" w:hAnsiTheme="majorHAnsi" w:cs="Arial"/>
                          <w:szCs w:val="22"/>
                        </w:rPr>
                        <w:t xml:space="preserve"> developed within the framework of ALF Project </w:t>
                      </w:r>
                      <w:r w:rsidRPr="00392F3F">
                        <w:rPr>
                          <w:rFonts w:asciiTheme="majorHAnsi" w:hAnsiTheme="majorHAnsi" w:cs="Arial"/>
                          <w:color w:val="1286C9" w:themeColor="background2" w:themeShade="BF"/>
                          <w:szCs w:val="22"/>
                        </w:rPr>
                        <w:t>(</w:t>
                      </w:r>
                      <w:hyperlink r:id="rId101" w:history="1">
                        <w:r w:rsidRPr="009A2956">
                          <w:rPr>
                            <w:rStyle w:val="Hyperlink"/>
                            <w:rFonts w:asciiTheme="majorHAnsi" w:hAnsiTheme="majorHAnsi"/>
                            <w:b/>
                            <w:color w:val="auto"/>
                            <w:u w:val="none"/>
                          </w:rPr>
                          <w:t>www.alf-projekt.de</w:t>
                        </w:r>
                      </w:hyperlink>
                      <w:r w:rsidRPr="009A2956">
                        <w:rPr>
                          <w:rFonts w:asciiTheme="majorHAnsi" w:hAnsiTheme="majorHAnsi"/>
                          <w:b/>
                        </w:rPr>
                        <w:t>).</w:t>
                      </w:r>
                    </w:p>
                    <w:p w:rsidR="009B739D" w:rsidRPr="00392F3F" w:rsidRDefault="000E7C2C" w:rsidP="009E40EF">
                      <w:pPr>
                        <w:jc w:val="both"/>
                        <w:rPr>
                          <w:rFonts w:asciiTheme="majorHAnsi" w:hAnsiTheme="majorHAnsi"/>
                        </w:rPr>
                      </w:pPr>
                    </w:p>
                    <w:p w:rsidR="009B739D" w:rsidRPr="00392F3F" w:rsidRDefault="001617CB" w:rsidP="009E40EF">
                      <w:pPr>
                        <w:jc w:val="both"/>
                        <w:rPr>
                          <w:rFonts w:asciiTheme="majorHAnsi" w:hAnsiTheme="majorHAnsi" w:cs="Arial"/>
                          <w:szCs w:val="22"/>
                        </w:rPr>
                      </w:pPr>
                      <w:r w:rsidRPr="00392F3F">
                        <w:rPr>
                          <w:rFonts w:asciiTheme="majorHAnsi" w:hAnsiTheme="majorHAnsi" w:cs="Arial"/>
                          <w:szCs w:val="22"/>
                        </w:rPr>
                        <w:t xml:space="preserve">This tool manages to create a database/qualification matrix as an open source for both company and workers, starting from a standardised working process in a company. The advantages of using this tool are multiple. For example, it can help you to define a </w:t>
                      </w:r>
                      <w:r>
                        <w:rPr>
                          <w:rFonts w:asciiTheme="majorHAnsi" w:hAnsiTheme="majorHAnsi" w:cs="Arial"/>
                          <w:szCs w:val="22"/>
                        </w:rPr>
                        <w:t xml:space="preserve">close relationship between different stages of production processes and specific responsibilities. </w:t>
                      </w:r>
                      <w:r w:rsidRPr="00392F3F">
                        <w:rPr>
                          <w:rFonts w:asciiTheme="majorHAnsi" w:hAnsiTheme="majorHAnsi" w:cs="Arial"/>
                          <w:szCs w:val="22"/>
                        </w:rPr>
                        <w:t>At the same time, the employees can see their r</w:t>
                      </w:r>
                      <w:r>
                        <w:rPr>
                          <w:rFonts w:asciiTheme="majorHAnsi" w:hAnsiTheme="majorHAnsi" w:cs="Arial"/>
                          <w:szCs w:val="22"/>
                        </w:rPr>
                        <w:t>eached levels of competence for activities within their direct responsibility</w:t>
                      </w:r>
                      <w:r w:rsidRPr="00392F3F">
                        <w:rPr>
                          <w:rFonts w:asciiTheme="majorHAnsi" w:hAnsiTheme="majorHAnsi" w:cs="Arial"/>
                          <w:szCs w:val="22"/>
                        </w:rPr>
                        <w:t xml:space="preserve">. </w:t>
                      </w:r>
                      <w:r>
                        <w:rPr>
                          <w:rFonts w:asciiTheme="majorHAnsi" w:hAnsiTheme="majorHAnsi" w:cs="Arial"/>
                          <w:szCs w:val="22"/>
                        </w:rPr>
                        <w:t xml:space="preserve">As we will see, </w:t>
                      </w:r>
                      <w:r w:rsidRPr="00392F3F">
                        <w:rPr>
                          <w:rFonts w:asciiTheme="majorHAnsi" w:hAnsiTheme="majorHAnsi" w:cs="Arial"/>
                          <w:szCs w:val="22"/>
                        </w:rPr>
                        <w:t>the matrix is a</w:t>
                      </w:r>
                      <w:r>
                        <w:rPr>
                          <w:rFonts w:asciiTheme="majorHAnsi" w:hAnsiTheme="majorHAnsi" w:cs="Arial"/>
                          <w:szCs w:val="22"/>
                        </w:rPr>
                        <w:t>lso a</w:t>
                      </w:r>
                      <w:r w:rsidRPr="00392F3F">
                        <w:rPr>
                          <w:rFonts w:asciiTheme="majorHAnsi" w:hAnsiTheme="majorHAnsi" w:cs="Arial"/>
                          <w:szCs w:val="22"/>
                        </w:rPr>
                        <w:t xml:space="preserve"> useful planning tool for further development/transfer, to be used also by the line managers or supervisors. </w:t>
                      </w:r>
                    </w:p>
                    <w:p w:rsidR="009B739D" w:rsidRPr="00392F3F" w:rsidRDefault="000E7C2C" w:rsidP="009E40EF">
                      <w:pPr>
                        <w:jc w:val="both"/>
                        <w:rPr>
                          <w:rFonts w:asciiTheme="majorHAnsi" w:hAnsiTheme="majorHAnsi" w:cs="Arial"/>
                          <w:szCs w:val="22"/>
                        </w:rPr>
                      </w:pPr>
                    </w:p>
                    <w:p w:rsidR="009B739D" w:rsidRPr="00A62EAB" w:rsidRDefault="001617CB" w:rsidP="009E40EF">
                      <w:pPr>
                        <w:jc w:val="both"/>
                      </w:pPr>
                      <w:r>
                        <w:rPr>
                          <w:rFonts w:asciiTheme="majorHAnsi" w:hAnsiTheme="majorHAnsi" w:cs="Arial"/>
                          <w:szCs w:val="22"/>
                        </w:rPr>
                        <w:t xml:space="preserve">Therefore, </w:t>
                      </w:r>
                      <w:r>
                        <w:rPr>
                          <w:rFonts w:asciiTheme="majorHAnsi" w:hAnsiTheme="majorHAnsi" w:cs="Arial"/>
                          <w:b/>
                          <w:color w:val="0C5986" w:themeColor="accent1"/>
                          <w:szCs w:val="22"/>
                        </w:rPr>
                        <w:t>this</w:t>
                      </w:r>
                      <w:r w:rsidRPr="00A62EAB">
                        <w:rPr>
                          <w:rFonts w:asciiTheme="majorHAnsi" w:hAnsiTheme="majorHAnsi" w:cs="Arial"/>
                          <w:b/>
                          <w:color w:val="0C5986" w:themeColor="accent1"/>
                          <w:szCs w:val="22"/>
                        </w:rPr>
                        <w:t xml:space="preserve"> tool is highly relevant also for </w:t>
                      </w:r>
                      <w:r>
                        <w:rPr>
                          <w:rFonts w:asciiTheme="majorHAnsi" w:hAnsiTheme="majorHAnsi" w:cs="Arial"/>
                          <w:b/>
                          <w:color w:val="0C5986" w:themeColor="accent1"/>
                          <w:szCs w:val="22"/>
                        </w:rPr>
                        <w:t xml:space="preserve">next steps of </w:t>
                      </w:r>
                      <w:r w:rsidRPr="00A62EAB">
                        <w:rPr>
                          <w:rFonts w:asciiTheme="majorHAnsi" w:hAnsiTheme="majorHAnsi" w:cs="Arial"/>
                          <w:b/>
                          <w:color w:val="0C5986" w:themeColor="accent1"/>
                          <w:szCs w:val="22"/>
                        </w:rPr>
                        <w:t xml:space="preserve">SKRAT strategy, </w:t>
                      </w:r>
                      <w:r>
                        <w:rPr>
                          <w:rFonts w:asciiTheme="majorHAnsi" w:hAnsiTheme="majorHAnsi" w:cs="Arial"/>
                          <w:b/>
                          <w:color w:val="0C5986" w:themeColor="accent1"/>
                          <w:szCs w:val="22"/>
                        </w:rPr>
                        <w:t>especially for the</w:t>
                      </w:r>
                      <w:r w:rsidRPr="00A62EAB">
                        <w:rPr>
                          <w:rFonts w:asciiTheme="majorHAnsi" w:hAnsiTheme="majorHAnsi" w:cs="Arial"/>
                          <w:b/>
                          <w:color w:val="0C5986" w:themeColor="accent1"/>
                          <w:szCs w:val="22"/>
                        </w:rPr>
                        <w:t xml:space="preserve"> </w:t>
                      </w:r>
                      <w:r>
                        <w:rPr>
                          <w:rFonts w:asciiTheme="majorHAnsi" w:hAnsiTheme="majorHAnsi" w:cs="Arial"/>
                          <w:b/>
                          <w:color w:val="0C5986" w:themeColor="accent1"/>
                          <w:szCs w:val="22"/>
                        </w:rPr>
                        <w:t>ones related to the definition of existing/needed know-how and the lifelong learning interventions.</w:t>
                      </w: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jc w:val="both"/>
                        <w:rPr>
                          <w:rFonts w:asciiTheme="majorHAnsi" w:hAnsiTheme="majorHAnsi" w:cs="Arial"/>
                          <w:szCs w:val="22"/>
                        </w:rPr>
                      </w:pPr>
                    </w:p>
                    <w:p w:rsidR="009B739D" w:rsidRPr="00392F3F" w:rsidRDefault="000E7C2C" w:rsidP="009E40EF">
                      <w:pPr>
                        <w:pStyle w:val="BodyText"/>
                        <w:jc w:val="both"/>
                        <w:rPr>
                          <w:rFonts w:asciiTheme="majorHAnsi" w:hAnsiTheme="majorHAnsi"/>
                          <w:sz w:val="24"/>
                        </w:rPr>
                      </w:pPr>
                    </w:p>
                  </w:txbxContent>
                </v:textbox>
                <w10:wrap type="tight" anchorx="page" anchory="page"/>
              </v:shape>
            </w:pict>
          </mc:Fallback>
        </mc:AlternateContent>
      </w:r>
      <w:r>
        <w:rPr>
          <w:noProof/>
          <w:lang w:val="en-US"/>
        </w:rPr>
        <w:drawing>
          <wp:anchor distT="0" distB="2032" distL="114300" distR="116459" simplePos="0" relativeHeight="251799040" behindDoc="0" locked="0" layoutInCell="1" allowOverlap="1">
            <wp:simplePos x="0" y="0"/>
            <wp:positionH relativeFrom="page">
              <wp:posOffset>279400</wp:posOffset>
            </wp:positionH>
            <wp:positionV relativeFrom="page">
              <wp:posOffset>457200</wp:posOffset>
            </wp:positionV>
            <wp:extent cx="7035800" cy="1371600"/>
            <wp:effectExtent l="25400" t="0" r="0" b="0"/>
            <wp:wrapTight wrapText="bothSides">
              <wp:wrapPolygon edited="0">
                <wp:start x="234" y="0"/>
                <wp:lineTo x="-78" y="2400"/>
                <wp:lineTo x="-78" y="21200"/>
                <wp:lineTo x="21288" y="21200"/>
                <wp:lineTo x="21366" y="21200"/>
                <wp:lineTo x="21600" y="19600"/>
                <wp:lineTo x="21600" y="0"/>
                <wp:lineTo x="234" y="0"/>
              </wp:wrapPolygon>
            </wp:wrapTight>
            <wp:docPr id="1046"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7035800" cy="13716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02112" behindDoc="0" locked="0" layoutInCell="1" allowOverlap="1">
                <wp:simplePos x="0" y="0"/>
                <wp:positionH relativeFrom="page">
                  <wp:posOffset>1077595</wp:posOffset>
                </wp:positionH>
                <wp:positionV relativeFrom="page">
                  <wp:posOffset>702945</wp:posOffset>
                </wp:positionV>
                <wp:extent cx="5486400" cy="986155"/>
                <wp:effectExtent l="1270" t="0" r="0" b="0"/>
                <wp:wrapTight wrapText="bothSides">
                  <wp:wrapPolygon edited="0">
                    <wp:start x="0" y="0"/>
                    <wp:lineTo x="21600" y="0"/>
                    <wp:lineTo x="21600" y="21600"/>
                    <wp:lineTo x="0" y="21600"/>
                    <wp:lineTo x="0" y="0"/>
                  </wp:wrapPolygon>
                </wp:wrapTight>
                <wp:docPr id="6284" name="Text Box 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1" o:spid="_x0000_s1296" type="#_x0000_t202" style="position:absolute;margin-left:84.85pt;margin-top:55.35pt;width:6in;height:77.6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" filled="f" stroked="f">
                <v:textbox inset=",7.2pt,,7.2pt">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74464" behindDoc="0" locked="0" layoutInCell="1" allowOverlap="1">
                <wp:simplePos x="0" y="0"/>
                <wp:positionH relativeFrom="page">
                  <wp:posOffset>1864995</wp:posOffset>
                </wp:positionH>
                <wp:positionV relativeFrom="page">
                  <wp:posOffset>5626100</wp:posOffset>
                </wp:positionV>
                <wp:extent cx="5450205" cy="3784600"/>
                <wp:effectExtent l="0" t="0" r="0" b="0"/>
                <wp:wrapTight wrapText="bothSides">
                  <wp:wrapPolygon edited="0">
                    <wp:start x="0" y="0"/>
                    <wp:lineTo x="21600" y="0"/>
                    <wp:lineTo x="21600" y="21600"/>
                    <wp:lineTo x="0" y="21600"/>
                    <wp:lineTo x="0" y="0"/>
                  </wp:wrapPolygon>
                </wp:wrapTight>
                <wp:docPr id="6283"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378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ListParagraph"/>
                              <w:numPr>
                                <w:ilvl w:val="0"/>
                                <w:numId w:val="27"/>
                              </w:numPr>
                              <w:spacing w:after="0" w:line="240" w:lineRule="auto"/>
                              <w:ind w:left="1134" w:firstLine="0"/>
                              <w:rPr>
                                <w:rFonts w:ascii="Trebuchet MS" w:hAnsi="Trebuchet MS"/>
                                <w:sz w:val="24"/>
                              </w:rPr>
                            </w:pPr>
                            <w:r w:rsidRPr="000E31BD">
                              <w:rPr>
                                <w:rFonts w:ascii="Trebuchet MS" w:hAnsi="Trebuchet MS"/>
                                <w:sz w:val="24"/>
                              </w:rPr>
                              <w:t>Start with describing one wo</w:t>
                            </w:r>
                            <w:r>
                              <w:rPr>
                                <w:rFonts w:ascii="Trebuchet MS" w:hAnsi="Trebuchet MS"/>
                                <w:sz w:val="24"/>
                              </w:rPr>
                              <w:t>rk process that you best know and a</w:t>
                            </w:r>
                            <w:r w:rsidRPr="000E31BD">
                              <w:rPr>
                                <w:rFonts w:ascii="Trebuchet MS" w:hAnsi="Trebuchet MS"/>
                                <w:sz w:val="24"/>
                              </w:rPr>
                              <w:t>dapt your method to your needs</w:t>
                            </w:r>
                            <w:r>
                              <w:rPr>
                                <w:rFonts w:ascii="Trebuchet MS" w:hAnsi="Trebuchet MS"/>
                                <w:sz w:val="24"/>
                              </w:rPr>
                              <w:t>/data already available.</w:t>
                            </w:r>
                          </w:p>
                          <w:p w:rsidR="009B739D" w:rsidRDefault="000E7C2C" w:rsidP="009E40EF">
                            <w:pPr>
                              <w:pStyle w:val="ListParagraph"/>
                              <w:spacing w:after="0" w:line="240" w:lineRule="auto"/>
                              <w:ind w:left="1134"/>
                              <w:rPr>
                                <w:rFonts w:ascii="Trebuchet MS" w:hAnsi="Trebuchet MS"/>
                                <w:sz w:val="24"/>
                              </w:rPr>
                            </w:pPr>
                          </w:p>
                          <w:p w:rsidR="009B739D" w:rsidRPr="002F312B" w:rsidRDefault="001617CB" w:rsidP="009E40EF">
                            <w:pPr>
                              <w:pStyle w:val="ListParagraph"/>
                              <w:numPr>
                                <w:ilvl w:val="0"/>
                                <w:numId w:val="27"/>
                              </w:numPr>
                              <w:spacing w:after="0" w:line="240" w:lineRule="auto"/>
                              <w:ind w:left="1134" w:firstLine="0"/>
                              <w:rPr>
                                <w:rFonts w:ascii="Trebuchet MS" w:hAnsi="Trebuchet MS"/>
                                <w:sz w:val="24"/>
                              </w:rPr>
                            </w:pPr>
                            <w:r w:rsidRPr="002F312B">
                              <w:rPr>
                                <w:rFonts w:ascii="Trebuchet MS" w:hAnsi="Trebuchet MS"/>
                                <w:sz w:val="24"/>
                              </w:rPr>
                              <w:t>If necessary, take into account the specific products/services  and analyse the work processes involved to produce/provide them.</w:t>
                            </w:r>
                          </w:p>
                          <w:p w:rsidR="009B739D" w:rsidRPr="000E31BD" w:rsidRDefault="000E7C2C" w:rsidP="009E40EF">
                            <w:pPr>
                              <w:pStyle w:val="ListParagraph"/>
                              <w:spacing w:after="0" w:line="240" w:lineRule="auto"/>
                              <w:ind w:left="1134"/>
                              <w:rPr>
                                <w:rFonts w:ascii="Trebuchet MS" w:hAnsi="Trebuchet MS"/>
                                <w:sz w:val="24"/>
                              </w:rPr>
                            </w:pPr>
                          </w:p>
                          <w:p w:rsidR="009B739D" w:rsidRDefault="001617CB" w:rsidP="009E40EF">
                            <w:pPr>
                              <w:pStyle w:val="ListParagraph"/>
                              <w:numPr>
                                <w:ilvl w:val="0"/>
                                <w:numId w:val="27"/>
                              </w:numPr>
                              <w:spacing w:after="0" w:line="192" w:lineRule="auto"/>
                              <w:ind w:left="1134" w:firstLine="0"/>
                              <w:rPr>
                                <w:rFonts w:ascii="Trebuchet MS" w:hAnsi="Trebuchet MS"/>
                                <w:sz w:val="24"/>
                              </w:rPr>
                            </w:pPr>
                            <w:r w:rsidRPr="009A4F21">
                              <w:rPr>
                                <w:rFonts w:ascii="Trebuchet MS" w:hAnsi="Trebuchet MS"/>
                                <w:sz w:val="24"/>
                              </w:rPr>
                              <w:t>After you mastered the method for one process go on process by process until you have a satisfactory ove</w:t>
                            </w:r>
                            <w:r>
                              <w:rPr>
                                <w:rFonts w:ascii="Trebuchet MS" w:hAnsi="Trebuchet MS"/>
                                <w:sz w:val="24"/>
                              </w:rPr>
                              <w:t>rview of all relevant processes.</w:t>
                            </w:r>
                          </w:p>
                          <w:p w:rsidR="009B739D" w:rsidRPr="009A4F21" w:rsidRDefault="000E7C2C" w:rsidP="009E40EF">
                            <w:pPr>
                              <w:spacing w:line="192" w:lineRule="auto"/>
                              <w:ind w:left="1134"/>
                              <w:rPr>
                                <w:rFonts w:ascii="Trebuchet MS" w:hAnsi="Trebuchet MS"/>
                              </w:rPr>
                            </w:pPr>
                          </w:p>
                          <w:p w:rsidR="009B739D" w:rsidRDefault="001617CB" w:rsidP="009E40EF">
                            <w:pPr>
                              <w:pStyle w:val="ListParagraph"/>
                              <w:numPr>
                                <w:ilvl w:val="0"/>
                                <w:numId w:val="27"/>
                              </w:numPr>
                              <w:spacing w:after="0" w:line="192" w:lineRule="auto"/>
                              <w:ind w:left="1134" w:firstLine="0"/>
                              <w:rPr>
                                <w:rFonts w:ascii="Trebuchet MS" w:hAnsi="Trebuchet MS"/>
                                <w:sz w:val="24"/>
                              </w:rPr>
                            </w:pPr>
                            <w:r w:rsidRPr="000E31BD">
                              <w:rPr>
                                <w:rFonts w:ascii="Trebuchet MS" w:hAnsi="Trebuchet MS"/>
                                <w:sz w:val="24"/>
                              </w:rPr>
                              <w:t>Got stuck? Look for help from you most experienced workers of get help from an external facilitator. Often it is helpful to have an external perspective and someone to take care of the process and paperwork.</w:t>
                            </w:r>
                          </w:p>
                          <w:p w:rsidR="009B739D" w:rsidRPr="000E31BD" w:rsidRDefault="000E7C2C" w:rsidP="009E40EF">
                            <w:pPr>
                              <w:ind w:left="1134"/>
                              <w:rPr>
                                <w:rFonts w:ascii="Trebuchet MS" w:hAnsi="Trebuchet MS"/>
                              </w:rPr>
                            </w:pPr>
                          </w:p>
                          <w:p w:rsidR="009B739D" w:rsidRDefault="001617CB" w:rsidP="009E40EF">
                            <w:pPr>
                              <w:pStyle w:val="ListParagraph"/>
                              <w:numPr>
                                <w:ilvl w:val="0"/>
                                <w:numId w:val="27"/>
                              </w:numPr>
                              <w:spacing w:after="0" w:line="240" w:lineRule="auto"/>
                              <w:ind w:left="1134" w:firstLine="0"/>
                              <w:rPr>
                                <w:rFonts w:ascii="Trebuchet MS" w:hAnsi="Trebuchet MS"/>
                                <w:sz w:val="24"/>
                              </w:rPr>
                            </w:pPr>
                            <w:r w:rsidRPr="000E31BD">
                              <w:rPr>
                                <w:rFonts w:ascii="Trebuchet MS" w:hAnsi="Trebuchet MS"/>
                                <w:sz w:val="24"/>
                              </w:rPr>
                              <w:t>Think of developing you capability in this are by having one of your staff trained as a facilitator or process consultant.</w:t>
                            </w:r>
                          </w:p>
                          <w:p w:rsidR="009B739D" w:rsidRPr="00144EA3" w:rsidRDefault="000E7C2C" w:rsidP="009E40EF">
                            <w:pPr>
                              <w:ind w:left="1134"/>
                              <w:rPr>
                                <w:rFonts w:ascii="Trebuchet MS" w:hAnsi="Trebuchet MS"/>
                              </w:rPr>
                            </w:pPr>
                          </w:p>
                          <w:p w:rsidR="009B739D" w:rsidRPr="000E31BD" w:rsidRDefault="001617CB" w:rsidP="009E40EF">
                            <w:pPr>
                              <w:pStyle w:val="ListParagraph"/>
                              <w:numPr>
                                <w:ilvl w:val="0"/>
                                <w:numId w:val="27"/>
                              </w:numPr>
                              <w:spacing w:after="0" w:line="240" w:lineRule="auto"/>
                              <w:ind w:left="1134" w:firstLine="0"/>
                              <w:rPr>
                                <w:rFonts w:ascii="Trebuchet MS" w:hAnsi="Trebuchet MS"/>
                                <w:sz w:val="24"/>
                              </w:rPr>
                            </w:pPr>
                            <w:r>
                              <w:rPr>
                                <w:rFonts w:ascii="Trebuchet MS" w:hAnsi="Trebuchet MS"/>
                                <w:sz w:val="24"/>
                              </w:rPr>
                              <w:t>Consider the resources experienced workers could bring in strategies/activities you select and create joint capabilities (i.e. council of the elders) to receive feed-back from them.</w:t>
                            </w:r>
                          </w:p>
                          <w:p w:rsidR="009B739D" w:rsidRDefault="000E7C2C" w:rsidP="009E40EF">
                            <w:pPr>
                              <w:ind w:left="1134"/>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297" type="#_x0000_t202" style="position:absolute;margin-left:146.85pt;margin-top:443pt;width:429.15pt;height:298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hruwIAAMg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" filled="f" stroked="f">
                <v:textbox inset=",7.2pt,,7.2pt">
                  <w:txbxContent>
                    <w:p w:rsidR="009B739D" w:rsidRDefault="001617CB" w:rsidP="009E40EF">
                      <w:pPr>
                        <w:pStyle w:val="ListParagraph"/>
                        <w:numPr>
                          <w:ilvl w:val="0"/>
                          <w:numId w:val="27"/>
                        </w:numPr>
                        <w:spacing w:after="0" w:line="240" w:lineRule="auto"/>
                        <w:ind w:left="1134" w:firstLine="0"/>
                        <w:rPr>
                          <w:rFonts w:ascii="Trebuchet MS" w:hAnsi="Trebuchet MS"/>
                          <w:sz w:val="24"/>
                        </w:rPr>
                      </w:pPr>
                      <w:r w:rsidRPr="000E31BD">
                        <w:rPr>
                          <w:rFonts w:ascii="Trebuchet MS" w:hAnsi="Trebuchet MS"/>
                          <w:sz w:val="24"/>
                        </w:rPr>
                        <w:t>Start with describing one wo</w:t>
                      </w:r>
                      <w:r>
                        <w:rPr>
                          <w:rFonts w:ascii="Trebuchet MS" w:hAnsi="Trebuchet MS"/>
                          <w:sz w:val="24"/>
                        </w:rPr>
                        <w:t>rk process that you best know and a</w:t>
                      </w:r>
                      <w:r w:rsidRPr="000E31BD">
                        <w:rPr>
                          <w:rFonts w:ascii="Trebuchet MS" w:hAnsi="Trebuchet MS"/>
                          <w:sz w:val="24"/>
                        </w:rPr>
                        <w:t>dapt your method to your needs</w:t>
                      </w:r>
                      <w:r>
                        <w:rPr>
                          <w:rFonts w:ascii="Trebuchet MS" w:hAnsi="Trebuchet MS"/>
                          <w:sz w:val="24"/>
                        </w:rPr>
                        <w:t>/data already available.</w:t>
                      </w:r>
                    </w:p>
                    <w:p w:rsidR="009B739D" w:rsidRDefault="000E7C2C" w:rsidP="009E40EF">
                      <w:pPr>
                        <w:pStyle w:val="ListParagraph"/>
                        <w:spacing w:after="0" w:line="240" w:lineRule="auto"/>
                        <w:ind w:left="1134"/>
                        <w:rPr>
                          <w:rFonts w:ascii="Trebuchet MS" w:hAnsi="Trebuchet MS"/>
                          <w:sz w:val="24"/>
                        </w:rPr>
                      </w:pPr>
                    </w:p>
                    <w:p w:rsidR="009B739D" w:rsidRPr="002F312B" w:rsidRDefault="001617CB" w:rsidP="009E40EF">
                      <w:pPr>
                        <w:pStyle w:val="ListParagraph"/>
                        <w:numPr>
                          <w:ilvl w:val="0"/>
                          <w:numId w:val="27"/>
                        </w:numPr>
                        <w:spacing w:after="0" w:line="240" w:lineRule="auto"/>
                        <w:ind w:left="1134" w:firstLine="0"/>
                        <w:rPr>
                          <w:rFonts w:ascii="Trebuchet MS" w:hAnsi="Trebuchet MS"/>
                          <w:sz w:val="24"/>
                        </w:rPr>
                      </w:pPr>
                      <w:r w:rsidRPr="002F312B">
                        <w:rPr>
                          <w:rFonts w:ascii="Trebuchet MS" w:hAnsi="Trebuchet MS"/>
                          <w:sz w:val="24"/>
                        </w:rPr>
                        <w:t>If necessary, take into account the specific products/services  and analyse the work processes involved to produce/provide them.</w:t>
                      </w:r>
                    </w:p>
                    <w:p w:rsidR="009B739D" w:rsidRPr="000E31BD" w:rsidRDefault="000E7C2C" w:rsidP="009E40EF">
                      <w:pPr>
                        <w:pStyle w:val="ListParagraph"/>
                        <w:spacing w:after="0" w:line="240" w:lineRule="auto"/>
                        <w:ind w:left="1134"/>
                        <w:rPr>
                          <w:rFonts w:ascii="Trebuchet MS" w:hAnsi="Trebuchet MS"/>
                          <w:sz w:val="24"/>
                        </w:rPr>
                      </w:pPr>
                    </w:p>
                    <w:p w:rsidR="009B739D" w:rsidRDefault="001617CB" w:rsidP="009E40EF">
                      <w:pPr>
                        <w:pStyle w:val="ListParagraph"/>
                        <w:numPr>
                          <w:ilvl w:val="0"/>
                          <w:numId w:val="27"/>
                        </w:numPr>
                        <w:spacing w:after="0" w:line="192" w:lineRule="auto"/>
                        <w:ind w:left="1134" w:firstLine="0"/>
                        <w:rPr>
                          <w:rFonts w:ascii="Trebuchet MS" w:hAnsi="Trebuchet MS"/>
                          <w:sz w:val="24"/>
                        </w:rPr>
                      </w:pPr>
                      <w:r w:rsidRPr="009A4F21">
                        <w:rPr>
                          <w:rFonts w:ascii="Trebuchet MS" w:hAnsi="Trebuchet MS"/>
                          <w:sz w:val="24"/>
                        </w:rPr>
                        <w:t>After you mastered the method for one process go on process by process until you have a satisfactory ove</w:t>
                      </w:r>
                      <w:r>
                        <w:rPr>
                          <w:rFonts w:ascii="Trebuchet MS" w:hAnsi="Trebuchet MS"/>
                          <w:sz w:val="24"/>
                        </w:rPr>
                        <w:t>rview of all relevant processes.</w:t>
                      </w:r>
                    </w:p>
                    <w:p w:rsidR="009B739D" w:rsidRPr="009A4F21" w:rsidRDefault="000E7C2C" w:rsidP="009E40EF">
                      <w:pPr>
                        <w:spacing w:line="192" w:lineRule="auto"/>
                        <w:ind w:left="1134"/>
                        <w:rPr>
                          <w:rFonts w:ascii="Trebuchet MS" w:hAnsi="Trebuchet MS"/>
                        </w:rPr>
                      </w:pPr>
                    </w:p>
                    <w:p w:rsidR="009B739D" w:rsidRDefault="001617CB" w:rsidP="009E40EF">
                      <w:pPr>
                        <w:pStyle w:val="ListParagraph"/>
                        <w:numPr>
                          <w:ilvl w:val="0"/>
                          <w:numId w:val="27"/>
                        </w:numPr>
                        <w:spacing w:after="0" w:line="192" w:lineRule="auto"/>
                        <w:ind w:left="1134" w:firstLine="0"/>
                        <w:rPr>
                          <w:rFonts w:ascii="Trebuchet MS" w:hAnsi="Trebuchet MS"/>
                          <w:sz w:val="24"/>
                        </w:rPr>
                      </w:pPr>
                      <w:r w:rsidRPr="000E31BD">
                        <w:rPr>
                          <w:rFonts w:ascii="Trebuchet MS" w:hAnsi="Trebuchet MS"/>
                          <w:sz w:val="24"/>
                        </w:rPr>
                        <w:t>Got stuck? Look for help from you most experienced workers of get help from an external facilitator. Often it is helpful to have an external perspective and someone to take care of the process and paperwork.</w:t>
                      </w:r>
                    </w:p>
                    <w:p w:rsidR="009B739D" w:rsidRPr="000E31BD" w:rsidRDefault="000E7C2C" w:rsidP="009E40EF">
                      <w:pPr>
                        <w:ind w:left="1134"/>
                        <w:rPr>
                          <w:rFonts w:ascii="Trebuchet MS" w:hAnsi="Trebuchet MS"/>
                        </w:rPr>
                      </w:pPr>
                    </w:p>
                    <w:p w:rsidR="009B739D" w:rsidRDefault="001617CB" w:rsidP="009E40EF">
                      <w:pPr>
                        <w:pStyle w:val="ListParagraph"/>
                        <w:numPr>
                          <w:ilvl w:val="0"/>
                          <w:numId w:val="27"/>
                        </w:numPr>
                        <w:spacing w:after="0" w:line="240" w:lineRule="auto"/>
                        <w:ind w:left="1134" w:firstLine="0"/>
                        <w:rPr>
                          <w:rFonts w:ascii="Trebuchet MS" w:hAnsi="Trebuchet MS"/>
                          <w:sz w:val="24"/>
                        </w:rPr>
                      </w:pPr>
                      <w:r w:rsidRPr="000E31BD">
                        <w:rPr>
                          <w:rFonts w:ascii="Trebuchet MS" w:hAnsi="Trebuchet MS"/>
                          <w:sz w:val="24"/>
                        </w:rPr>
                        <w:t>Think of developing you capability in this are by having one of your staff trained as a facilitator or process consultant.</w:t>
                      </w:r>
                    </w:p>
                    <w:p w:rsidR="009B739D" w:rsidRPr="00144EA3" w:rsidRDefault="000E7C2C" w:rsidP="009E40EF">
                      <w:pPr>
                        <w:ind w:left="1134"/>
                        <w:rPr>
                          <w:rFonts w:ascii="Trebuchet MS" w:hAnsi="Trebuchet MS"/>
                        </w:rPr>
                      </w:pPr>
                    </w:p>
                    <w:p w:rsidR="009B739D" w:rsidRPr="000E31BD" w:rsidRDefault="001617CB" w:rsidP="009E40EF">
                      <w:pPr>
                        <w:pStyle w:val="ListParagraph"/>
                        <w:numPr>
                          <w:ilvl w:val="0"/>
                          <w:numId w:val="27"/>
                        </w:numPr>
                        <w:spacing w:after="0" w:line="240" w:lineRule="auto"/>
                        <w:ind w:left="1134" w:firstLine="0"/>
                        <w:rPr>
                          <w:rFonts w:ascii="Trebuchet MS" w:hAnsi="Trebuchet MS"/>
                          <w:sz w:val="24"/>
                        </w:rPr>
                      </w:pPr>
                      <w:r>
                        <w:rPr>
                          <w:rFonts w:ascii="Trebuchet MS" w:hAnsi="Trebuchet MS"/>
                          <w:sz w:val="24"/>
                        </w:rPr>
                        <w:t>Consider the resources experienced workers could bring in strategies/activities you select and create joint capabilities (i.e. council of the elders) to receive feed-back from them.</w:t>
                      </w:r>
                    </w:p>
                    <w:p w:rsidR="009B739D" w:rsidRDefault="000E7C2C" w:rsidP="009E40EF">
                      <w:pPr>
                        <w:ind w:left="1134"/>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70368" behindDoc="0" locked="0" layoutInCell="1" allowOverlap="1">
                <wp:simplePos x="0" y="0"/>
                <wp:positionH relativeFrom="page">
                  <wp:posOffset>546735</wp:posOffset>
                </wp:positionH>
                <wp:positionV relativeFrom="page">
                  <wp:posOffset>2273300</wp:posOffset>
                </wp:positionV>
                <wp:extent cx="5714365" cy="2276475"/>
                <wp:effectExtent l="3810" t="0" r="0" b="3175"/>
                <wp:wrapTight wrapText="bothSides">
                  <wp:wrapPolygon edited="0">
                    <wp:start x="0" y="0"/>
                    <wp:lineTo x="21600" y="0"/>
                    <wp:lineTo x="21600" y="21600"/>
                    <wp:lineTo x="0" y="21600"/>
                    <wp:lineTo x="0" y="0"/>
                  </wp:wrapPolygon>
                </wp:wrapTight>
                <wp:docPr id="6282"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4E0F20" w:rsidRDefault="001617CB" w:rsidP="009E40EF">
                            <w:pPr>
                              <w:jc w:val="both"/>
                              <w:rPr>
                                <w:rFonts w:ascii="Trebuchet MS" w:hAnsi="Trebuchet MS"/>
                              </w:rPr>
                            </w:pPr>
                            <w:r>
                              <w:rPr>
                                <w:rFonts w:ascii="Trebuchet MS" w:hAnsi="Trebuchet MS"/>
                              </w:rPr>
                              <w:t xml:space="preserve">Your company could also </w:t>
                            </w:r>
                            <w:r w:rsidRPr="004E0F20">
                              <w:rPr>
                                <w:rFonts w:ascii="Trebuchet MS" w:hAnsi="Trebuchet MS"/>
                              </w:rPr>
                              <w:t xml:space="preserve">organize regular reflection workshops, quality circles, strategy workshops, council of the elders, customer feedback </w:t>
                            </w:r>
                            <w:r>
                              <w:rPr>
                                <w:rFonts w:ascii="Trebuchet MS" w:hAnsi="Trebuchet MS"/>
                              </w:rPr>
                              <w:t>creating the</w:t>
                            </w:r>
                            <w:r w:rsidRPr="004E0F20">
                              <w:rPr>
                                <w:rFonts w:ascii="Trebuchet MS" w:hAnsi="Trebuchet MS"/>
                              </w:rPr>
                              <w:t xml:space="preserve"> formal contexts to discuss </w:t>
                            </w:r>
                            <w:r>
                              <w:rPr>
                                <w:rFonts w:ascii="Trebuchet MS" w:hAnsi="Trebuchet MS"/>
                              </w:rPr>
                              <w:t>if</w:t>
                            </w:r>
                            <w:r w:rsidRPr="004E0F20">
                              <w:rPr>
                                <w:rFonts w:ascii="Trebuchet MS" w:hAnsi="Trebuchet MS"/>
                              </w:rPr>
                              <w:t xml:space="preserve"> existing work processes </w:t>
                            </w:r>
                            <w:r>
                              <w:rPr>
                                <w:rFonts w:ascii="Trebuchet MS" w:hAnsi="Trebuchet MS"/>
                              </w:rPr>
                              <w:t xml:space="preserve">are </w:t>
                            </w:r>
                            <w:r w:rsidRPr="004E0F20">
                              <w:rPr>
                                <w:rFonts w:ascii="Trebuchet MS" w:hAnsi="Trebuchet MS"/>
                              </w:rPr>
                              <w:t>helping the organization to ke</w:t>
                            </w:r>
                            <w:r>
                              <w:rPr>
                                <w:rFonts w:ascii="Trebuchet MS" w:hAnsi="Trebuchet MS"/>
                              </w:rPr>
                              <w:t>ep its level of competitiveness; if there i</w:t>
                            </w:r>
                            <w:r w:rsidRPr="004E0F20">
                              <w:rPr>
                                <w:rFonts w:ascii="Trebuchet MS" w:hAnsi="Trebuchet MS"/>
                              </w:rPr>
                              <w:t>s there a change in the hierarchy of w</w:t>
                            </w:r>
                            <w:r>
                              <w:rPr>
                                <w:rFonts w:ascii="Trebuchet MS" w:hAnsi="Trebuchet MS"/>
                              </w:rPr>
                              <w:t>ork processes; if new responsibilities should be assigned if work processes are changed etc.</w:t>
                            </w:r>
                          </w:p>
                          <w:p w:rsidR="009B739D" w:rsidRPr="004E0F20" w:rsidRDefault="000E7C2C" w:rsidP="009E40EF">
                            <w:pPr>
                              <w:jc w:val="both"/>
                              <w:rPr>
                                <w:rFonts w:ascii="Trebuchet MS" w:hAnsi="Trebuchet MS"/>
                              </w:rPr>
                            </w:pPr>
                          </w:p>
                          <w:p w:rsidR="009B739D" w:rsidRPr="006C205D" w:rsidRDefault="001617CB" w:rsidP="009E40EF">
                            <w:pPr>
                              <w:jc w:val="both"/>
                            </w:pPr>
                            <w:r w:rsidRPr="004E0F20">
                              <w:t xml:space="preserve">Another important activity specific to this step is the revision of relevant internal documents (i.e. work instructions, job descriptions, quality related documentation such as ISO etc.), important sources of information in prioritizing some work processes in comparison with others.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298" type="#_x0000_t202" style="position:absolute;margin-left:43.05pt;margin-top:179pt;width:449.95pt;height:179.2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" filled="f" stroked="f">
                <v:textbox inset="10.8pt,0,10.8pt,0">
                  <w:txbxContent>
                    <w:p w:rsidR="009B739D" w:rsidRPr="004E0F20" w:rsidRDefault="001617CB" w:rsidP="009E40EF">
                      <w:pPr>
                        <w:jc w:val="both"/>
                        <w:rPr>
                          <w:rFonts w:ascii="Trebuchet MS" w:hAnsi="Trebuchet MS"/>
                        </w:rPr>
                      </w:pPr>
                      <w:r>
                        <w:rPr>
                          <w:rFonts w:ascii="Trebuchet MS" w:hAnsi="Trebuchet MS"/>
                        </w:rPr>
                        <w:t xml:space="preserve">Your company could also </w:t>
                      </w:r>
                      <w:r w:rsidRPr="004E0F20">
                        <w:rPr>
                          <w:rFonts w:ascii="Trebuchet MS" w:hAnsi="Trebuchet MS"/>
                        </w:rPr>
                        <w:t xml:space="preserve">organize regular reflection workshops, quality circles, strategy workshops, council of the elders, customer feedback </w:t>
                      </w:r>
                      <w:r>
                        <w:rPr>
                          <w:rFonts w:ascii="Trebuchet MS" w:hAnsi="Trebuchet MS"/>
                        </w:rPr>
                        <w:t>creating the</w:t>
                      </w:r>
                      <w:r w:rsidRPr="004E0F20">
                        <w:rPr>
                          <w:rFonts w:ascii="Trebuchet MS" w:hAnsi="Trebuchet MS"/>
                        </w:rPr>
                        <w:t xml:space="preserve"> formal contexts to discuss </w:t>
                      </w:r>
                      <w:r>
                        <w:rPr>
                          <w:rFonts w:ascii="Trebuchet MS" w:hAnsi="Trebuchet MS"/>
                        </w:rPr>
                        <w:t>if</w:t>
                      </w:r>
                      <w:r w:rsidRPr="004E0F20">
                        <w:rPr>
                          <w:rFonts w:ascii="Trebuchet MS" w:hAnsi="Trebuchet MS"/>
                        </w:rPr>
                        <w:t xml:space="preserve"> existing work processes </w:t>
                      </w:r>
                      <w:r>
                        <w:rPr>
                          <w:rFonts w:ascii="Trebuchet MS" w:hAnsi="Trebuchet MS"/>
                        </w:rPr>
                        <w:t xml:space="preserve">are </w:t>
                      </w:r>
                      <w:r w:rsidRPr="004E0F20">
                        <w:rPr>
                          <w:rFonts w:ascii="Trebuchet MS" w:hAnsi="Trebuchet MS"/>
                        </w:rPr>
                        <w:t>helping the organization to ke</w:t>
                      </w:r>
                      <w:r>
                        <w:rPr>
                          <w:rFonts w:ascii="Trebuchet MS" w:hAnsi="Trebuchet MS"/>
                        </w:rPr>
                        <w:t>ep its level of competitiveness; if there i</w:t>
                      </w:r>
                      <w:r w:rsidRPr="004E0F20">
                        <w:rPr>
                          <w:rFonts w:ascii="Trebuchet MS" w:hAnsi="Trebuchet MS"/>
                        </w:rPr>
                        <w:t>s there a change in the hierarchy of w</w:t>
                      </w:r>
                      <w:r>
                        <w:rPr>
                          <w:rFonts w:ascii="Trebuchet MS" w:hAnsi="Trebuchet MS"/>
                        </w:rPr>
                        <w:t>ork processes; if new responsibilities should be assigned if work processes are changed etc.</w:t>
                      </w:r>
                    </w:p>
                    <w:p w:rsidR="009B739D" w:rsidRPr="004E0F20" w:rsidRDefault="000E7C2C" w:rsidP="009E40EF">
                      <w:pPr>
                        <w:jc w:val="both"/>
                        <w:rPr>
                          <w:rFonts w:ascii="Trebuchet MS" w:hAnsi="Trebuchet MS"/>
                        </w:rPr>
                      </w:pPr>
                    </w:p>
                    <w:p w:rsidR="009B739D" w:rsidRPr="006C205D" w:rsidRDefault="001617CB" w:rsidP="009E40EF">
                      <w:pPr>
                        <w:jc w:val="both"/>
                      </w:pPr>
                      <w:r w:rsidRPr="004E0F20">
                        <w:t xml:space="preserve">Another important activity specific to this step is the revision of relevant internal documents (i.e. work instructions, job descriptions, quality related documentation such as ISO etc.), important sources of information in prioritizing some work processes in comparison with others.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89824" behindDoc="0" locked="0" layoutInCell="1" allowOverlap="1">
                <wp:simplePos x="0" y="0"/>
                <wp:positionH relativeFrom="page">
                  <wp:posOffset>1864995</wp:posOffset>
                </wp:positionH>
                <wp:positionV relativeFrom="page">
                  <wp:posOffset>5143500</wp:posOffset>
                </wp:positionV>
                <wp:extent cx="5109845" cy="482600"/>
                <wp:effectExtent l="0" t="0" r="0" b="3175"/>
                <wp:wrapTight wrapText="bothSides">
                  <wp:wrapPolygon edited="0">
                    <wp:start x="0" y="0"/>
                    <wp:lineTo x="21600" y="0"/>
                    <wp:lineTo x="21600" y="21600"/>
                    <wp:lineTo x="0" y="21600"/>
                    <wp:lineTo x="0" y="0"/>
                  </wp:wrapPolygon>
                </wp:wrapTight>
                <wp:docPr id="6281" name="Text Box 2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984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0" o:spid="_x0000_s1299" type="#_x0000_t202" style="position:absolute;margin-left:146.85pt;margin-top:405pt;width:402.35pt;height:38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" filled="f" stroked="f">
                <v:textbox inset=",7.2pt,,7.2pt">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Default="000E7C2C"/>
                  </w:txbxContent>
                </v:textbox>
                <w10:wrap type="tight" anchorx="page" anchory="page"/>
              </v:shape>
            </w:pict>
          </mc:Fallback>
        </mc:AlternateContent>
      </w:r>
      <w:r>
        <w:rPr>
          <w:noProof/>
          <w:lang w:val="en-US"/>
        </w:rPr>
        <w:drawing>
          <wp:anchor distT="0" distB="0" distL="114300" distR="114300" simplePos="0" relativeHeight="251787776" behindDoc="0" locked="0" layoutInCell="1" allowOverlap="1">
            <wp:simplePos x="0" y="0"/>
            <wp:positionH relativeFrom="page">
              <wp:posOffset>457200</wp:posOffset>
            </wp:positionH>
            <wp:positionV relativeFrom="page">
              <wp:posOffset>4986020</wp:posOffset>
            </wp:positionV>
            <wp:extent cx="1320800" cy="1350645"/>
            <wp:effectExtent l="25400" t="0" r="0" b="0"/>
            <wp:wrapTight wrapText="bothSides">
              <wp:wrapPolygon edited="0">
                <wp:start x="-415" y="0"/>
                <wp:lineTo x="-415" y="21529"/>
                <wp:lineTo x="21600" y="21529"/>
                <wp:lineTo x="21600" y="0"/>
                <wp:lineTo x="-415" y="0"/>
              </wp:wrapPolygon>
            </wp:wrapTight>
            <wp:docPr id="1042" name="P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320800" cy="1350645"/>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769344" behindDoc="0" locked="0" layoutInCell="1" allowOverlap="1">
            <wp:simplePos x="0" y="0"/>
            <wp:positionH relativeFrom="page">
              <wp:posOffset>469900</wp:posOffset>
            </wp:positionH>
            <wp:positionV relativeFrom="page">
              <wp:posOffset>457200</wp:posOffset>
            </wp:positionV>
            <wp:extent cx="6840220" cy="1371600"/>
            <wp:effectExtent l="25400" t="0" r="0" b="0"/>
            <wp:wrapTight wrapText="bothSides">
              <wp:wrapPolygon edited="0">
                <wp:start x="241" y="0"/>
                <wp:lineTo x="-80" y="2400"/>
                <wp:lineTo x="-80" y="21200"/>
                <wp:lineTo x="21335" y="21200"/>
                <wp:lineTo x="21416" y="21200"/>
                <wp:lineTo x="21576" y="19600"/>
                <wp:lineTo x="21576" y="0"/>
                <wp:lineTo x="241" y="0"/>
              </wp:wrapPolygon>
            </wp:wrapTight>
            <wp:docPr id="1006"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0220" cy="13716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72416" behindDoc="0" locked="0" layoutInCell="1" allowOverlap="1">
                <wp:simplePos x="0" y="0"/>
                <wp:positionH relativeFrom="page">
                  <wp:posOffset>1077595</wp:posOffset>
                </wp:positionH>
                <wp:positionV relativeFrom="page">
                  <wp:posOffset>702945</wp:posOffset>
                </wp:positionV>
                <wp:extent cx="5486400" cy="986155"/>
                <wp:effectExtent l="1270" t="0" r="0" b="0"/>
                <wp:wrapTight wrapText="bothSides">
                  <wp:wrapPolygon edited="0">
                    <wp:start x="0" y="0"/>
                    <wp:lineTo x="21600" y="0"/>
                    <wp:lineTo x="21600" y="21600"/>
                    <wp:lineTo x="0" y="21600"/>
                    <wp:lineTo x="0" y="0"/>
                  </wp:wrapPolygon>
                </wp:wrapTight>
                <wp:docPr id="628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300" type="#_x0000_t202" style="position:absolute;margin-left:84.85pt;margin-top:55.35pt;width:6in;height:77.6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qFuAIAAMc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" filled="f" stroked="f">
                <v:textbox inset=",7.2pt,,7.2pt">
                  <w:txbxContent>
                    <w:p w:rsidR="009B739D" w:rsidRPr="007875F2" w:rsidRDefault="001617CB" w:rsidP="009E40EF">
                      <w:pPr>
                        <w:rPr>
                          <w:b/>
                          <w:color w:val="FFFFFF" w:themeColor="background1"/>
                          <w:sz w:val="32"/>
                        </w:rPr>
                      </w:pPr>
                      <w:r w:rsidRPr="007875F2">
                        <w:rPr>
                          <w:rFonts w:ascii="Arial" w:hAnsi="Arial" w:cs="Arial"/>
                          <w:b/>
                          <w:color w:val="FFFFFF" w:themeColor="background1"/>
                          <w:sz w:val="32"/>
                          <w:szCs w:val="22"/>
                        </w:rPr>
                        <w:t xml:space="preserve">STEP 1. Identification of the work processes that are critical for the company present and future development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19168" behindDoc="0" locked="0" layoutInCell="1" allowOverlap="1">
                <wp:simplePos x="0" y="0"/>
                <wp:positionH relativeFrom="page">
                  <wp:posOffset>436880</wp:posOffset>
                </wp:positionH>
                <wp:positionV relativeFrom="page">
                  <wp:posOffset>3212465</wp:posOffset>
                </wp:positionV>
                <wp:extent cx="3494405" cy="6261735"/>
                <wp:effectExtent l="0" t="2540" r="2540" b="3175"/>
                <wp:wrapTight wrapText="bothSides">
                  <wp:wrapPolygon edited="0">
                    <wp:start x="0" y="0"/>
                    <wp:lineTo x="21600" y="0"/>
                    <wp:lineTo x="21600" y="21600"/>
                    <wp:lineTo x="0" y="21600"/>
                    <wp:lineTo x="0" y="0"/>
                  </wp:wrapPolygon>
                </wp:wrapTight>
                <wp:docPr id="6279"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626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9">
                        <w:txbxContent>
                          <w:p w:rsidR="009B739D" w:rsidRPr="006C63A6"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r w:rsidRPr="006C63A6">
                              <w:rPr>
                                <w:rFonts w:asciiTheme="majorHAnsi" w:hAnsiTheme="majorHAnsi" w:cs="Helvetica"/>
                                <w:szCs w:val="20"/>
                              </w:rPr>
                              <w:t xml:space="preserve">As already seen, an important part of the knowledge in organisations is tacit, embedded in job performance, outcomes or social relations in the workplace. After first step of your strategy you understand what are the most important key work processes, defining </w:t>
                            </w:r>
                            <w:r w:rsidRPr="006C63A6">
                              <w:rPr>
                                <w:rFonts w:asciiTheme="majorHAnsi" w:hAnsiTheme="majorHAnsi" w:cs="Helvetica"/>
                              </w:rPr>
                              <w:t xml:space="preserve">also the most important </w:t>
                            </w:r>
                            <w:r w:rsidRPr="006C63A6">
                              <w:rPr>
                                <w:rFonts w:asciiTheme="majorHAnsi" w:hAnsiTheme="majorHAnsi" w:cs="Arial"/>
                                <w:szCs w:val="22"/>
                              </w:rPr>
                              <w:t>tasks and responsibilities attached.</w:t>
                            </w:r>
                          </w:p>
                          <w:p w:rsidR="009B739D" w:rsidRPr="006C63A6"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p>
                          <w:p w:rsidR="009B739D" w:rsidRPr="006C63A6" w:rsidRDefault="001617CB" w:rsidP="009E40EF">
                            <w:pPr>
                              <w:jc w:val="both"/>
                              <w:rPr>
                                <w:rFonts w:asciiTheme="majorHAnsi" w:hAnsiTheme="majorHAnsi" w:cs="Arial"/>
                                <w:szCs w:val="22"/>
                              </w:rPr>
                            </w:pPr>
                            <w:r w:rsidRPr="006C63A6">
                              <w:rPr>
                                <w:rFonts w:asciiTheme="majorHAnsi" w:hAnsiTheme="majorHAnsi" w:cs="Arial"/>
                                <w:szCs w:val="22"/>
                              </w:rPr>
                              <w:t xml:space="preserve">The objective of this stage is to collect and record comprehensive and accurate data on the knowledge, skills and competences required by the employees having these responsibilities.  Your analysis should be carried out in a realistic and structured manner that, if repeated, should lead to similar findings and results.  </w:t>
                            </w:r>
                          </w:p>
                          <w:p w:rsidR="009B739D" w:rsidRPr="006C63A6"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6C63A6">
                              <w:rPr>
                                <w:rFonts w:asciiTheme="majorHAnsi" w:hAnsiTheme="majorHAnsi" w:cs="Arial"/>
                                <w:szCs w:val="22"/>
                              </w:rPr>
                              <w:t>Guided by the prioritized list of work processes, but also from your occupations within the organ</w:t>
                            </w:r>
                            <w:r>
                              <w:rPr>
                                <w:rFonts w:asciiTheme="majorHAnsi" w:hAnsiTheme="majorHAnsi" w:cs="Arial"/>
                                <w:szCs w:val="22"/>
                              </w:rPr>
                              <w:t>i</w:t>
                            </w:r>
                            <w:r w:rsidRPr="006C63A6">
                              <w:rPr>
                                <w:rFonts w:asciiTheme="majorHAnsi" w:hAnsiTheme="majorHAnsi" w:cs="Arial"/>
                                <w:szCs w:val="22"/>
                              </w:rPr>
                              <w:t>sation, you can study   the necessary conditions for accordingly accomplishing obligations and assuming responsibility and the conditions for taking this place (</w:t>
                            </w:r>
                            <w:r>
                              <w:rPr>
                                <w:rFonts w:asciiTheme="majorHAnsi" w:hAnsiTheme="majorHAnsi" w:cs="Arial"/>
                                <w:szCs w:val="22"/>
                              </w:rPr>
                              <w:t xml:space="preserve">i.e. </w:t>
                            </w:r>
                            <w:r w:rsidRPr="006C63A6">
                              <w:rPr>
                                <w:rFonts w:asciiTheme="majorHAnsi" w:hAnsiTheme="majorHAnsi" w:cs="Arial"/>
                                <w:szCs w:val="22"/>
                              </w:rPr>
                              <w:t>intellectual, phy</w:t>
                            </w:r>
                            <w:r>
                              <w:rPr>
                                <w:rFonts w:asciiTheme="majorHAnsi" w:hAnsiTheme="majorHAnsi" w:cs="Arial"/>
                                <w:szCs w:val="22"/>
                              </w:rPr>
                              <w:t>sical, working hours, wage</w:t>
                            </w:r>
                            <w:r w:rsidRPr="006C63A6">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Pr="006C63A6" w:rsidRDefault="001617CB" w:rsidP="009E40EF">
                            <w:pPr>
                              <w:jc w:val="both"/>
                              <w:rPr>
                                <w:rFonts w:asciiTheme="majorHAnsi" w:hAnsiTheme="majorHAnsi" w:cs="Arial"/>
                                <w:szCs w:val="22"/>
                              </w:rPr>
                            </w:pPr>
                            <w:r w:rsidRPr="006C63A6">
                              <w:rPr>
                                <w:rFonts w:asciiTheme="majorHAnsi" w:hAnsiTheme="majorHAnsi" w:cs="Arial"/>
                                <w:szCs w:val="22"/>
                              </w:rPr>
                              <w:t>Taking into consideration occupational contents, the description of kno</w:t>
                            </w:r>
                            <w:r>
                              <w:rPr>
                                <w:rFonts w:asciiTheme="majorHAnsi" w:hAnsiTheme="majorHAnsi" w:cs="Arial"/>
                                <w:szCs w:val="22"/>
                              </w:rPr>
                              <w:t xml:space="preserve">wledge, skills and competences </w:t>
                            </w:r>
                            <w:r w:rsidRPr="006C63A6">
                              <w:rPr>
                                <w:rFonts w:asciiTheme="majorHAnsi" w:hAnsiTheme="majorHAnsi" w:cs="Arial"/>
                                <w:szCs w:val="22"/>
                              </w:rPr>
                              <w:t xml:space="preserve">required by your organisation will allow you to compare the know-how gap but also to promote strategies for know-how development (in case of scarcity) or transfer (in case of unstable character). </w:t>
                            </w:r>
                          </w:p>
                          <w:p w:rsidR="009B739D" w:rsidRPr="006C63A6" w:rsidRDefault="000E7C2C" w:rsidP="009E40EF">
                            <w:pPr>
                              <w:jc w:val="both"/>
                              <w:rPr>
                                <w:rFonts w:asciiTheme="majorHAnsi" w:hAnsiTheme="majorHAnsi" w:cs="Arial"/>
                                <w:szCs w:val="22"/>
                              </w:rPr>
                            </w:pPr>
                          </w:p>
                          <w:p w:rsidR="009B739D" w:rsidRPr="006C63A6" w:rsidRDefault="000E7C2C" w:rsidP="009E40EF">
                            <w:pPr>
                              <w:jc w:val="both"/>
                              <w:rPr>
                                <w:rFonts w:asciiTheme="majorHAnsi" w:hAnsiTheme="majorHAnsi" w:cs="Arial"/>
                                <w:szCs w:val="22"/>
                              </w:rPr>
                            </w:pP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analyse your key work processes from the</w:t>
                            </w:r>
                            <w:r>
                              <w:rPr>
                                <w:rFonts w:ascii="Trebuchet MS" w:hAnsi="Trebuchet MS"/>
                                <w:sz w:val="24"/>
                              </w:rPr>
                              <w:t xml:space="preserve"> perspective of the </w:t>
                            </w:r>
                            <w:r w:rsidRPr="006C63A6">
                              <w:rPr>
                                <w:rFonts w:ascii="Trebuchet MS" w:hAnsi="Trebuchet MS"/>
                                <w:sz w:val="24"/>
                              </w:rPr>
                              <w:t>technical knowledge needed to fulfil related key tasks/responsibilities?</w:t>
                            </w: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also use in assessing the necessary knowledge the proven skills/know-how?</w:t>
                            </w: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define your work processes taking into account the competences needed, understood as empowerment/capacity to mobilize resources in a work environment to achieve a result?</w:t>
                            </w:r>
                          </w:p>
                          <w:p w:rsidR="009B739D" w:rsidRPr="006C63A6" w:rsidRDefault="001617CB" w:rsidP="009E40EF">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Helvetica"/>
                                <w:sz w:val="24"/>
                                <w:szCs w:val="20"/>
                              </w:rPr>
                            </w:pPr>
                            <w:r w:rsidRPr="006C63A6">
                              <w:rPr>
                                <w:rFonts w:asciiTheme="majorHAnsi" w:hAnsiTheme="majorHAnsi" w:cs="Helvetica"/>
                                <w:sz w:val="24"/>
                                <w:szCs w:val="20"/>
                              </w:rPr>
                              <w:t>Are your job profiles stating what is the needed know-how for your most important work processes priory identified?</w:t>
                            </w:r>
                          </w:p>
                          <w:p w:rsidR="009B739D" w:rsidRPr="006D3BC7" w:rsidRDefault="001617CB" w:rsidP="009E40EF">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Helvetica"/>
                                <w:sz w:val="24"/>
                                <w:szCs w:val="20"/>
                              </w:rPr>
                            </w:pPr>
                            <w:r w:rsidRPr="006C63A6">
                              <w:rPr>
                                <w:rFonts w:asciiTheme="majorHAnsi" w:hAnsiTheme="majorHAnsi" w:cs="Helvetica"/>
                                <w:sz w:val="24"/>
                                <w:szCs w:val="20"/>
                              </w:rPr>
                              <w:t xml:space="preserve">Do you know </w:t>
                            </w:r>
                            <w:r w:rsidRPr="006C63A6">
                              <w:rPr>
                                <w:rFonts w:ascii="Trebuchet MS" w:hAnsi="Trebuchet MS"/>
                                <w:sz w:val="24"/>
                              </w:rPr>
                              <w:t>what know-how must be assessed in relation to specific j</w:t>
                            </w:r>
                            <w:r>
                              <w:rPr>
                                <w:rFonts w:ascii="Trebuchet MS" w:hAnsi="Trebuchet MS"/>
                                <w:sz w:val="24"/>
                              </w:rPr>
                              <w:t xml:space="preserve">ob responsibilities/occupations and </w:t>
                            </w:r>
                            <w:r w:rsidRPr="006D3BC7">
                              <w:rPr>
                                <w:rFonts w:ascii="Trebuchet MS" w:hAnsi="Trebuchet MS"/>
                                <w:sz w:val="24"/>
                              </w:rPr>
                              <w:t>know how long it will take to teach the know-how that</w:t>
                            </w:r>
                            <w:r>
                              <w:rPr>
                                <w:rFonts w:ascii="Trebuchet MS" w:hAnsi="Trebuchet MS"/>
                                <w:sz w:val="24"/>
                              </w:rPr>
                              <w:t xml:space="preserve"> is</w:t>
                            </w:r>
                            <w:r w:rsidRPr="006D3BC7">
                              <w:rPr>
                                <w:rFonts w:ascii="Trebuchet MS" w:hAnsi="Trebuchet MS"/>
                                <w:sz w:val="24"/>
                              </w:rPr>
                              <w:t xml:space="preserve"> missing or unsustainable?</w:t>
                            </w:r>
                          </w:p>
                          <w:p w:rsidR="009B739D" w:rsidRPr="006C63A6" w:rsidRDefault="000E7C2C" w:rsidP="009E40EF">
                            <w:pPr>
                              <w:rPr>
                                <w:rFonts w:ascii="Trebuchet MS" w:hAnsi="Trebuchet MS"/>
                                <w:b/>
                              </w:rPr>
                            </w:pPr>
                          </w:p>
                          <w:p w:rsidR="009B739D" w:rsidRPr="006C63A6" w:rsidRDefault="001617CB" w:rsidP="009E40EF">
                            <w:pPr>
                              <w:jc w:val="both"/>
                              <w:rPr>
                                <w:rFonts w:ascii="Trebuchet MS" w:hAnsi="Trebuchet MS"/>
                                <w:b/>
                              </w:rPr>
                            </w:pPr>
                            <w:r w:rsidRPr="006C63A6">
                              <w:rPr>
                                <w:rFonts w:ascii="Trebuchet MS" w:hAnsi="Trebuchet MS"/>
                              </w:rPr>
                              <w:t>This step will allow you also to learn about the importance of socialization and of transversal skills, being as important as the technical competences. At the same time you will learn about needed attitudes for specific competences (i.e. taking respon</w:t>
                            </w:r>
                            <w:r>
                              <w:rPr>
                                <w:rFonts w:ascii="Trebuchet MS" w:hAnsi="Trebuchet MS"/>
                              </w:rPr>
                              <w:t>-</w:t>
                            </w:r>
                            <w:r w:rsidRPr="006C63A6">
                              <w:rPr>
                                <w:rFonts w:ascii="Trebuchet MS" w:hAnsi="Trebuchet MS"/>
                              </w:rPr>
                              <w:t>sibility, pro-active, customer orientation etc.).</w:t>
                            </w:r>
                          </w:p>
                          <w:p w:rsidR="009B739D" w:rsidRPr="006C63A6" w:rsidRDefault="000E7C2C" w:rsidP="009E40EF">
                            <w:pPr>
                              <w:rPr>
                                <w:rFonts w:ascii="Trebuchet MS" w:hAnsi="Trebuchet MS"/>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1303"/>
                              <w:gridCol w:w="3984"/>
                            </w:tblGrid>
                            <w:tr w:rsidR="009B739D" w:rsidRPr="006C63A6">
                              <w:trPr>
                                <w:trHeight w:val="1697"/>
                              </w:trPr>
                              <w:tc>
                                <w:tcPr>
                                  <w:tcW w:w="2023" w:type="dxa"/>
                                </w:tcPr>
                                <w:p w:rsidR="009B739D" w:rsidRPr="006C63A6" w:rsidRDefault="000E7C2C" w:rsidP="009E40EF">
                                  <w:pPr>
                                    <w:rPr>
                                      <w:rFonts w:ascii="Trebuchet MS" w:hAnsi="Trebuchet MS"/>
                                      <w:b/>
                                    </w:rPr>
                                  </w:pPr>
                                </w:p>
                                <w:p w:rsidR="009B739D" w:rsidRPr="006C63A6" w:rsidRDefault="000E7C2C" w:rsidP="009E40EF">
                                  <w:pPr>
                                    <w:rPr>
                                      <w:rFonts w:ascii="Trebuchet MS" w:hAnsi="Trebuchet MS"/>
                                      <w:b/>
                                    </w:rPr>
                                  </w:pPr>
                                </w:p>
                                <w:p w:rsidR="009B739D" w:rsidRPr="006C63A6" w:rsidRDefault="000E7C2C" w:rsidP="009E40EF">
                                  <w:pPr>
                                    <w:rPr>
                                      <w:rFonts w:ascii="Trebuchet MS" w:hAnsi="Trebuchet MS"/>
                                      <w:b/>
                                    </w:rPr>
                                  </w:pPr>
                                </w:p>
                              </w:tc>
                              <w:tc>
                                <w:tcPr>
                                  <w:tcW w:w="6493" w:type="dxa"/>
                                </w:tcPr>
                                <w:p w:rsidR="009B739D" w:rsidRPr="006C63A6" w:rsidRDefault="000E7C2C" w:rsidP="009E40EF">
                                  <w:pPr>
                                    <w:rPr>
                                      <w:rFonts w:ascii="Trebuchet MS" w:hAnsi="Trebuchet MS"/>
                                      <w:b/>
                                      <w:sz w:val="36"/>
                                    </w:rPr>
                                  </w:pPr>
                                </w:p>
                                <w:p w:rsidR="009B739D" w:rsidRPr="006C63A6" w:rsidRDefault="000E7C2C" w:rsidP="009E40EF">
                                  <w:pPr>
                                    <w:rPr>
                                      <w:rFonts w:ascii="Trebuchet MS" w:hAnsi="Trebuchet MS"/>
                                      <w:b/>
                                      <w:sz w:val="36"/>
                                    </w:rPr>
                                  </w:pPr>
                                </w:p>
                                <w:p w:rsidR="009B739D" w:rsidRPr="006C63A6" w:rsidRDefault="000E7C2C" w:rsidP="009E40EF">
                                  <w:pPr>
                                    <w:rPr>
                                      <w:rFonts w:ascii="Trebuchet MS" w:hAnsi="Trebuchet MS"/>
                                      <w:b/>
                                    </w:rPr>
                                  </w:pPr>
                                </w:p>
                              </w:tc>
                            </w:tr>
                          </w:tbl>
                          <w:p w:rsidR="009B739D" w:rsidRPr="006C63A6" w:rsidRDefault="000E7C2C" w:rsidP="009E40EF">
                            <w:pPr>
                              <w:jc w:val="both"/>
                              <w:rPr>
                                <w:rFonts w:asciiTheme="majorHAnsi" w:hAnsiTheme="majorHAnsi" w:cs="Arial"/>
                                <w:szCs w:val="22"/>
                              </w:rPr>
                            </w:pPr>
                          </w:p>
                          <w:p w:rsidR="009B739D" w:rsidRPr="006C63A6" w:rsidRDefault="000E7C2C" w:rsidP="009E40EF">
                            <w:pPr>
                              <w:jc w:val="both"/>
                              <w:rPr>
                                <w:rFonts w:asciiTheme="majorHAnsi" w:hAnsiTheme="majorHAnsi" w:cs="Arial"/>
                                <w:sz w:val="22"/>
                                <w:szCs w:val="22"/>
                              </w:rPr>
                            </w:pPr>
                          </w:p>
                          <w:p w:rsidR="009B739D" w:rsidRPr="006C63A6" w:rsidRDefault="000E7C2C" w:rsidP="009E40EF">
                            <w:pPr>
                              <w:jc w:val="both"/>
                              <w:rPr>
                                <w:b/>
                              </w:rPr>
                            </w:pPr>
                          </w:p>
                          <w:p w:rsidR="009B739D" w:rsidRPr="006C63A6" w:rsidRDefault="000E7C2C" w:rsidP="009E40EF">
                            <w:pPr>
                              <w:jc w:val="both"/>
                              <w:rPr>
                                <w:rFonts w:asciiTheme="majorHAnsi" w:hAnsiTheme="majorHAns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1301" type="#_x0000_t202" style="position:absolute;margin-left:34.4pt;margin-top:252.95pt;width:275.15pt;height:493.0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" filled="f" stroked="f">
                <v:textbox style="mso-next-textbox:#Text Box 6889" inset="10.8pt,0,10.8pt,0">
                  <w:txbxContent>
                    <w:p w:rsidR="009B739D" w:rsidRPr="006C63A6"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r w:rsidRPr="006C63A6">
                        <w:rPr>
                          <w:rFonts w:asciiTheme="majorHAnsi" w:hAnsiTheme="majorHAnsi" w:cs="Helvetica"/>
                          <w:szCs w:val="20"/>
                        </w:rPr>
                        <w:t xml:space="preserve">As already seen, an important part of the knowledge in organisations is tacit, embedded in job performance, outcomes or social relations in the workplace. After first step of your strategy you understand what are the most important key work processes, defining </w:t>
                      </w:r>
                      <w:r w:rsidRPr="006C63A6">
                        <w:rPr>
                          <w:rFonts w:asciiTheme="majorHAnsi" w:hAnsiTheme="majorHAnsi" w:cs="Helvetica"/>
                        </w:rPr>
                        <w:t xml:space="preserve">also the most important </w:t>
                      </w:r>
                      <w:r w:rsidRPr="006C63A6">
                        <w:rPr>
                          <w:rFonts w:asciiTheme="majorHAnsi" w:hAnsiTheme="majorHAnsi" w:cs="Arial"/>
                          <w:szCs w:val="22"/>
                        </w:rPr>
                        <w:t>tasks and responsibilities attached.</w:t>
                      </w:r>
                    </w:p>
                    <w:p w:rsidR="009B739D" w:rsidRPr="006C63A6"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p>
                    <w:p w:rsidR="009B739D" w:rsidRPr="006C63A6" w:rsidRDefault="001617CB" w:rsidP="009E40EF">
                      <w:pPr>
                        <w:jc w:val="both"/>
                        <w:rPr>
                          <w:rFonts w:asciiTheme="majorHAnsi" w:hAnsiTheme="majorHAnsi" w:cs="Arial"/>
                          <w:szCs w:val="22"/>
                        </w:rPr>
                      </w:pPr>
                      <w:r w:rsidRPr="006C63A6">
                        <w:rPr>
                          <w:rFonts w:asciiTheme="majorHAnsi" w:hAnsiTheme="majorHAnsi" w:cs="Arial"/>
                          <w:szCs w:val="22"/>
                        </w:rPr>
                        <w:t xml:space="preserve">The objective of this stage is to collect and record comprehensive and accurate data on the knowledge, skills and competences required by the employees having these responsibilities.  Your analysis should be carried out in a realistic and structured manner that, if repeated, should lead to similar findings and results.  </w:t>
                      </w:r>
                    </w:p>
                    <w:p w:rsidR="009B739D" w:rsidRPr="006C63A6"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6C63A6">
                        <w:rPr>
                          <w:rFonts w:asciiTheme="majorHAnsi" w:hAnsiTheme="majorHAnsi" w:cs="Arial"/>
                          <w:szCs w:val="22"/>
                        </w:rPr>
                        <w:t>Guided by the prioritized list of work processes, but also from your occupations within the organ</w:t>
                      </w:r>
                      <w:r>
                        <w:rPr>
                          <w:rFonts w:asciiTheme="majorHAnsi" w:hAnsiTheme="majorHAnsi" w:cs="Arial"/>
                          <w:szCs w:val="22"/>
                        </w:rPr>
                        <w:t>i</w:t>
                      </w:r>
                      <w:r w:rsidRPr="006C63A6">
                        <w:rPr>
                          <w:rFonts w:asciiTheme="majorHAnsi" w:hAnsiTheme="majorHAnsi" w:cs="Arial"/>
                          <w:szCs w:val="22"/>
                        </w:rPr>
                        <w:t>sation, you can study   the necessary conditions for accordingly accomplishing obligations and assuming responsibility and the conditions for taking this place (</w:t>
                      </w:r>
                      <w:r>
                        <w:rPr>
                          <w:rFonts w:asciiTheme="majorHAnsi" w:hAnsiTheme="majorHAnsi" w:cs="Arial"/>
                          <w:szCs w:val="22"/>
                        </w:rPr>
                        <w:t xml:space="preserve">i.e. </w:t>
                      </w:r>
                      <w:r w:rsidRPr="006C63A6">
                        <w:rPr>
                          <w:rFonts w:asciiTheme="majorHAnsi" w:hAnsiTheme="majorHAnsi" w:cs="Arial"/>
                          <w:szCs w:val="22"/>
                        </w:rPr>
                        <w:t>intellectual, phy</w:t>
                      </w:r>
                      <w:r>
                        <w:rPr>
                          <w:rFonts w:asciiTheme="majorHAnsi" w:hAnsiTheme="majorHAnsi" w:cs="Arial"/>
                          <w:szCs w:val="22"/>
                        </w:rPr>
                        <w:t>sical, working hours, wage</w:t>
                      </w:r>
                      <w:r w:rsidRPr="006C63A6">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Pr="006C63A6" w:rsidRDefault="001617CB" w:rsidP="009E40EF">
                      <w:pPr>
                        <w:jc w:val="both"/>
                        <w:rPr>
                          <w:rFonts w:asciiTheme="majorHAnsi" w:hAnsiTheme="majorHAnsi" w:cs="Arial"/>
                          <w:szCs w:val="22"/>
                        </w:rPr>
                      </w:pPr>
                      <w:r w:rsidRPr="006C63A6">
                        <w:rPr>
                          <w:rFonts w:asciiTheme="majorHAnsi" w:hAnsiTheme="majorHAnsi" w:cs="Arial"/>
                          <w:szCs w:val="22"/>
                        </w:rPr>
                        <w:t>Taking into consideration occupational contents, the description of kno</w:t>
                      </w:r>
                      <w:r>
                        <w:rPr>
                          <w:rFonts w:asciiTheme="majorHAnsi" w:hAnsiTheme="majorHAnsi" w:cs="Arial"/>
                          <w:szCs w:val="22"/>
                        </w:rPr>
                        <w:t xml:space="preserve">wledge, skills and competences </w:t>
                      </w:r>
                      <w:r w:rsidRPr="006C63A6">
                        <w:rPr>
                          <w:rFonts w:asciiTheme="majorHAnsi" w:hAnsiTheme="majorHAnsi" w:cs="Arial"/>
                          <w:szCs w:val="22"/>
                        </w:rPr>
                        <w:t xml:space="preserve">required by your organisation will allow you to compare the know-how gap but also to promote strategies for know-how development (in case of scarcity) or transfer (in case of unstable character). </w:t>
                      </w:r>
                    </w:p>
                    <w:p w:rsidR="009B739D" w:rsidRPr="006C63A6" w:rsidRDefault="000E7C2C" w:rsidP="009E40EF">
                      <w:pPr>
                        <w:jc w:val="both"/>
                        <w:rPr>
                          <w:rFonts w:asciiTheme="majorHAnsi" w:hAnsiTheme="majorHAnsi" w:cs="Arial"/>
                          <w:szCs w:val="22"/>
                        </w:rPr>
                      </w:pPr>
                    </w:p>
                    <w:p w:rsidR="009B739D" w:rsidRPr="006C63A6" w:rsidRDefault="000E7C2C" w:rsidP="009E40EF">
                      <w:pPr>
                        <w:jc w:val="both"/>
                        <w:rPr>
                          <w:rFonts w:asciiTheme="majorHAnsi" w:hAnsiTheme="majorHAnsi" w:cs="Arial"/>
                          <w:szCs w:val="22"/>
                        </w:rPr>
                      </w:pP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analyse your key work processes from the</w:t>
                      </w:r>
                      <w:r>
                        <w:rPr>
                          <w:rFonts w:ascii="Trebuchet MS" w:hAnsi="Trebuchet MS"/>
                          <w:sz w:val="24"/>
                        </w:rPr>
                        <w:t xml:space="preserve"> perspective of the </w:t>
                      </w:r>
                      <w:r w:rsidRPr="006C63A6">
                        <w:rPr>
                          <w:rFonts w:ascii="Trebuchet MS" w:hAnsi="Trebuchet MS"/>
                          <w:sz w:val="24"/>
                        </w:rPr>
                        <w:t>technical knowledge needed to fulfil related key tasks/responsibilities?</w:t>
                      </w: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also use in assessing the necessary knowledge the proven skills/know-how?</w:t>
                      </w:r>
                    </w:p>
                    <w:p w:rsidR="009B739D" w:rsidRPr="006C63A6" w:rsidRDefault="001617CB" w:rsidP="009E40EF">
                      <w:pPr>
                        <w:pStyle w:val="ListParagraph"/>
                        <w:numPr>
                          <w:ilvl w:val="0"/>
                          <w:numId w:val="28"/>
                        </w:numPr>
                        <w:spacing w:after="0" w:line="240" w:lineRule="auto"/>
                        <w:rPr>
                          <w:rFonts w:ascii="Trebuchet MS" w:hAnsi="Trebuchet MS"/>
                          <w:sz w:val="24"/>
                        </w:rPr>
                      </w:pPr>
                      <w:r w:rsidRPr="006C63A6">
                        <w:rPr>
                          <w:rFonts w:ascii="Trebuchet MS" w:hAnsi="Trebuchet MS"/>
                          <w:sz w:val="24"/>
                        </w:rPr>
                        <w:t>Do you define your work processes taking into account the competences needed, understood as empowerment/capacity to mobilize resources in a work environment to achieve a result?</w:t>
                      </w:r>
                    </w:p>
                    <w:p w:rsidR="009B739D" w:rsidRPr="006C63A6" w:rsidRDefault="001617CB" w:rsidP="009E40EF">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Helvetica"/>
                          <w:sz w:val="24"/>
                          <w:szCs w:val="20"/>
                        </w:rPr>
                      </w:pPr>
                      <w:r w:rsidRPr="006C63A6">
                        <w:rPr>
                          <w:rFonts w:asciiTheme="majorHAnsi" w:hAnsiTheme="majorHAnsi" w:cs="Helvetica"/>
                          <w:sz w:val="24"/>
                          <w:szCs w:val="20"/>
                        </w:rPr>
                        <w:t>Are your job profiles stating what is the needed know-how for your most important work processes priory identified?</w:t>
                      </w:r>
                    </w:p>
                    <w:p w:rsidR="009B739D" w:rsidRPr="006D3BC7" w:rsidRDefault="001617CB" w:rsidP="009E40EF">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Helvetica"/>
                          <w:sz w:val="24"/>
                          <w:szCs w:val="20"/>
                        </w:rPr>
                      </w:pPr>
                      <w:r w:rsidRPr="006C63A6">
                        <w:rPr>
                          <w:rFonts w:asciiTheme="majorHAnsi" w:hAnsiTheme="majorHAnsi" w:cs="Helvetica"/>
                          <w:sz w:val="24"/>
                          <w:szCs w:val="20"/>
                        </w:rPr>
                        <w:t xml:space="preserve">Do you know </w:t>
                      </w:r>
                      <w:r w:rsidRPr="006C63A6">
                        <w:rPr>
                          <w:rFonts w:ascii="Trebuchet MS" w:hAnsi="Trebuchet MS"/>
                          <w:sz w:val="24"/>
                        </w:rPr>
                        <w:t>what know-how must be assessed in relation to specific j</w:t>
                      </w:r>
                      <w:r>
                        <w:rPr>
                          <w:rFonts w:ascii="Trebuchet MS" w:hAnsi="Trebuchet MS"/>
                          <w:sz w:val="24"/>
                        </w:rPr>
                        <w:t xml:space="preserve">ob responsibilities/occupations and </w:t>
                      </w:r>
                      <w:r w:rsidRPr="006D3BC7">
                        <w:rPr>
                          <w:rFonts w:ascii="Trebuchet MS" w:hAnsi="Trebuchet MS"/>
                          <w:sz w:val="24"/>
                        </w:rPr>
                        <w:t>know how long it will take to teach the know-how that</w:t>
                      </w:r>
                      <w:r>
                        <w:rPr>
                          <w:rFonts w:ascii="Trebuchet MS" w:hAnsi="Trebuchet MS"/>
                          <w:sz w:val="24"/>
                        </w:rPr>
                        <w:t xml:space="preserve"> is</w:t>
                      </w:r>
                      <w:r w:rsidRPr="006D3BC7">
                        <w:rPr>
                          <w:rFonts w:ascii="Trebuchet MS" w:hAnsi="Trebuchet MS"/>
                          <w:sz w:val="24"/>
                        </w:rPr>
                        <w:t xml:space="preserve"> missing or unsustainable?</w:t>
                      </w:r>
                    </w:p>
                    <w:p w:rsidR="009B739D" w:rsidRPr="006C63A6" w:rsidRDefault="000E7C2C" w:rsidP="009E40EF">
                      <w:pPr>
                        <w:rPr>
                          <w:rFonts w:ascii="Trebuchet MS" w:hAnsi="Trebuchet MS"/>
                          <w:b/>
                        </w:rPr>
                      </w:pPr>
                    </w:p>
                    <w:p w:rsidR="009B739D" w:rsidRPr="006C63A6" w:rsidRDefault="001617CB" w:rsidP="009E40EF">
                      <w:pPr>
                        <w:jc w:val="both"/>
                        <w:rPr>
                          <w:rFonts w:ascii="Trebuchet MS" w:hAnsi="Trebuchet MS"/>
                          <w:b/>
                        </w:rPr>
                      </w:pPr>
                      <w:r w:rsidRPr="006C63A6">
                        <w:rPr>
                          <w:rFonts w:ascii="Trebuchet MS" w:hAnsi="Trebuchet MS"/>
                        </w:rPr>
                        <w:t>This step will allow you also to learn about the importance of socialization and of transversal skills, being as important as the technical competences. At the same time you will learn about needed attitudes for specific competences (i.e. taking respon</w:t>
                      </w:r>
                      <w:r>
                        <w:rPr>
                          <w:rFonts w:ascii="Trebuchet MS" w:hAnsi="Trebuchet MS"/>
                        </w:rPr>
                        <w:t>-</w:t>
                      </w:r>
                      <w:r w:rsidRPr="006C63A6">
                        <w:rPr>
                          <w:rFonts w:ascii="Trebuchet MS" w:hAnsi="Trebuchet MS"/>
                        </w:rPr>
                        <w:t>sibility, pro-active, customer orientation etc.).</w:t>
                      </w:r>
                    </w:p>
                    <w:p w:rsidR="009B739D" w:rsidRPr="006C63A6" w:rsidRDefault="000E7C2C" w:rsidP="009E40EF">
                      <w:pPr>
                        <w:rPr>
                          <w:rFonts w:ascii="Trebuchet MS" w:hAnsi="Trebuchet MS"/>
                          <w: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1303"/>
                        <w:gridCol w:w="3984"/>
                      </w:tblGrid>
                      <w:tr w:rsidR="009B739D" w:rsidRPr="006C63A6">
                        <w:trPr>
                          <w:trHeight w:val="1697"/>
                        </w:trPr>
                        <w:tc>
                          <w:tcPr>
                            <w:tcW w:w="2023" w:type="dxa"/>
                          </w:tcPr>
                          <w:p w:rsidR="009B739D" w:rsidRPr="006C63A6" w:rsidRDefault="000E7C2C" w:rsidP="009E40EF">
                            <w:pPr>
                              <w:rPr>
                                <w:rFonts w:ascii="Trebuchet MS" w:hAnsi="Trebuchet MS"/>
                                <w:b/>
                              </w:rPr>
                            </w:pPr>
                          </w:p>
                          <w:p w:rsidR="009B739D" w:rsidRPr="006C63A6" w:rsidRDefault="000E7C2C" w:rsidP="009E40EF">
                            <w:pPr>
                              <w:rPr>
                                <w:rFonts w:ascii="Trebuchet MS" w:hAnsi="Trebuchet MS"/>
                                <w:b/>
                              </w:rPr>
                            </w:pPr>
                          </w:p>
                          <w:p w:rsidR="009B739D" w:rsidRPr="006C63A6" w:rsidRDefault="000E7C2C" w:rsidP="009E40EF">
                            <w:pPr>
                              <w:rPr>
                                <w:rFonts w:ascii="Trebuchet MS" w:hAnsi="Trebuchet MS"/>
                                <w:b/>
                              </w:rPr>
                            </w:pPr>
                          </w:p>
                        </w:tc>
                        <w:tc>
                          <w:tcPr>
                            <w:tcW w:w="6493" w:type="dxa"/>
                          </w:tcPr>
                          <w:p w:rsidR="009B739D" w:rsidRPr="006C63A6" w:rsidRDefault="000E7C2C" w:rsidP="009E40EF">
                            <w:pPr>
                              <w:rPr>
                                <w:rFonts w:ascii="Trebuchet MS" w:hAnsi="Trebuchet MS"/>
                                <w:b/>
                                <w:sz w:val="36"/>
                              </w:rPr>
                            </w:pPr>
                          </w:p>
                          <w:p w:rsidR="009B739D" w:rsidRPr="006C63A6" w:rsidRDefault="000E7C2C" w:rsidP="009E40EF">
                            <w:pPr>
                              <w:rPr>
                                <w:rFonts w:ascii="Trebuchet MS" w:hAnsi="Trebuchet MS"/>
                                <w:b/>
                                <w:sz w:val="36"/>
                              </w:rPr>
                            </w:pPr>
                          </w:p>
                          <w:p w:rsidR="009B739D" w:rsidRPr="006C63A6" w:rsidRDefault="000E7C2C" w:rsidP="009E40EF">
                            <w:pPr>
                              <w:rPr>
                                <w:rFonts w:ascii="Trebuchet MS" w:hAnsi="Trebuchet MS"/>
                                <w:b/>
                              </w:rPr>
                            </w:pPr>
                          </w:p>
                        </w:tc>
                      </w:tr>
                    </w:tbl>
                    <w:p w:rsidR="009B739D" w:rsidRPr="006C63A6" w:rsidRDefault="000E7C2C" w:rsidP="009E40EF">
                      <w:pPr>
                        <w:jc w:val="both"/>
                        <w:rPr>
                          <w:rFonts w:asciiTheme="majorHAnsi" w:hAnsiTheme="majorHAnsi" w:cs="Arial"/>
                          <w:szCs w:val="22"/>
                        </w:rPr>
                      </w:pPr>
                    </w:p>
                    <w:p w:rsidR="009B739D" w:rsidRPr="006C63A6" w:rsidRDefault="000E7C2C" w:rsidP="009E40EF">
                      <w:pPr>
                        <w:jc w:val="both"/>
                        <w:rPr>
                          <w:rFonts w:asciiTheme="majorHAnsi" w:hAnsiTheme="majorHAnsi" w:cs="Arial"/>
                          <w:sz w:val="22"/>
                          <w:szCs w:val="22"/>
                        </w:rPr>
                      </w:pPr>
                    </w:p>
                    <w:p w:rsidR="009B739D" w:rsidRPr="006C63A6" w:rsidRDefault="000E7C2C" w:rsidP="009E40EF">
                      <w:pPr>
                        <w:jc w:val="both"/>
                        <w:rPr>
                          <w:b/>
                        </w:rPr>
                      </w:pPr>
                    </w:p>
                    <w:p w:rsidR="009B739D" w:rsidRPr="006C63A6" w:rsidRDefault="000E7C2C" w:rsidP="009E40EF">
                      <w:pPr>
                        <w:jc w:val="both"/>
                        <w:rPr>
                          <w:rFonts w:asciiTheme="majorHAnsi" w:hAnsiTheme="majorHAnsi"/>
                        </w:rPr>
                      </w:pP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43392" behindDoc="0" locked="0" layoutInCell="1" allowOverlap="1">
                <wp:simplePos x="0" y="0"/>
                <wp:positionH relativeFrom="page">
                  <wp:posOffset>4004310</wp:posOffset>
                </wp:positionH>
                <wp:positionV relativeFrom="page">
                  <wp:posOffset>3820160</wp:posOffset>
                </wp:positionV>
                <wp:extent cx="3374390" cy="5582920"/>
                <wp:effectExtent l="3810" t="635" r="3175" b="0"/>
                <wp:wrapTight wrapText="bothSides">
                  <wp:wrapPolygon edited="0">
                    <wp:start x="0" y="0"/>
                    <wp:lineTo x="21600" y="0"/>
                    <wp:lineTo x="21600" y="21600"/>
                    <wp:lineTo x="0" y="21600"/>
                    <wp:lineTo x="0" y="0"/>
                  </wp:wrapPolygon>
                </wp:wrapTight>
                <wp:docPr id="6266" name="Group 6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74390" cy="5582920"/>
                          <a:chOff x="0" y="0"/>
                          <a:chExt cx="20000" cy="20000"/>
                        </a:xfrm>
                      </wpg:grpSpPr>
                      <wps:wsp>
                        <wps:cNvPr id="6267" name="Text Box 6888"/>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6268" name="Text Box 6889"/>
                        <wps:cNvSpPr txBox="1">
                          <a:spLocks noChangeArrowheads="1"/>
                        </wps:cNvSpPr>
                        <wps:spPr bwMode="auto">
                          <a:xfrm>
                            <a:off x="813" y="0"/>
                            <a:ext cx="389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1"/>
                        <wps:bodyPr rot="0" vert="horz" wrap="square" lIns="0" tIns="0" rIns="0" bIns="0" anchor="t" anchorCtr="0" upright="1">
                          <a:noAutofit/>
                        </wps:bodyPr>
                      </wps:wsp>
                      <wps:wsp>
                        <wps:cNvPr id="6269" name="Text Box 6890"/>
                        <wps:cNvSpPr txBox="1">
                          <a:spLocks noChangeArrowheads="1"/>
                        </wps:cNvSpPr>
                        <wps:spPr bwMode="auto">
                          <a:xfrm>
                            <a:off x="813" y="635"/>
                            <a:ext cx="5055"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2"/>
                        <wps:bodyPr rot="0" vert="horz" wrap="square" lIns="0" tIns="0" rIns="0" bIns="0" anchor="t" anchorCtr="0" upright="1">
                          <a:noAutofit/>
                        </wps:bodyPr>
                      </wps:wsp>
                      <wps:wsp>
                        <wps:cNvPr id="6270" name="Text Box 6891"/>
                        <wps:cNvSpPr txBox="1">
                          <a:spLocks noChangeArrowheads="1"/>
                        </wps:cNvSpPr>
                        <wps:spPr bwMode="auto">
                          <a:xfrm>
                            <a:off x="813" y="1267"/>
                            <a:ext cx="18370"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3"/>
                        <wps:bodyPr rot="0" vert="horz" wrap="square" lIns="0" tIns="0" rIns="0" bIns="0" anchor="t" anchorCtr="0" upright="1">
                          <a:noAutofit/>
                        </wps:bodyPr>
                      </wps:wsp>
                      <wps:wsp>
                        <wps:cNvPr id="6271" name="Text Box 6892"/>
                        <wps:cNvSpPr txBox="1">
                          <a:spLocks noChangeArrowheads="1"/>
                        </wps:cNvSpPr>
                        <wps:spPr bwMode="auto">
                          <a:xfrm>
                            <a:off x="813" y="1902"/>
                            <a:ext cx="18370"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4"/>
                        <wps:bodyPr rot="0" vert="horz" wrap="square" lIns="0" tIns="0" rIns="0" bIns="0" anchor="t" anchorCtr="0" upright="1">
                          <a:noAutofit/>
                        </wps:bodyPr>
                      </wps:wsp>
                      <wps:wsp>
                        <wps:cNvPr id="6272" name="Text Box 6893"/>
                        <wps:cNvSpPr txBox="1">
                          <a:spLocks noChangeArrowheads="1"/>
                        </wps:cNvSpPr>
                        <wps:spPr bwMode="auto">
                          <a:xfrm>
                            <a:off x="813" y="3803"/>
                            <a:ext cx="183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5"/>
                        <wps:bodyPr rot="0" vert="horz" wrap="square" lIns="0" tIns="0" rIns="0" bIns="0" anchor="t" anchorCtr="0" upright="1">
                          <a:noAutofit/>
                        </wps:bodyPr>
                      </wps:wsp>
                      <wps:wsp>
                        <wps:cNvPr id="6274" name="Text Box 6894"/>
                        <wps:cNvSpPr txBox="1">
                          <a:spLocks noChangeArrowheads="1"/>
                        </wps:cNvSpPr>
                        <wps:spPr bwMode="auto">
                          <a:xfrm>
                            <a:off x="813" y="5071"/>
                            <a:ext cx="18370"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6"/>
                        <wps:bodyPr rot="0" vert="horz" wrap="square" lIns="0" tIns="0" rIns="0" bIns="0" anchor="t" anchorCtr="0" upright="1">
                          <a:noAutofit/>
                        </wps:bodyPr>
                      </wps:wsp>
                      <wps:wsp>
                        <wps:cNvPr id="6275" name="Text Box 6895"/>
                        <wps:cNvSpPr txBox="1">
                          <a:spLocks noChangeArrowheads="1"/>
                        </wps:cNvSpPr>
                        <wps:spPr bwMode="auto">
                          <a:xfrm>
                            <a:off x="813" y="8242"/>
                            <a:ext cx="18370" cy="2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7"/>
                        <wps:bodyPr rot="0" vert="horz" wrap="square" lIns="0" tIns="0" rIns="0" bIns="0" anchor="t" anchorCtr="0" upright="1">
                          <a:noAutofit/>
                        </wps:bodyPr>
                      </wps:wsp>
                      <wps:wsp>
                        <wps:cNvPr id="6276" name="Text Box 6896"/>
                        <wps:cNvSpPr txBox="1">
                          <a:spLocks noChangeArrowheads="1"/>
                        </wps:cNvSpPr>
                        <wps:spPr bwMode="auto">
                          <a:xfrm>
                            <a:off x="813" y="10776"/>
                            <a:ext cx="18370" cy="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8"/>
                        <wps:bodyPr rot="0" vert="horz" wrap="square" lIns="0" tIns="0" rIns="0" bIns="0" anchor="t" anchorCtr="0" upright="1">
                          <a:noAutofit/>
                        </wps:bodyPr>
                      </wps:wsp>
                      <wps:wsp>
                        <wps:cNvPr id="6277" name="Text Box 6897"/>
                        <wps:cNvSpPr txBox="1">
                          <a:spLocks noChangeArrowheads="1"/>
                        </wps:cNvSpPr>
                        <wps:spPr bwMode="auto">
                          <a:xfrm>
                            <a:off x="813" y="13947"/>
                            <a:ext cx="1837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9"/>
                        <wps:bodyPr rot="0" vert="horz" wrap="square" lIns="0" tIns="0" rIns="0" bIns="0" anchor="t" anchorCtr="0" upright="1">
                          <a:noAutofit/>
                        </wps:bodyPr>
                      </wps:wsp>
                      <wps:wsp>
                        <wps:cNvPr id="6278" name="Text Box 6898"/>
                        <wps:cNvSpPr txBox="1">
                          <a:spLocks noChangeArrowheads="1"/>
                        </wps:cNvSpPr>
                        <wps:spPr bwMode="auto">
                          <a:xfrm>
                            <a:off x="813" y="14579"/>
                            <a:ext cx="18370" cy="5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9" seq="10"/>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87" o:spid="_x0000_s1302" style="position:absolute;margin-left:315.3pt;margin-top:300.8pt;width:265.7pt;height:439.6pt;z-index:251643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">
                <o:lock v:ext="edit" ungrouping="t"/>
                <v:shape id="Text Box 6888" o:spid="_x0000_s1303"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DYsYA&#10;AADdAAAADwAAAGRycy9kb3ducmV2LnhtbESPT4vCMBTE7wt+h/CEvWmqsFWqUURwcS+Cfy7ens2z&#10;qTYv3Sba7rffLAh7HGbmN8x82dlKPKnxpWMFo2ECgjh3uuRCwem4GUxB+ICssXJMCn7Iw3LRe5tj&#10;pl3Le3oeQiEihH2GCkwIdSalzw1Z9ENXE0fv6hqLIcqmkLrBNsJtJcdJkkqLJccFgzWtDeX3w8Mq&#10;uLj9hB/f3bm8bY3dfezar8/NSqn3freagQjUhf/wq73VCtJx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kDYsYAAADdAAAADwAAAAAAAAAAAAAAAACYAgAAZHJz&#10;L2Rvd25yZXYueG1sUEsFBgAAAAAEAAQA9QAAAIsDAAAAAA==&#10;" filled="f" stroked="f">
                  <v:textbox inset="10.8pt,0,10.8pt,0"/>
                </v:shape>
                <v:shape id="Text Box 6889" o:spid="_x0000_s1304" type="#_x0000_t202" style="position:absolute;left:813;width:3892;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ZMMA&#10;AADdAAAADwAAAGRycy9kb3ducmV2LnhtbERPPWvDMBDdC/kP4grdarkZTOtYMaGkECiEOs6Q8Wpd&#10;bGHr5FpK4vz7aih0fLzvopztIK40eeNYwUuSgiBunDbcKjjWH8+vIHxA1jg4JgV38lCuFw8F5trd&#10;uKLrIbQihrDPUUEXwphL6ZuOLPrEjcSRO7vJYohwaqWe8BbD7SCXaZpJi4ZjQ4cjvXfU9IeLVbA5&#10;cbU1P/vvr+pcmbp+S/kz65V6epw3KxCB5vAv/nPvtIJsmc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nZMMAAADdAAAADwAAAAAAAAAAAAAAAACYAgAAZHJzL2Rv&#10;d25yZXYueG1sUEsFBgAAAAAEAAQA9QAAAIgDAAAAAA==&#10;" filled="f" stroked="f">
                  <v:textbox style="mso-next-textbox:#Text Box 6890" inset="0,0,0,0">
                    <w:txbxContent/>
                  </v:textbox>
                </v:shape>
                <v:shape id="Text Box 6890" o:spid="_x0000_s1305" type="#_x0000_t202" style="position:absolute;left:813;top:635;width:5055;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C/8UA&#10;AADdAAAADwAAAGRycy9kb3ducmV2LnhtbESPQWvCQBSE70L/w/KE3sxGD6FGV5FSQSgUYzx4fM0+&#10;k8Xs25hdNf33bqHQ4zAz3zDL9WBbcafeG8cKpkkKgrhy2nCt4FhuJ28gfEDW2DomBT/kYb16GS0x&#10;1+7BBd0PoRYRwj5HBU0IXS6lrxqy6BPXEUfv7HqLIcq+lrrHR4TbVs7SNJMWDceFBjt6b6i6HG5W&#10;webExYe5fn3vi3NhynKe8md2Uep1PGwWIAIN4T/8195pBdk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L/xQAAAN0AAAAPAAAAAAAAAAAAAAAAAJgCAABkcnMv&#10;ZG93bnJldi54bWxQSwUGAAAAAAQABAD1AAAAigMAAAAA&#10;" filled="f" stroked="f">
                  <v:textbox style="mso-next-textbox:#Text Box 6891" inset="0,0,0,0">
                    <w:txbxContent/>
                  </v:textbox>
                </v:shape>
                <v:shape id="Text Box 6891" o:spid="_x0000_s1306" type="#_x0000_t202" style="position:absolute;left:813;top:1267;width:1837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9v8MA&#10;AADdAAAADwAAAGRycy9kb3ducmV2LnhtbERPz2vCMBS+D/Y/hDfwNtN56GZnFBEFQZC19eDx2Tzb&#10;YPNSm6j1v18Ogx0/vt+zxWBbcafeG8cKPsYJCOLKacO1gkO5ef8C4QOyxtYxKXiSh8X89WWGmXYP&#10;zulehFrEEPYZKmhC6DIpfdWQRT92HXHkzq63GCLsa6l7fMRw28pJkqTSouHY0GBHq4aqS3GzCpZH&#10;ztfmuj/95OfclOU04V16UWr0Niy/QQQawr/4z73VCtLJ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V9v8MAAADdAAAADwAAAAAAAAAAAAAAAACYAgAAZHJzL2Rv&#10;d25yZXYueG1sUEsFBgAAAAAEAAQA9QAAAIgDAAAAAA==&#10;" filled="f" stroked="f">
                  <v:textbox style="mso-next-textbox:#Text Box 6892" inset="0,0,0,0">
                    <w:txbxContent/>
                  </v:textbox>
                </v:shape>
                <v:shape id="Text Box 6892" o:spid="_x0000_s1307" type="#_x0000_t202" style="position:absolute;left:813;top:1902;width:18370;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YJMYA&#10;AADdAAAADwAAAGRycy9kb3ducmV2LnhtbESPQWvCQBSE7wX/w/IEb3Wjh9hGVxFpQRBKYzx4fGaf&#10;yWL2bcyumv57t1DocZiZb5jFqreNuFPnjWMFk3ECgrh02nCl4FB8vr6B8AFZY+OYFPyQh9Vy8LLA&#10;TLsH53Tfh0pECPsMFdQhtJmUvqzJoh+7ljh6Z9dZDFF2ldQdPiLcNnKaJKm0aDgu1NjSpqbysr9Z&#10;Besj5x/m+nX6zs+5KYr3hHfpRanRsF/PQQTqw3/4r73VCtL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nYJMYAAADdAAAADwAAAAAAAAAAAAAAAACYAgAAZHJz&#10;L2Rvd25yZXYueG1sUEsFBgAAAAAEAAQA9QAAAIsDAAAAAA==&#10;" filled="f" stroked="f">
                  <v:textbox style="mso-next-textbox:#Text Box 6893" inset="0,0,0,0">
                    <w:txbxContent/>
                  </v:textbox>
                </v:shape>
                <v:shape id="Text Box 6893" o:spid="_x0000_s1308" type="#_x0000_t202" style="position:absolute;left:813;top:3803;width:1837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GU8YA&#10;AADdAAAADwAAAGRycy9kb3ducmV2LnhtbESPQWvCQBSE74X+h+UVems25pDa6CoiLQiF0pgePD6z&#10;z2Qx+zZmV03/fbcgeBxm5htmvhxtJy40eONYwSRJQRDXThtuFPxUHy9TED4ga+wck4Jf8rBcPD7M&#10;sdDuyiVdtqEREcK+QAVtCH0hpa9bsugT1xNH7+AGiyHKoZF6wGuE205maZpLi4bjQos9rVuqj9uz&#10;VbDacfluTl/77/JQmqp6S/kzPyr1/DSuZiACjeEevrU3WkGevW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tGU8YAAADdAAAADwAAAAAAAAAAAAAAAACYAgAAZHJz&#10;L2Rvd25yZXYueG1sUEsFBgAAAAAEAAQA9QAAAIsDAAAAAA==&#10;" filled="f" stroked="f">
                  <v:textbox style="mso-next-textbox:#Text Box 6894" inset="0,0,0,0">
                    <w:txbxContent/>
                  </v:textbox>
                </v:shape>
                <v:shape id="Text Box 6894" o:spid="_x0000_s1309" type="#_x0000_t202" style="position:absolute;left:813;top:5071;width:18370;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7vMYA&#10;AADdAAAADwAAAGRycy9kb3ducmV2LnhtbESPQWvCQBSE74X+h+UVvNVNRWKbuooUBUGQxvTg8Zl9&#10;JovZt2l21fjv3YLQ4zAz3zDTeW8bcaHOG8cK3oYJCOLSacOVgp9i9foOwgdkjY1jUnAjD/PZ89MU&#10;M+2unNNlFyoRIewzVFCH0GZS+rImi37oWuLoHV1nMUTZVVJ3eI1w28hRkqTSouG4UGNLXzWVp93Z&#10;KljsOV+a3+3hOz/mpig+Et6kJ6UGL/3iE0SgPvyHH+21VpCOJ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57vMYAAADdAAAADwAAAAAAAAAAAAAAAACYAgAAZHJz&#10;L2Rvd25yZXYueG1sUEsFBgAAAAAEAAQA9QAAAIsDAAAAAA==&#10;" filled="f" stroked="f">
                  <v:textbox style="mso-next-textbox:#Text Box 6895" inset="0,0,0,0">
                    <w:txbxContent/>
                  </v:textbox>
                </v:shape>
                <v:shape id="Text Box 6895" o:spid="_x0000_s1310" type="#_x0000_t202" style="position:absolute;left:813;top:8242;width:18370;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eJ8YA&#10;AADdAAAADwAAAGRycy9kb3ducmV2LnhtbESPQWvCQBSE74X+h+UVvNVNBWObuooUBUGQxvTg8Zl9&#10;JovZt2l21fjv3YLQ4zAz3zDTeW8bcaHOG8cK3oYJCOLSacOVgp9i9foOwgdkjY1jUnAjD/PZ89MU&#10;M+2unNNlFyoRIewzVFCH0GZS+rImi37oWuLoHV1nMUTZVVJ3eI1w28hRkqTSouG4UGNLXzWVp93Z&#10;KljsOV+a3+3hOz/mpig+Et6kJ6UGL/3iE0SgPvyHH+21VpCOJ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eJ8YAAADdAAAADwAAAAAAAAAAAAAAAACYAgAAZHJz&#10;L2Rvd25yZXYueG1sUEsFBgAAAAAEAAQA9QAAAIsDAAAAAA==&#10;" filled="f" stroked="f">
                  <v:textbox style="mso-next-textbox:#Text Box 6896" inset="0,0,0,0">
                    <w:txbxContent/>
                  </v:textbox>
                </v:shape>
                <v:shape id="Text Box 6896" o:spid="_x0000_s1311" type="#_x0000_t202" style="position:absolute;left:813;top:10776;width:18370;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AUMUA&#10;AADdAAAADwAAAGRycy9kb3ducmV2LnhtbESPQWvCQBSE74X+h+UVvNWNHmKNriLSQkEQYzz0+Jp9&#10;JovZtzG71fjvXaHgcZiZb5j5sreNuFDnjWMFo2ECgrh02nCl4FB8vX+A8AFZY+OYFNzIw3Lx+jLH&#10;TLsr53TZh0pECPsMFdQhtJmUvqzJoh+6ljh6R9dZDFF2ldQdXiPcNnKcJKm0aDgu1NjSuqbytP+z&#10;ClY/nH+a8/Z3lx9zUxTThDfpSanBW7+agQjUh2f4v/2tFaTj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EBQxQAAAN0AAAAPAAAAAAAAAAAAAAAAAJgCAABkcnMv&#10;ZG93bnJldi54bWxQSwUGAAAAAAQABAD1AAAAigMAAAAA&#10;" filled="f" stroked="f">
                  <v:textbox style="mso-next-textbox:#Text Box 6897" inset="0,0,0,0">
                    <w:txbxContent/>
                  </v:textbox>
                </v:shape>
                <v:shape id="Text Box 6897" o:spid="_x0000_s1312" type="#_x0000_t202" style="position:absolute;left:813;top:13947;width:1837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ly8YA&#10;AADdAAAADwAAAGRycy9kb3ducmV2LnhtbESPQWvCQBSE7wX/w/KE3upGD7GNriKiUCgUYzx4fGaf&#10;yWL2bcyumv77rlDocZiZb5j5sreNuFPnjWMF41ECgrh02nCl4FBs395B+ICssXFMCn7Iw3IxeJlj&#10;pt2Dc7rvQyUihH2GCuoQ2kxKX9Zk0Y9cSxy9s+sshii7SuoOHxFuGzlJklRaNBwXamxpXVN52d+s&#10;gtWR8425fp92+Tk3RfGR8Fd6Uep12K9mIAL14T/81/7UCtLJ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zly8YAAADdAAAADwAAAAAAAAAAAAAAAACYAgAAZHJz&#10;L2Rvd25yZXYueG1sUEsFBgAAAAAEAAQA9QAAAIsDAAAAAA==&#10;" filled="f" stroked="f">
                  <v:textbox style="mso-next-textbox:#Text Box 6898" inset="0,0,0,0">
                    <w:txbxContent/>
                  </v:textbox>
                </v:shape>
                <v:shape id="Text Box 6898" o:spid="_x0000_s1313" type="#_x0000_t202" style="position:absolute;left:813;top:14579;width:18370;height:5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xucMA&#10;AADdAAAADwAAAGRycy9kb3ducmV2LnhtbERPz2vCMBS+D/Y/hDfwNtN56GZnFBEFQZC19eDx2Tzb&#10;YPNSm6j1v18Ogx0/vt+zxWBbcafeG8cKPsYJCOLKacO1gkO5ef8C4QOyxtYxKXiSh8X89WWGmXYP&#10;zulehFrEEPYZKmhC6DIpfdWQRT92HXHkzq63GCLsa6l7fMRw28pJkqTSouHY0GBHq4aqS3GzCpZH&#10;ztfmuj/95OfclOU04V16UWr0Niy/QQQawr/4z73VCtLJZ5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xucMAAADdAAAADwAAAAAAAAAAAAAAAACYAgAAZHJzL2Rv&#10;d25yZXYueG1sUEsFBgAAAAAEAAQA9QAAAIgDAAAAAA==&#10;" filled="f" stroked="f">
                  <v:textbox inset="0,0,0,0">
                    <w:txbxContent/>
                  </v:textbox>
                </v:shape>
                <w10:wrap type="tight" anchorx="page" anchory="page"/>
              </v:group>
            </w:pict>
          </mc:Fallback>
        </mc:AlternateContent>
      </w:r>
      <w:r>
        <w:rPr>
          <w:noProof/>
          <w:lang w:val="en-US"/>
        </w:rPr>
        <w:drawing>
          <wp:anchor distT="0" distB="2032" distL="114300" distR="116459" simplePos="0" relativeHeight="251604480" behindDoc="0" locked="0" layoutInCell="1" allowOverlap="1">
            <wp:simplePos x="0" y="0"/>
            <wp:positionH relativeFrom="page">
              <wp:posOffset>436880</wp:posOffset>
            </wp:positionH>
            <wp:positionV relativeFrom="page">
              <wp:posOffset>457200</wp:posOffset>
            </wp:positionV>
            <wp:extent cx="6862445" cy="2153920"/>
            <wp:effectExtent l="25400" t="0" r="0" b="0"/>
            <wp:wrapTight wrapText="bothSides">
              <wp:wrapPolygon edited="0">
                <wp:start x="560" y="0"/>
                <wp:lineTo x="80" y="1019"/>
                <wp:lineTo x="-80" y="4075"/>
                <wp:lineTo x="-80" y="21396"/>
                <wp:lineTo x="20946" y="21396"/>
                <wp:lineTo x="21026" y="21396"/>
                <wp:lineTo x="21426" y="20377"/>
                <wp:lineTo x="21586" y="19104"/>
                <wp:lineTo x="21586" y="0"/>
                <wp:lineTo x="560" y="0"/>
              </wp:wrapPolygon>
            </wp:wrapTight>
            <wp:docPr id="881"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2445" cy="215392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0E7C2C">
        <w:rPr>
          <w:noProof/>
        </w:rPr>
        <w:pict>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4379" type="#_x0000_t150" style="position:absolute;margin-left:354.05pt;margin-top:217.5pt;width:116.15pt;height:71.25pt;z-index:251811328;mso-wrap-edited:f;mso-position-horizontal-relative:text;mso-position-vertical-relative:text" wrapcoords="7831 -1453 5810 -1038 2778 830 2652 1869 1642 2284 -126 4361 -252 5192 -884 7892 -884 12253 -378 15992 1642 18276 2273 18484 2273 19315 4673 21600 7073 22223 7578 22223 13010 22223 15031 22015 15789 21600 19578 18900 21726 14953 21978 12461 21978 7684 21726 6230 21094 4569 20084 3115 18947 1869 18821 830 14400 -1246 12378 -1453 7831 -1453" adj="702555,6935" fillcolor="#497fcc [1951]" strokecolor="#e36c0a" strokeweight="1.15pt">
            <v:stroke opacity="58982f"/>
            <v:shadow on="t" color="#fde9d9" offset="-2pt,-2pt" offset2="-8pt,-8pt"/>
            <v:textpath style="font-family:&quot;Calibri&quot;;font-weight:bold;v-text-kern:t" trim="t" fitpath="t" string="REFLECTIVE QUESTIONS"/>
            <w10:wrap type="tight"/>
          </v:shape>
        </w:pict>
      </w:r>
      <w:r w:rsidR="00DA42B3">
        <w:rPr>
          <w:noProof/>
          <w:lang w:val="en-US"/>
        </w:rPr>
        <mc:AlternateContent>
          <mc:Choice Requires="wps">
            <w:drawing>
              <wp:anchor distT="0" distB="0" distL="114300" distR="114300" simplePos="0" relativeHeight="251720192" behindDoc="0" locked="0" layoutInCell="1" allowOverlap="1">
                <wp:simplePos x="0" y="0"/>
                <wp:positionH relativeFrom="page">
                  <wp:posOffset>447675</wp:posOffset>
                </wp:positionH>
                <wp:positionV relativeFrom="page">
                  <wp:posOffset>2714625</wp:posOffset>
                </wp:positionV>
                <wp:extent cx="6858000" cy="418465"/>
                <wp:effectExtent l="0" t="0" r="0" b="635"/>
                <wp:wrapTight wrapText="bothSides">
                  <wp:wrapPolygon edited="0">
                    <wp:start x="0" y="0"/>
                    <wp:lineTo x="21600" y="0"/>
                    <wp:lineTo x="21600" y="21600"/>
                    <wp:lineTo x="0" y="21600"/>
                    <wp:lineTo x="0" y="0"/>
                  </wp:wrapPolygon>
                </wp:wrapTight>
                <wp:docPr id="6265"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D0C0D" w:rsidRDefault="001617CB" w:rsidP="009E40EF">
                            <w:pPr>
                              <w:rPr>
                                <w:rFonts w:asciiTheme="majorHAnsi" w:hAnsiTheme="majorHAnsi"/>
                                <w:b/>
                                <w:color w:val="1B3861" w:themeColor="text2"/>
                                <w:sz w:val="36"/>
                              </w:rPr>
                            </w:pPr>
                            <w:r w:rsidRPr="00CD0C0D">
                              <w:rPr>
                                <w:rFonts w:asciiTheme="majorHAnsi" w:hAnsiTheme="majorHAnsi" w:cs="Arial"/>
                                <w:b/>
                                <w:color w:val="1B3861" w:themeColor="text2"/>
                                <w:sz w:val="36"/>
                                <w:szCs w:val="22"/>
                              </w:rPr>
                              <w:t>Identify needed know-how to execute key work processes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5" o:spid="_x0000_s1314" type="#_x0000_t202" style="position:absolute;margin-left:35.25pt;margin-top:213.75pt;width:540pt;height:32.9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" filled="f" stroked="f">
                <v:textbox inset="10.8pt,0,10.8pt,0">
                  <w:txbxContent>
                    <w:p w:rsidR="009B739D" w:rsidRPr="00CD0C0D" w:rsidRDefault="001617CB" w:rsidP="009E40EF">
                      <w:pPr>
                        <w:rPr>
                          <w:rFonts w:asciiTheme="majorHAnsi" w:hAnsiTheme="majorHAnsi"/>
                          <w:b/>
                          <w:color w:val="1B3861" w:themeColor="text2"/>
                          <w:sz w:val="36"/>
                        </w:rPr>
                      </w:pPr>
                      <w:r w:rsidRPr="00CD0C0D">
                        <w:rPr>
                          <w:rFonts w:asciiTheme="majorHAnsi" w:hAnsiTheme="majorHAnsi" w:cs="Arial"/>
                          <w:b/>
                          <w:color w:val="1B3861" w:themeColor="text2"/>
                          <w:sz w:val="36"/>
                          <w:szCs w:val="22"/>
                        </w:rPr>
                        <w:t>Identify needed know-how to execute key work processes</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856384" behindDoc="0" locked="0" layoutInCell="1" allowOverlap="1">
                <wp:simplePos x="0" y="0"/>
                <wp:positionH relativeFrom="page">
                  <wp:posOffset>877570</wp:posOffset>
                </wp:positionH>
                <wp:positionV relativeFrom="page">
                  <wp:posOffset>1127125</wp:posOffset>
                </wp:positionV>
                <wp:extent cx="6108700" cy="1233805"/>
                <wp:effectExtent l="10795" t="12700" r="0" b="29845"/>
                <wp:wrapTight wrapText="bothSides">
                  <wp:wrapPolygon edited="0">
                    <wp:start x="1314" y="0"/>
                    <wp:lineTo x="1078" y="133"/>
                    <wp:lineTo x="370" y="1545"/>
                    <wp:lineTo x="337" y="2057"/>
                    <wp:lineTo x="-34" y="4113"/>
                    <wp:lineTo x="-135" y="6170"/>
                    <wp:lineTo x="-135" y="16453"/>
                    <wp:lineTo x="0" y="18510"/>
                    <wp:lineTo x="337" y="20833"/>
                    <wp:lineTo x="1044" y="22500"/>
                    <wp:lineTo x="1145" y="22500"/>
                    <wp:lineTo x="19779" y="22500"/>
                    <wp:lineTo x="19880" y="22500"/>
                    <wp:lineTo x="20621" y="20833"/>
                    <wp:lineTo x="20960" y="18510"/>
                    <wp:lineTo x="21095" y="16453"/>
                    <wp:lineTo x="21095" y="6170"/>
                    <wp:lineTo x="21027" y="4880"/>
                    <wp:lineTo x="20960" y="4113"/>
                    <wp:lineTo x="20590" y="1668"/>
                    <wp:lineTo x="19779" y="133"/>
                    <wp:lineTo x="19543" y="0"/>
                    <wp:lineTo x="1314" y="0"/>
                  </wp:wrapPolygon>
                </wp:wrapTight>
                <wp:docPr id="6252"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1233805"/>
                          <a:chOff x="1082" y="1771"/>
                          <a:chExt cx="9620" cy="2523"/>
                        </a:xfrm>
                      </wpg:grpSpPr>
                      <wps:wsp>
                        <wps:cNvPr id="6253" name="AutoShape 3154"/>
                        <wps:cNvSpPr>
                          <a:spLocks noChangeArrowheads="1"/>
                        </wps:cNvSpPr>
                        <wps:spPr bwMode="auto">
                          <a:xfrm>
                            <a:off x="1082" y="1771"/>
                            <a:ext cx="9288" cy="2520"/>
                          </a:xfrm>
                          <a:prstGeom prst="roundRect">
                            <a:avLst>
                              <a:gd name="adj" fmla="val 28704"/>
                            </a:avLst>
                          </a:prstGeom>
                          <a:solidFill>
                            <a:schemeClr val="bg1">
                              <a:lumMod val="100000"/>
                              <a:lumOff val="0"/>
                              <a:alpha val="5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6255" name="Line 3155"/>
                        <wps:cNvCnPr/>
                        <wps:spPr bwMode="auto">
                          <a:xfrm>
                            <a:off x="3155" y="1774"/>
                            <a:ext cx="0" cy="252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56" name="Line 3156"/>
                        <wps:cNvCnPr/>
                        <wps:spPr bwMode="auto">
                          <a:xfrm>
                            <a:off x="7848" y="1774"/>
                            <a:ext cx="0" cy="252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257" name="Text Box 3157"/>
                        <wps:cNvSpPr txBox="1">
                          <a:spLocks noChangeArrowheads="1"/>
                        </wps:cNvSpPr>
                        <wps:spPr bwMode="auto">
                          <a:xfrm>
                            <a:off x="1677" y="1934"/>
                            <a:ext cx="2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2.1.</w:t>
                              </w:r>
                            </w:p>
                          </w:txbxContent>
                        </wps:txbx>
                        <wps:bodyPr rot="0" vert="horz" wrap="square" lIns="0" tIns="0" rIns="0" bIns="0" anchor="t" anchorCtr="0" upright="1">
                          <a:noAutofit/>
                        </wps:bodyPr>
                      </wps:wsp>
                      <wps:wsp>
                        <wps:cNvPr id="6258" name="Text Box 3158"/>
                        <wps:cNvSpPr txBox="1">
                          <a:spLocks noChangeArrowheads="1"/>
                        </wps:cNvSpPr>
                        <wps:spPr bwMode="auto">
                          <a:xfrm>
                            <a:off x="1220" y="2354"/>
                            <a:ext cx="1721" cy="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Grid for collecting the data from an occupational analysis</w:t>
                              </w:r>
                            </w:p>
                          </w:txbxContent>
                        </wps:txbx>
                        <wps:bodyPr rot="0" vert="horz" wrap="square" lIns="0" tIns="0" rIns="0" bIns="0" anchor="t" anchorCtr="0" upright="1">
                          <a:noAutofit/>
                        </wps:bodyPr>
                      </wps:wsp>
                      <wps:wsp>
                        <wps:cNvPr id="6259" name="Text Box 3159"/>
                        <wps:cNvSpPr txBox="1">
                          <a:spLocks noChangeArrowheads="1"/>
                        </wps:cNvSpPr>
                        <wps:spPr bwMode="auto">
                          <a:xfrm>
                            <a:off x="3424" y="1934"/>
                            <a:ext cx="252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2.2.</w:t>
                              </w:r>
                            </w:p>
                          </w:txbxContent>
                        </wps:txbx>
                        <wps:bodyPr rot="0" vert="horz" wrap="square" lIns="0" tIns="0" rIns="0" bIns="0" anchor="t" anchorCtr="0" upright="1">
                          <a:noAutofit/>
                        </wps:bodyPr>
                      </wps:wsp>
                      <wps:wsp>
                        <wps:cNvPr id="6260" name="Text Box 3160"/>
                        <wps:cNvSpPr txBox="1">
                          <a:spLocks noChangeArrowheads="1"/>
                        </wps:cNvSpPr>
                        <wps:spPr bwMode="auto">
                          <a:xfrm>
                            <a:off x="3380" y="2485"/>
                            <a:ext cx="2100"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Qualification level descriptors</w:t>
                              </w:r>
                            </w:p>
                          </w:txbxContent>
                        </wps:txbx>
                        <wps:bodyPr rot="0" vert="horz" wrap="square" lIns="0" tIns="0" rIns="0" bIns="0" anchor="t" anchorCtr="0" upright="1">
                          <a:noAutofit/>
                        </wps:bodyPr>
                      </wps:wsp>
                      <wps:wsp>
                        <wps:cNvPr id="6261" name="Text Box 3161"/>
                        <wps:cNvSpPr txBox="1">
                          <a:spLocks noChangeArrowheads="1"/>
                        </wps:cNvSpPr>
                        <wps:spPr bwMode="auto">
                          <a:xfrm>
                            <a:off x="5698" y="1934"/>
                            <a:ext cx="25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2.3.</w:t>
                              </w:r>
                            </w:p>
                          </w:txbxContent>
                        </wps:txbx>
                        <wps:bodyPr rot="0" vert="horz" wrap="square" lIns="0" tIns="0" rIns="0" bIns="0" anchor="t" anchorCtr="0" upright="1">
                          <a:noAutofit/>
                        </wps:bodyPr>
                      </wps:wsp>
                      <wps:wsp>
                        <wps:cNvPr id="6262" name="Text Box 3162"/>
                        <wps:cNvSpPr txBox="1">
                          <a:spLocks noChangeArrowheads="1"/>
                        </wps:cNvSpPr>
                        <wps:spPr bwMode="auto">
                          <a:xfrm>
                            <a:off x="5698" y="2485"/>
                            <a:ext cx="2145"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odyText2"/>
                              </w:pPr>
                              <w:r>
                                <w:t>Check-list to record critical know-how specific to key process</w:t>
                              </w:r>
                            </w:p>
                            <w:p w:rsidR="009B739D" w:rsidRDefault="001617CB" w:rsidP="009E40EF">
                              <w:pPr>
                                <w:pStyle w:val="BodyText2"/>
                              </w:pPr>
                              <w:r>
                                <w:t xml:space="preserve"> </w:t>
                              </w:r>
                            </w:p>
                          </w:txbxContent>
                        </wps:txbx>
                        <wps:bodyPr rot="0" vert="horz" wrap="square" lIns="0" tIns="0" rIns="0" bIns="0" anchor="t" anchorCtr="0" upright="1">
                          <a:noAutofit/>
                        </wps:bodyPr>
                      </wps:wsp>
                      <wps:wsp>
                        <wps:cNvPr id="6263" name="Text Box 3163"/>
                        <wps:cNvSpPr txBox="1">
                          <a:spLocks noChangeArrowheads="1"/>
                        </wps:cNvSpPr>
                        <wps:spPr bwMode="auto">
                          <a:xfrm>
                            <a:off x="8225" y="1934"/>
                            <a:ext cx="2477"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4D74D4" w:rsidRDefault="001617CB" w:rsidP="009E40EF">
                              <w:pPr>
                                <w:pStyle w:val="BodyText2"/>
                                <w:rPr>
                                  <w:sz w:val="24"/>
                                </w:rPr>
                              </w:pPr>
                              <w:r w:rsidRPr="004D74D4">
                                <w:rPr>
                                  <w:sz w:val="24"/>
                                </w:rPr>
                                <w:t xml:space="preserve">Tool 2.4. </w:t>
                              </w:r>
                            </w:p>
                            <w:p w:rsidR="009B739D" w:rsidRDefault="000E7C2C" w:rsidP="009E40EF">
                              <w:pPr>
                                <w:pStyle w:val="BodyText2"/>
                              </w:pPr>
                            </w:p>
                            <w:p w:rsidR="009B739D" w:rsidRPr="00045304" w:rsidRDefault="001617CB" w:rsidP="009E40EF">
                              <w:pPr>
                                <w:pStyle w:val="BodyText2"/>
                              </w:pPr>
                              <w:r>
                                <w:t>Grid to record change processes</w:t>
                              </w:r>
                            </w:p>
                            <w:p w:rsidR="009B739D" w:rsidRPr="004D74D4" w:rsidRDefault="000E7C2C" w:rsidP="009E40EF"/>
                          </w:txbxContent>
                        </wps:txbx>
                        <wps:bodyPr rot="0" vert="horz" wrap="square" lIns="0" tIns="0" rIns="0" bIns="0" anchor="t" anchorCtr="0" upright="1">
                          <a:noAutofit/>
                        </wps:bodyPr>
                      </wps:wsp>
                      <wps:wsp>
                        <wps:cNvPr id="6264" name="Line 3164"/>
                        <wps:cNvCnPr/>
                        <wps:spPr bwMode="auto">
                          <a:xfrm>
                            <a:off x="5475" y="1774"/>
                            <a:ext cx="0" cy="252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153" o:spid="_x0000_s1315" style="position:absolute;margin-left:69.1pt;margin-top:88.75pt;width:481pt;height:97.15pt;z-index:251856384;mso-position-horizontal-relative:page;mso-position-vertical-relative:page" coordorigin="1082,1771" coordsize="9620,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">
                <v:roundrect id="AutoShape 3154" o:spid="_x0000_s1316" style="position:absolute;left:1082;top:1771;width:9288;height:252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sPcYA&#10;AADdAAAADwAAAGRycy9kb3ducmV2LnhtbESPQWvCQBSE74X+h+UVvEjdaKnY6CqlKHpt1FJvj+wz&#10;CWbfht01Jv++KxQ8DjPzDbNYdaYWLTlfWVYwHiUgiHOrKy4UHPab1xkIH5A11pZJQU8eVsvnpwWm&#10;2t74m9osFCJC2KeooAyhSaX0eUkG/cg2xNE7W2cwROkKqR3eItzUcpIkU2mw4rhQYkNfJeWX7GoU&#10;mPPmVHy4n2E72/ZHXJ+y4e+4V2rw0n3OQQTqwiP8395pBdPJ+x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asPcYAAADdAAAADwAAAAAAAAAAAAAAAACYAgAAZHJz&#10;L2Rvd25yZXYueG1sUEsFBgAAAAAEAAQA9QAAAIsDAAAAAA==&#10;" fillcolor="white [3212]" strokecolor="white [3212]" strokeweight=".25pt">
                  <v:fill opacity="32896f"/>
                  <v:shadow on="t" opacity="22938f" offset="0"/>
                  <v:textbox inset=",7.2pt,,7.2pt"/>
                </v:roundrect>
                <v:line id="Line 3155" o:spid="_x0000_s1317" style="position:absolute;visibility:visible;mso-wrap-style:square" from="3155,1774" to="315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CdcUAAADdAAAADwAAAGRycy9kb3ducmV2LnhtbESP3WrCQBSE7wu+w3KE3tWNFoNEVxFR&#10;sdIbfx7gkD0mwezZuLsm8e27hUIvh5n5hlmselOLlpyvLCsYjxIQxLnVFRcKrpfdxwyED8gaa8uk&#10;4EUeVsvB2wIzbTs+UXsOhYgQ9hkqKENoMil9XpJBP7INcfRu1hkMUbpCaoddhJtaTpIklQYrjgsl&#10;NrQpKb+fn0ZB/dn5o9y6Iv1uvy6P40av99ug1PuwX89BBOrDf/ivfdAK0sl0Cr9v4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rCdcUAAADdAAAADwAAAAAAAAAA&#10;AAAAAAChAgAAZHJzL2Rvd25yZXYueG1sUEsFBgAAAAAEAAQA+QAAAJMDAAAAAA==&#10;" strokecolor="white [3212]" strokeweight=".5pt">
                  <v:fill o:detectmouseclick="t"/>
                  <v:shadow opacity="22938f" offset="0"/>
                </v:line>
                <v:line id="Line 3156" o:spid="_x0000_s1318" style="position:absolute;visibility:visible;mso-wrap-style:square" from="7848,1774" to="7848,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cAsUAAADdAAAADwAAAGRycy9kb3ducmV2LnhtbESP0WrCQBRE34X+w3ILvummFkNJXUVE&#10;i4ovjf2AS/Y2Cc3eTXfXJP69Kwg+DjNzhlmsBtOIjpyvLSt4myYgiAuray4V/Jx3kw8QPiBrbCyT&#10;git5WC1fRgvMtO35m7o8lCJC2GeooAqhzaT0RUUG/dS2xNH7tc5giNKVUjvsI9w0cpYkqTRYc1yo&#10;sKVNRcVffjEKmvfeH+XWlempO5z/jxu9/toGpcavw/oTRKAhPMOP9l4rSGfzFO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hcAsUAAADdAAAADwAAAAAAAAAA&#10;AAAAAAChAgAAZHJzL2Rvd25yZXYueG1sUEsFBgAAAAAEAAQA+QAAAJMDAAAAAA==&#10;" strokecolor="white [3212]" strokeweight=".5pt">
                  <v:fill o:detectmouseclick="t"/>
                  <v:shadow opacity="22938f" offset="0"/>
                </v:line>
                <v:shape id="Text Box 3157" o:spid="_x0000_s1319" type="#_x0000_t202" style="position:absolute;left:1677;top:1934;width:25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5q8YA&#10;AADdAAAADwAAAGRycy9kb3ducmV2LnhtbESPQWvCQBSE74X+h+UVvNVNBWObuooUBUGQxvTg8Zl9&#10;JovZt2l21fjv3YLQ4zAz3zDTeW8bcaHOG8cK3oYJCOLSacOVgp9i9foOwgdkjY1jUnAjD/PZ89MU&#10;M+2unNNlFyoRIewzVFCH0GZS+rImi37oWuLoHV1nMUTZVVJ3eI1w28hRkqTSouG4UGNLXzWVp93Z&#10;KljsOV+a3+3hOz/mpig+Et6kJ6UGL/3iE0SgPvyHH+21VpCOxh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m5q8YAAADdAAAADwAAAAAAAAAAAAAAAACYAgAAZHJz&#10;L2Rvd25yZXYueG1sUEsFBgAAAAAEAAQA9QAAAIsDAAAAAA==&#10;" filled="f" stroked="f">
                  <v:textbox inset="0,0,0,0">
                    <w:txbxContent>
                      <w:p w:rsidR="009B739D" w:rsidRPr="00045304" w:rsidRDefault="001617CB" w:rsidP="009E40EF">
                        <w:pPr>
                          <w:pStyle w:val="BlockText"/>
                        </w:pPr>
                        <w:r>
                          <w:t>Tool 2.1.</w:t>
                        </w:r>
                      </w:p>
                    </w:txbxContent>
                  </v:textbox>
                </v:shape>
                <v:shape id="Text Box 3158" o:spid="_x0000_s1320" type="#_x0000_t202" style="position:absolute;left:1220;top:2354;width:1721;height:1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2cMA&#10;AADdAAAADwAAAGRycy9kb3ducmV2LnhtbERPz2vCMBS+D/Y/hDfwNtMJltmZigyFgSBr62HHt+a1&#10;DTYvXZNp/e/NYbDjx/d7vZlsLy40euNYwcs8AUFcO224VXCq9s+vIHxA1tg7JgU38rDJHx/WmGl3&#10;5YIuZWhFDGGfoYIuhCGT0tcdWfRzNxBHrnGjxRDh2Eo94jWG214ukiSVFg3Hhg4Heu+oPpe/VsH2&#10;i4ud+Tl+fxZNYapqlfAhPSs1e5q2byACTeFf/Of+0ArSx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t2cMAAADdAAAADwAAAAAAAAAAAAAAAACYAgAAZHJzL2Rv&#10;d25yZXYueG1sUEsFBgAAAAAEAAQA9QAAAIgDAAAAAA==&#10;" filled="f" stroked="f">
                  <v:textbox inset="0,0,0,0">
                    <w:txbxContent>
                      <w:p w:rsidR="009B739D" w:rsidRPr="00045304" w:rsidRDefault="001617CB" w:rsidP="009E40EF">
                        <w:pPr>
                          <w:pStyle w:val="BodyText2"/>
                        </w:pPr>
                        <w:r>
                          <w:t>Grid for collecting the data from an occupational analysis</w:t>
                        </w:r>
                      </w:p>
                    </w:txbxContent>
                  </v:textbox>
                </v:shape>
                <v:shape id="Text Box 3159" o:spid="_x0000_s1321" type="#_x0000_t202" style="position:absolute;left:3424;top:1934;width:252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IQsYA&#10;AADdAAAADwAAAGRycy9kb3ducmV2LnhtbESPQWvCQBSE74X+h+UVeqsbhYYa3YiIglAoxvTQ42v2&#10;mSzJvo3ZVdN/3xUKPQ4z8w2zXI22E1cavHGsYDpJQBBXThuuFXyWu5c3ED4ga+wck4If8rDKHx+W&#10;mGl344Kux1CLCGGfoYImhD6T0lcNWfQT1xNH7+QGiyHKoZZ6wFuE207OkiSVFg3HhQZ72jRUtceL&#10;VbD+4mJrzh/fh+JUmLKcJ/yetko9P43rBYhAY/gP/7X3WkE6e5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IQsYAAADdAAAADwAAAAAAAAAAAAAAAACYAgAAZHJz&#10;L2Rvd25yZXYueG1sUEsFBgAAAAAEAAQA9QAAAIsDAAAAAA==&#10;" filled="f" stroked="f">
                  <v:textbox inset="0,0,0,0">
                    <w:txbxContent>
                      <w:p w:rsidR="009B739D" w:rsidRPr="00045304" w:rsidRDefault="001617CB" w:rsidP="009E40EF">
                        <w:pPr>
                          <w:pStyle w:val="BlockText"/>
                        </w:pPr>
                        <w:r>
                          <w:t>Tool 2.2.</w:t>
                        </w:r>
                      </w:p>
                    </w:txbxContent>
                  </v:textbox>
                </v:shape>
                <v:shape id="Text Box 3160" o:spid="_x0000_s1322" type="#_x0000_t202" style="position:absolute;left:3380;top:2485;width:210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rYsMA&#10;AADdAAAADwAAAGRycy9kb3ducmV2LnhtbERPPWvDMBDdC/kP4grdarkZTOtYMaGkECiEOs6Q8Wpd&#10;bGHr5FpK4vz7aih0fLzvopztIK40eeNYwUuSgiBunDbcKjjWH8+vIHxA1jg4JgV38lCuFw8F5trd&#10;uKLrIbQihrDPUUEXwphL6ZuOLPrEjcSRO7vJYohwaqWe8BbD7SCXaZpJi4ZjQ4cjvXfU9IeLVbA5&#10;cbU1P/vvr+pcmbp+S/kz65V6epw3KxCB5vAv/nPvtIJsmc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zrYsMAAADdAAAADwAAAAAAAAAAAAAAAACYAgAAZHJzL2Rv&#10;d25yZXYueG1sUEsFBgAAAAAEAAQA9QAAAIgDAAAAAA==&#10;" filled="f" stroked="f">
                  <v:textbox inset="0,0,0,0">
                    <w:txbxContent>
                      <w:p w:rsidR="009B739D" w:rsidRPr="00045304" w:rsidRDefault="001617CB" w:rsidP="009E40EF">
                        <w:pPr>
                          <w:pStyle w:val="BodyText2"/>
                        </w:pPr>
                        <w:r>
                          <w:t>Qualification level descriptors</w:t>
                        </w:r>
                      </w:p>
                    </w:txbxContent>
                  </v:textbox>
                </v:shape>
                <v:shape id="Text Box 3161" o:spid="_x0000_s1323" type="#_x0000_t202" style="position:absolute;left:5698;top:1934;width:252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O+cUA&#10;AADdAAAADwAAAGRycy9kb3ducmV2LnhtbESPQWvCQBSE7wX/w/IEb3Wjh9BGVxFREARpjAePz+wz&#10;Wcy+jdlV03/fLRR6HGbmG2a+7G0jntR541jBZJyAIC6dNlwpOBXb9w8QPiBrbByTgm/ysFwM3uaY&#10;affinJ7HUIkIYZ+hgjqENpPSlzVZ9GPXEkfv6jqLIcqukrrDV4TbRk6TJJUWDceFGlta11Tejg+r&#10;YHXmfGPuh8tXfs1NUXwmvE9vSo2G/WoGIlAf/sN/7Z1WkE7TC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75xQAAAN0AAAAPAAAAAAAAAAAAAAAAAJgCAABkcnMv&#10;ZG93bnJldi54bWxQSwUGAAAAAAQABAD1AAAAigMAAAAA&#10;" filled="f" stroked="f">
                  <v:textbox inset="0,0,0,0">
                    <w:txbxContent>
                      <w:p w:rsidR="009B739D" w:rsidRPr="00045304" w:rsidRDefault="001617CB" w:rsidP="009E40EF">
                        <w:pPr>
                          <w:pStyle w:val="BlockText"/>
                        </w:pPr>
                        <w:r>
                          <w:t>Tool 2.3.</w:t>
                        </w:r>
                      </w:p>
                    </w:txbxContent>
                  </v:textbox>
                </v:shape>
                <v:shape id="Text Box 3162" o:spid="_x0000_s1324" type="#_x0000_t202" style="position:absolute;left:5698;top:2485;width:214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jsUA&#10;AADdAAAADwAAAGRycy9kb3ducmV2LnhtbESPQWvCQBSE7wX/w/IEb3VjDqGNriKiIAjSmB56fGaf&#10;yWL2bcyumv77bqHQ4zAz3zCL1WBb8aDeG8cKZtMEBHHltOFawWe5e30D4QOyxtYxKfgmD6vl6GWB&#10;uXZPLuhxCrWIEPY5KmhC6HIpfdWQRT91HXH0Lq63GKLsa6l7fEa4bWWaJJm0aDguNNjRpqHqerpb&#10;BesvLrbmdjx/FJfClOV7wofsqtRkPKznIAIN4T/8195rBVmapf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tCOxQAAAN0AAAAPAAAAAAAAAAAAAAAAAJgCAABkcnMv&#10;ZG93bnJldi54bWxQSwUGAAAAAAQABAD1AAAAigMAAAAA&#10;" filled="f" stroked="f">
                  <v:textbox inset="0,0,0,0">
                    <w:txbxContent>
                      <w:p w:rsidR="009B739D" w:rsidRDefault="001617CB" w:rsidP="009E40EF">
                        <w:pPr>
                          <w:pStyle w:val="BodyText2"/>
                        </w:pPr>
                        <w:r>
                          <w:t>Check-list to record critical know-how specific to key process</w:t>
                        </w:r>
                      </w:p>
                      <w:p w:rsidR="009B739D" w:rsidRDefault="001617CB" w:rsidP="009E40EF">
                        <w:pPr>
                          <w:pStyle w:val="BodyText2"/>
                        </w:pPr>
                        <w:r>
                          <w:t xml:space="preserve"> </w:t>
                        </w:r>
                      </w:p>
                    </w:txbxContent>
                  </v:textbox>
                </v:shape>
                <v:shape id="Text Box 3163" o:spid="_x0000_s1325" type="#_x0000_t202" style="position:absolute;left:8225;top:1934;width:2477;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1FcUA&#10;AADdAAAADwAAAGRycy9kb3ducmV2LnhtbESPQWvCQBSE70L/w/IK3nSjQqjRVUQUCkJpjIceX7PP&#10;ZDH7Nma3Gv99t1DwOMzMN8xy3dtG3KjzxrGCyTgBQVw6bbhScCr2ozcQPiBrbByTggd5WK9eBkvM&#10;tLtzTrdjqESEsM9QQR1Cm0npy5os+rFriaN3dp3FEGVXSd3hPcJtI6dJkkqLhuNCjS1tayovxx+r&#10;YPPF+c5cP74/83NuimKe8CG9KDV87TcLEIH68Az/t9+1gnS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nUVxQAAAN0AAAAPAAAAAAAAAAAAAAAAAJgCAABkcnMv&#10;ZG93bnJldi54bWxQSwUGAAAAAAQABAD1AAAAigMAAAAA&#10;" filled="f" stroked="f">
                  <v:textbox inset="0,0,0,0">
                    <w:txbxContent>
                      <w:p w:rsidR="009B739D" w:rsidRPr="004D74D4" w:rsidRDefault="001617CB" w:rsidP="009E40EF">
                        <w:pPr>
                          <w:pStyle w:val="BodyText2"/>
                          <w:rPr>
                            <w:sz w:val="24"/>
                          </w:rPr>
                        </w:pPr>
                        <w:r w:rsidRPr="004D74D4">
                          <w:rPr>
                            <w:sz w:val="24"/>
                          </w:rPr>
                          <w:t xml:space="preserve">Tool 2.4. </w:t>
                        </w:r>
                      </w:p>
                      <w:p w:rsidR="009B739D" w:rsidRDefault="000E7C2C" w:rsidP="009E40EF">
                        <w:pPr>
                          <w:pStyle w:val="BodyText2"/>
                        </w:pPr>
                      </w:p>
                      <w:p w:rsidR="009B739D" w:rsidRPr="00045304" w:rsidRDefault="001617CB" w:rsidP="009E40EF">
                        <w:pPr>
                          <w:pStyle w:val="BodyText2"/>
                        </w:pPr>
                        <w:r>
                          <w:t>Grid to record change processes</w:t>
                        </w:r>
                      </w:p>
                      <w:p w:rsidR="009B739D" w:rsidRPr="004D74D4" w:rsidRDefault="000E7C2C" w:rsidP="009E40EF"/>
                    </w:txbxContent>
                  </v:textbox>
                </v:shape>
                <v:line id="Line 3164" o:spid="_x0000_s1326" style="position:absolute;visibility:visible;mso-wrap-style:square" from="5475,1774" to="5475,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tU8UAAADdAAAADwAAAGRycy9kb3ducmV2LnhtbESP0WrCQBRE34X+w3ILvummVkJJXUVE&#10;i4ovjf2AS/Y2Cc3eTXfXJP69Kwg+DjNzhlmsBtOIjpyvLSt4myYgiAuray4V/Jx3kw8QPiBrbCyT&#10;git5WC1fRgvMtO35m7o8lCJC2GeooAqhzaT0RUUG/dS2xNH7tc5giNKVUjvsI9w0cpYkqTRYc1yo&#10;sKVNRcVffjEKmvfeH+XWlempO5z/jxu9/toGpcavw/oTRKAhPMOP9l4rSGfpHO5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tU8UAAADdAAAADwAAAAAAAAAA&#10;AAAAAAChAgAAZHJzL2Rvd25yZXYueG1sUEsFBgAAAAAEAAQA+QAAAJMDAAAAAA==&#10;" strokecolor="white [3212]" strokeweight=".5pt">
                  <v:fill o:detectmouseclick="t"/>
                  <v:shadow opacity="22938f" offset="0"/>
                </v:line>
                <w10:wrap type="tight" anchorx="page" anchory="page"/>
              </v:group>
            </w:pict>
          </mc:Fallback>
        </mc:AlternateContent>
      </w:r>
      <w:r w:rsidR="00DA42B3">
        <w:rPr>
          <w:noProof/>
          <w:lang w:val="en-US"/>
        </w:rPr>
        <mc:AlternateContent>
          <mc:Choice Requires="wps">
            <w:drawing>
              <wp:anchor distT="0" distB="0" distL="114300" distR="114300" simplePos="0" relativeHeight="251698688" behindDoc="0" locked="0" layoutInCell="1" allowOverlap="1">
                <wp:simplePos x="0" y="0"/>
                <wp:positionH relativeFrom="page">
                  <wp:posOffset>960120</wp:posOffset>
                </wp:positionH>
                <wp:positionV relativeFrom="page">
                  <wp:posOffset>457200</wp:posOffset>
                </wp:positionV>
                <wp:extent cx="5719445" cy="668655"/>
                <wp:effectExtent l="0" t="0" r="0" b="0"/>
                <wp:wrapTight wrapText="bothSides">
                  <wp:wrapPolygon edited="0">
                    <wp:start x="0" y="0"/>
                    <wp:lineTo x="21600" y="0"/>
                    <wp:lineTo x="21600" y="21600"/>
                    <wp:lineTo x="0" y="21600"/>
                    <wp:lineTo x="0" y="0"/>
                  </wp:wrapPolygon>
                </wp:wrapTight>
                <wp:docPr id="6251"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3" o:spid="_x0000_s1327" type="#_x0000_t202" style="position:absolute;margin-left:75.6pt;margin-top:36pt;width:450.35pt;height:52.6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806208" behindDoc="0" locked="0" layoutInCell="1" allowOverlap="1">
                <wp:simplePos x="0" y="0"/>
                <wp:positionH relativeFrom="page">
                  <wp:posOffset>3811270</wp:posOffset>
                </wp:positionH>
                <wp:positionV relativeFrom="page">
                  <wp:posOffset>2126615</wp:posOffset>
                </wp:positionV>
                <wp:extent cx="3503930" cy="7256145"/>
                <wp:effectExtent l="1270" t="2540" r="0" b="0"/>
                <wp:wrapTight wrapText="bothSides">
                  <wp:wrapPolygon edited="0">
                    <wp:start x="0" y="0"/>
                    <wp:lineTo x="21600" y="0"/>
                    <wp:lineTo x="21600" y="21600"/>
                    <wp:lineTo x="0" y="21600"/>
                    <wp:lineTo x="0" y="0"/>
                  </wp:wrapPolygon>
                </wp:wrapTight>
                <wp:docPr id="6250"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725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9"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3" o:spid="_x0000_s1328" type="#_x0000_t202" style="position:absolute;margin-left:300.1pt;margin-top:167.45pt;width:275.9pt;height:571.3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09280" behindDoc="0" locked="0" layoutInCell="1" allowOverlap="1">
                <wp:simplePos x="0" y="0"/>
                <wp:positionH relativeFrom="page">
                  <wp:posOffset>361315</wp:posOffset>
                </wp:positionH>
                <wp:positionV relativeFrom="page">
                  <wp:posOffset>2491105</wp:posOffset>
                </wp:positionV>
                <wp:extent cx="3524885" cy="6891655"/>
                <wp:effectExtent l="0" t="0" r="0" b="0"/>
                <wp:wrapTight wrapText="bothSides">
                  <wp:wrapPolygon edited="0">
                    <wp:start x="0" y="0"/>
                    <wp:lineTo x="21600" y="0"/>
                    <wp:lineTo x="21600" y="21600"/>
                    <wp:lineTo x="0" y="21600"/>
                    <wp:lineTo x="0" y="0"/>
                  </wp:wrapPolygon>
                </wp:wrapTight>
                <wp:docPr id="6249" name="Text Box 2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689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9">
                        <w:txbxContent>
                          <w:p w:rsidR="009B739D" w:rsidRDefault="000E7C2C" w:rsidP="009E40EF">
                            <w:pPr>
                              <w:rPr>
                                <w:rFonts w:asciiTheme="majorHAnsi" w:hAnsiTheme="majorHAnsi" w:cs="Arial"/>
                                <w:szCs w:val="22"/>
                              </w:rPr>
                            </w:pPr>
                          </w:p>
                          <w:p w:rsidR="009B739D" w:rsidRPr="00003F65" w:rsidRDefault="000E7C2C" w:rsidP="009E40EF">
                            <w:pPr>
                              <w:jc w:val="both"/>
                              <w:rPr>
                                <w:rFonts w:asciiTheme="majorHAnsi" w:hAnsiTheme="majorHAnsi" w:cs="Arial"/>
                                <w:szCs w:val="22"/>
                              </w:rPr>
                            </w:pP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define your key work processes in terms of knowledge, skills and competences you could take informed decisions about know-how development, retaining and transfer.</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take care only the formal knowledge/formal qualification of your employees you risk underestimating the value of know-how for some of the work processes of your company.</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relay only on the practical experiences you are in a weak position to offer your employees meaningful, customized professional development paths.</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successfully identified the skills/know-how specific to a work process you will have a solid base for all employees assessment related to this process.</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More detailed the map of know-how needed is, more you could control the competitiveness and innovative capacity of your organisation.</w:t>
                            </w:r>
                          </w:p>
                          <w:p w:rsidR="009B739D" w:rsidRPr="00003F65" w:rsidRDefault="001617CB" w:rsidP="009E40EF">
                            <w:pPr>
                              <w:jc w:val="both"/>
                              <w:rPr>
                                <w:rFonts w:asciiTheme="majorHAnsi" w:hAnsiTheme="majorHAnsi" w:cs="Arial"/>
                              </w:rPr>
                            </w:pPr>
                            <w:r>
                              <w:rPr>
                                <w:rFonts w:asciiTheme="majorHAnsi" w:hAnsiTheme="majorHAnsi" w:cs="Arial"/>
                              </w:rPr>
                              <w:t>You have the freedom of</w:t>
                            </w:r>
                            <w:r w:rsidRPr="00003F65">
                              <w:rPr>
                                <w:rFonts w:asciiTheme="majorHAnsi" w:hAnsiTheme="majorHAnsi" w:cs="Arial"/>
                              </w:rPr>
                              <w:t xml:space="preserve"> using your own grid to record key information on needed know-how linked with key work processes and specific job responsibilities. However, by defining it as knowledge, skills and competences you could easily link your activity with the competence and qualifications developments at your national level. Even if often your employees are combining at work know-how specific to different occupations, it is important for you to know that the national qualification framework describes in a </w:t>
                            </w:r>
                            <w:r w:rsidRPr="00003F65">
                              <w:rPr>
                                <w:rFonts w:asciiTheme="majorHAnsi" w:hAnsiTheme="majorHAnsi" w:cs="Arial"/>
                                <w:b/>
                              </w:rPr>
                              <w:t>standardized</w:t>
                            </w:r>
                            <w:r w:rsidRPr="00003F65">
                              <w:rPr>
                                <w:rFonts w:asciiTheme="majorHAnsi" w:hAnsiTheme="majorHAnsi" w:cs="Arial"/>
                              </w:rPr>
                              <w:t xml:space="preserve"> way the necessary knowledge, skills and competences for a large number of occupations. Moreover, by embarking in this process, you could also take advantage of the developments in this area at European level. </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For instance, you could find in ECVET methodology solid references related to the required time for acquiring a specific competence or the learning outcomes of training programs aimed at developing specific competences. More information about this system designed to operate at European level, interfacing with national systems and arrangements for credit accumulation and transfer could be accessed at </w:t>
                            </w:r>
                            <w:hyperlink r:id="rId103" w:history="1">
                              <w:r w:rsidRPr="0017745F">
                                <w:rPr>
                                  <w:rStyle w:val="Hyperlink"/>
                                  <w:rFonts w:asciiTheme="majorHAnsi" w:hAnsiTheme="majorHAnsi" w:cs="Arial"/>
                                  <w:b/>
                                  <w:color w:val="000000" w:themeColor="text1"/>
                                  <w:szCs w:val="22"/>
                                </w:rPr>
                                <w:t>www.ecvet.net</w:t>
                              </w:r>
                            </w:hyperlink>
                            <w:r w:rsidRPr="0017745F">
                              <w:rPr>
                                <w:rFonts w:asciiTheme="majorHAnsi" w:hAnsiTheme="majorHAnsi" w:cs="Arial"/>
                                <w:b/>
                                <w:color w:val="000000" w:themeColor="text1"/>
                                <w:szCs w:val="22"/>
                                <w:u w:val="single"/>
                              </w:rPr>
                              <w:t>.</w:t>
                            </w:r>
                          </w:p>
                          <w:p w:rsidR="009B739D" w:rsidRDefault="000E7C2C" w:rsidP="009E40EF">
                            <w:pPr>
                              <w:jc w:val="both"/>
                              <w:rPr>
                                <w:rFonts w:asciiTheme="majorHAnsi" w:hAnsiTheme="majorHAnsi" w:cs="Arial"/>
                                <w:szCs w:val="22"/>
                              </w:rPr>
                            </w:pPr>
                          </w:p>
                          <w:p w:rsidR="009B739D" w:rsidRPr="00E60523" w:rsidRDefault="001617CB" w:rsidP="009E40EF">
                            <w:pPr>
                              <w:jc w:val="both"/>
                              <w:rPr>
                                <w:rFonts w:asciiTheme="majorHAnsi" w:hAnsiTheme="majorHAnsi" w:cs="Arial"/>
                                <w:szCs w:val="22"/>
                              </w:rPr>
                            </w:pPr>
                            <w:r>
                              <w:rPr>
                                <w:rFonts w:asciiTheme="majorHAnsi" w:hAnsiTheme="majorHAnsi" w:cs="Arial"/>
                                <w:szCs w:val="22"/>
                              </w:rPr>
                              <w:t xml:space="preserve">You have two important options, one focussing more on </w:t>
                            </w:r>
                            <w:r w:rsidRPr="00E60523">
                              <w:rPr>
                                <w:rFonts w:asciiTheme="majorHAnsi" w:hAnsiTheme="majorHAnsi" w:cs="Arial"/>
                                <w:szCs w:val="22"/>
                              </w:rPr>
                              <w:t>major functio</w:t>
                            </w:r>
                            <w:r>
                              <w:rPr>
                                <w:rFonts w:asciiTheme="majorHAnsi" w:hAnsiTheme="majorHAnsi" w:cs="Arial"/>
                                <w:szCs w:val="22"/>
                              </w:rPr>
                              <w:t>ns of an occupation while other</w:t>
                            </w:r>
                            <w:r w:rsidRPr="00E60523">
                              <w:rPr>
                                <w:rFonts w:asciiTheme="majorHAnsi" w:hAnsiTheme="majorHAnsi" w:cs="Arial"/>
                                <w:szCs w:val="22"/>
                              </w:rPr>
                              <w:t xml:space="preserve"> </w:t>
                            </w:r>
                            <w:r>
                              <w:rPr>
                                <w:rFonts w:asciiTheme="majorHAnsi" w:hAnsiTheme="majorHAnsi" w:cs="Arial"/>
                                <w:szCs w:val="22"/>
                              </w:rPr>
                              <w:t>is</w:t>
                            </w:r>
                            <w:r w:rsidRPr="00E60523">
                              <w:rPr>
                                <w:rFonts w:asciiTheme="majorHAnsi" w:hAnsiTheme="majorHAnsi" w:cs="Arial"/>
                                <w:szCs w:val="22"/>
                              </w:rPr>
                              <w:t xml:space="preserve"> more focused on required </w:t>
                            </w:r>
                            <w:r>
                              <w:rPr>
                                <w:rFonts w:asciiTheme="majorHAnsi" w:hAnsiTheme="majorHAnsi" w:cs="Arial"/>
                                <w:szCs w:val="22"/>
                              </w:rPr>
                              <w:t>know-how</w:t>
                            </w:r>
                            <w:r w:rsidRPr="00E60523">
                              <w:rPr>
                                <w:rFonts w:asciiTheme="majorHAnsi" w:hAnsiTheme="majorHAnsi" w:cs="Arial"/>
                                <w:szCs w:val="22"/>
                              </w:rPr>
                              <w:t xml:space="preserve"> or gathering input for development</w:t>
                            </w:r>
                            <w:r>
                              <w:rPr>
                                <w:rFonts w:asciiTheme="majorHAnsi" w:hAnsiTheme="majorHAnsi" w:cs="Arial"/>
                                <w:szCs w:val="22"/>
                              </w:rPr>
                              <w:t xml:space="preserve"> of training programs to develop the know-how. </w:t>
                            </w:r>
                            <w:r w:rsidRPr="00E60523">
                              <w:rPr>
                                <w:rFonts w:asciiTheme="majorHAnsi" w:hAnsiTheme="majorHAnsi" w:cs="Arial"/>
                                <w:szCs w:val="22"/>
                              </w:rPr>
                              <w:t xml:space="preserve">The purpose of the analysis determines largely which approach is to be used.  </w:t>
                            </w:r>
                            <w:r>
                              <w:rPr>
                                <w:rFonts w:asciiTheme="majorHAnsi" w:hAnsiTheme="majorHAnsi" w:cs="Arial"/>
                                <w:szCs w:val="22"/>
                              </w:rPr>
                              <w:t>Apart from defining know-how linked with work processes it is useful for other relevant activities within SKRAT strategy</w:t>
                            </w:r>
                            <w:r w:rsidRPr="00E60523">
                              <w:rPr>
                                <w:rFonts w:asciiTheme="majorHAnsi" w:hAnsiTheme="majorHAnsi" w:cs="Arial"/>
                                <w:szCs w:val="22"/>
                              </w:rPr>
                              <w:t>:</w:t>
                            </w:r>
                          </w:p>
                          <w:p w:rsidR="009B739D" w:rsidRPr="00E60523" w:rsidRDefault="000E7C2C" w:rsidP="009E40EF">
                            <w:pPr>
                              <w:jc w:val="both"/>
                              <w:rPr>
                                <w:rFonts w:asciiTheme="majorHAnsi" w:hAnsiTheme="majorHAnsi" w:cs="Arial"/>
                                <w:szCs w:val="22"/>
                              </w:rPr>
                            </w:pP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auditing the skills required in an occupation used by the company</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developing job descriptions (old and new)</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reviewing the relevance of training programmes</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evaluating the performance of staff</w:t>
                            </w:r>
                          </w:p>
                          <w:p w:rsidR="009B739D"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planning and p</w:t>
                            </w:r>
                            <w:r>
                              <w:rPr>
                                <w:rFonts w:asciiTheme="majorHAnsi" w:hAnsiTheme="majorHAnsi" w:cs="Arial"/>
                                <w:szCs w:val="22"/>
                              </w:rPr>
                              <w:t>roblem solving in the workplace.</w:t>
                            </w:r>
                          </w:p>
                          <w:p w:rsidR="009B739D" w:rsidRPr="00D71EB9" w:rsidRDefault="000E7C2C" w:rsidP="009E40EF">
                            <w:pPr>
                              <w:ind w:left="360"/>
                              <w:jc w:val="both"/>
                              <w:rPr>
                                <w:rFonts w:asciiTheme="majorHAnsi" w:hAnsiTheme="majorHAnsi" w:cs="Arial"/>
                                <w:szCs w:val="22"/>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9" o:spid="_x0000_s1329" type="#_x0000_t202" style="position:absolute;margin-left:28.45pt;margin-top:196.15pt;width:277.55pt;height:542.6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" filled="f" stroked="f">
                <v:textbox style="mso-next-textbox:#Text Box 2313" inset="10.8pt,0,10.8pt,0">
                  <w:txbxContent>
                    <w:p w:rsidR="009B739D" w:rsidRDefault="000E7C2C" w:rsidP="009E40EF">
                      <w:pPr>
                        <w:rPr>
                          <w:rFonts w:asciiTheme="majorHAnsi" w:hAnsiTheme="majorHAnsi" w:cs="Arial"/>
                          <w:szCs w:val="22"/>
                        </w:rPr>
                      </w:pPr>
                    </w:p>
                    <w:p w:rsidR="009B739D" w:rsidRPr="00003F65" w:rsidRDefault="000E7C2C" w:rsidP="009E40EF">
                      <w:pPr>
                        <w:jc w:val="both"/>
                        <w:rPr>
                          <w:rFonts w:asciiTheme="majorHAnsi" w:hAnsiTheme="majorHAnsi" w:cs="Arial"/>
                          <w:szCs w:val="22"/>
                        </w:rPr>
                      </w:pP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define your key work processes in terms of knowledge, skills and competences you could take informed decisions about know-how development, retaining and transfer.</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take care only the formal knowledge/formal qualification of your employees you risk underestimating the value of know-how for some of the work processes of your company.</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relay only on the practical experiences you are in a weak position to offer your employees meaningful, customized professional development paths.</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If you successfully identified the skills/know-how specific to a work process you will have a solid base for all employees assessment related to this process.</w:t>
                      </w:r>
                    </w:p>
                    <w:p w:rsidR="009B739D" w:rsidRPr="00003F65" w:rsidRDefault="001617CB" w:rsidP="009E40EF">
                      <w:pPr>
                        <w:pStyle w:val="ListParagraph"/>
                        <w:numPr>
                          <w:ilvl w:val="0"/>
                          <w:numId w:val="29"/>
                        </w:numPr>
                        <w:rPr>
                          <w:rFonts w:ascii="Trebuchet MS" w:hAnsi="Trebuchet MS"/>
                          <w:sz w:val="24"/>
                        </w:rPr>
                      </w:pPr>
                      <w:r w:rsidRPr="00003F65">
                        <w:rPr>
                          <w:rFonts w:ascii="Trebuchet MS" w:hAnsi="Trebuchet MS"/>
                          <w:sz w:val="24"/>
                        </w:rPr>
                        <w:t>More detailed the map of know-how needed is, more you could control the competitiveness and innovative capacity of your organisation.</w:t>
                      </w:r>
                    </w:p>
                    <w:p w:rsidR="009B739D" w:rsidRPr="00003F65" w:rsidRDefault="001617CB" w:rsidP="009E40EF">
                      <w:pPr>
                        <w:jc w:val="both"/>
                        <w:rPr>
                          <w:rFonts w:asciiTheme="majorHAnsi" w:hAnsiTheme="majorHAnsi" w:cs="Arial"/>
                        </w:rPr>
                      </w:pPr>
                      <w:r>
                        <w:rPr>
                          <w:rFonts w:asciiTheme="majorHAnsi" w:hAnsiTheme="majorHAnsi" w:cs="Arial"/>
                        </w:rPr>
                        <w:t>You have the freedom of</w:t>
                      </w:r>
                      <w:r w:rsidRPr="00003F65">
                        <w:rPr>
                          <w:rFonts w:asciiTheme="majorHAnsi" w:hAnsiTheme="majorHAnsi" w:cs="Arial"/>
                        </w:rPr>
                        <w:t xml:space="preserve"> using your own grid to record key information on needed know-how linked with key work processes and specific job responsibilities. However, by defining it as knowledge, skills and competences you could easily link your activity with the competence and qualifications developments at your national level. Even if often your employees are combining at work know-how specific to different occupations, it is important for you to know that the national qualification framework describes in a </w:t>
                      </w:r>
                      <w:r w:rsidRPr="00003F65">
                        <w:rPr>
                          <w:rFonts w:asciiTheme="majorHAnsi" w:hAnsiTheme="majorHAnsi" w:cs="Arial"/>
                          <w:b/>
                        </w:rPr>
                        <w:t>standardized</w:t>
                      </w:r>
                      <w:r w:rsidRPr="00003F65">
                        <w:rPr>
                          <w:rFonts w:asciiTheme="majorHAnsi" w:hAnsiTheme="majorHAnsi" w:cs="Arial"/>
                        </w:rPr>
                        <w:t xml:space="preserve"> way the necessary knowledge, skills and competences for a large number of occupations. Moreover, by embarking in this process, you could also take advantage of the developments in this area at European level. </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For instance, you could find in ECVET methodology solid references related to the required time for acquiring a specific competence or the learning outcomes of training programs aimed at developing specific competences. More information about this system designed to operate at European level, interfacing with national systems and arrangements for credit accumulation and transfer could be accessed at </w:t>
                      </w:r>
                      <w:hyperlink r:id="rId104" w:history="1">
                        <w:r w:rsidRPr="0017745F">
                          <w:rPr>
                            <w:rStyle w:val="Hyperlink"/>
                            <w:rFonts w:asciiTheme="majorHAnsi" w:hAnsiTheme="majorHAnsi" w:cs="Arial"/>
                            <w:b/>
                            <w:color w:val="000000" w:themeColor="text1"/>
                            <w:szCs w:val="22"/>
                          </w:rPr>
                          <w:t>www.ecvet.net</w:t>
                        </w:r>
                      </w:hyperlink>
                      <w:r w:rsidRPr="0017745F">
                        <w:rPr>
                          <w:rFonts w:asciiTheme="majorHAnsi" w:hAnsiTheme="majorHAnsi" w:cs="Arial"/>
                          <w:b/>
                          <w:color w:val="000000" w:themeColor="text1"/>
                          <w:szCs w:val="22"/>
                          <w:u w:val="single"/>
                        </w:rPr>
                        <w:t>.</w:t>
                      </w:r>
                    </w:p>
                    <w:p w:rsidR="009B739D" w:rsidRDefault="000E7C2C" w:rsidP="009E40EF">
                      <w:pPr>
                        <w:jc w:val="both"/>
                        <w:rPr>
                          <w:rFonts w:asciiTheme="majorHAnsi" w:hAnsiTheme="majorHAnsi" w:cs="Arial"/>
                          <w:szCs w:val="22"/>
                        </w:rPr>
                      </w:pPr>
                    </w:p>
                    <w:p w:rsidR="009B739D" w:rsidRPr="00E60523" w:rsidRDefault="001617CB" w:rsidP="009E40EF">
                      <w:pPr>
                        <w:jc w:val="both"/>
                        <w:rPr>
                          <w:rFonts w:asciiTheme="majorHAnsi" w:hAnsiTheme="majorHAnsi" w:cs="Arial"/>
                          <w:szCs w:val="22"/>
                        </w:rPr>
                      </w:pPr>
                      <w:r>
                        <w:rPr>
                          <w:rFonts w:asciiTheme="majorHAnsi" w:hAnsiTheme="majorHAnsi" w:cs="Arial"/>
                          <w:szCs w:val="22"/>
                        </w:rPr>
                        <w:t xml:space="preserve">You have two important options, one focussing more on </w:t>
                      </w:r>
                      <w:r w:rsidRPr="00E60523">
                        <w:rPr>
                          <w:rFonts w:asciiTheme="majorHAnsi" w:hAnsiTheme="majorHAnsi" w:cs="Arial"/>
                          <w:szCs w:val="22"/>
                        </w:rPr>
                        <w:t>major functio</w:t>
                      </w:r>
                      <w:r>
                        <w:rPr>
                          <w:rFonts w:asciiTheme="majorHAnsi" w:hAnsiTheme="majorHAnsi" w:cs="Arial"/>
                          <w:szCs w:val="22"/>
                        </w:rPr>
                        <w:t>ns of an occupation while other</w:t>
                      </w:r>
                      <w:r w:rsidRPr="00E60523">
                        <w:rPr>
                          <w:rFonts w:asciiTheme="majorHAnsi" w:hAnsiTheme="majorHAnsi" w:cs="Arial"/>
                          <w:szCs w:val="22"/>
                        </w:rPr>
                        <w:t xml:space="preserve"> </w:t>
                      </w:r>
                      <w:r>
                        <w:rPr>
                          <w:rFonts w:asciiTheme="majorHAnsi" w:hAnsiTheme="majorHAnsi" w:cs="Arial"/>
                          <w:szCs w:val="22"/>
                        </w:rPr>
                        <w:t>is</w:t>
                      </w:r>
                      <w:r w:rsidRPr="00E60523">
                        <w:rPr>
                          <w:rFonts w:asciiTheme="majorHAnsi" w:hAnsiTheme="majorHAnsi" w:cs="Arial"/>
                          <w:szCs w:val="22"/>
                        </w:rPr>
                        <w:t xml:space="preserve"> more focused on required </w:t>
                      </w:r>
                      <w:r>
                        <w:rPr>
                          <w:rFonts w:asciiTheme="majorHAnsi" w:hAnsiTheme="majorHAnsi" w:cs="Arial"/>
                          <w:szCs w:val="22"/>
                        </w:rPr>
                        <w:t>know-how</w:t>
                      </w:r>
                      <w:r w:rsidRPr="00E60523">
                        <w:rPr>
                          <w:rFonts w:asciiTheme="majorHAnsi" w:hAnsiTheme="majorHAnsi" w:cs="Arial"/>
                          <w:szCs w:val="22"/>
                        </w:rPr>
                        <w:t xml:space="preserve"> or gathering input for development</w:t>
                      </w:r>
                      <w:r>
                        <w:rPr>
                          <w:rFonts w:asciiTheme="majorHAnsi" w:hAnsiTheme="majorHAnsi" w:cs="Arial"/>
                          <w:szCs w:val="22"/>
                        </w:rPr>
                        <w:t xml:space="preserve"> of training programs to develop the know-how. </w:t>
                      </w:r>
                      <w:r w:rsidRPr="00E60523">
                        <w:rPr>
                          <w:rFonts w:asciiTheme="majorHAnsi" w:hAnsiTheme="majorHAnsi" w:cs="Arial"/>
                          <w:szCs w:val="22"/>
                        </w:rPr>
                        <w:t xml:space="preserve">The purpose of the analysis determines largely which approach is to be used.  </w:t>
                      </w:r>
                      <w:r>
                        <w:rPr>
                          <w:rFonts w:asciiTheme="majorHAnsi" w:hAnsiTheme="majorHAnsi" w:cs="Arial"/>
                          <w:szCs w:val="22"/>
                        </w:rPr>
                        <w:t>Apart from defining know-how linked with work processes it is useful for other relevant activities within SKRAT strategy</w:t>
                      </w:r>
                      <w:r w:rsidRPr="00E60523">
                        <w:rPr>
                          <w:rFonts w:asciiTheme="majorHAnsi" w:hAnsiTheme="majorHAnsi" w:cs="Arial"/>
                          <w:szCs w:val="22"/>
                        </w:rPr>
                        <w:t>:</w:t>
                      </w:r>
                    </w:p>
                    <w:p w:rsidR="009B739D" w:rsidRPr="00E60523" w:rsidRDefault="000E7C2C" w:rsidP="009E40EF">
                      <w:pPr>
                        <w:jc w:val="both"/>
                        <w:rPr>
                          <w:rFonts w:asciiTheme="majorHAnsi" w:hAnsiTheme="majorHAnsi" w:cs="Arial"/>
                          <w:szCs w:val="22"/>
                        </w:rPr>
                      </w:pP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auditing the skills required in an occupation used by the company</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developing job descriptions (old and new)</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reviewing the relevance of training programmes</w:t>
                      </w:r>
                    </w:p>
                    <w:p w:rsidR="009B739D" w:rsidRPr="00E60523"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evaluating the performance of staff</w:t>
                      </w:r>
                    </w:p>
                    <w:p w:rsidR="009B739D" w:rsidRDefault="001617CB" w:rsidP="009E40EF">
                      <w:pPr>
                        <w:numPr>
                          <w:ilvl w:val="0"/>
                          <w:numId w:val="9"/>
                        </w:numPr>
                        <w:jc w:val="both"/>
                        <w:rPr>
                          <w:rFonts w:asciiTheme="majorHAnsi" w:hAnsiTheme="majorHAnsi" w:cs="Arial"/>
                          <w:szCs w:val="22"/>
                        </w:rPr>
                      </w:pPr>
                      <w:r w:rsidRPr="00E60523">
                        <w:rPr>
                          <w:rFonts w:asciiTheme="majorHAnsi" w:hAnsiTheme="majorHAnsi" w:cs="Arial"/>
                          <w:szCs w:val="22"/>
                        </w:rPr>
                        <w:t>planning and p</w:t>
                      </w:r>
                      <w:r>
                        <w:rPr>
                          <w:rFonts w:asciiTheme="majorHAnsi" w:hAnsiTheme="majorHAnsi" w:cs="Arial"/>
                          <w:szCs w:val="22"/>
                        </w:rPr>
                        <w:t>roblem solving in the workplace.</w:t>
                      </w:r>
                    </w:p>
                    <w:p w:rsidR="009B739D" w:rsidRPr="00D71EB9" w:rsidRDefault="000E7C2C" w:rsidP="009E40EF">
                      <w:pPr>
                        <w:ind w:left="360"/>
                        <w:jc w:val="both"/>
                        <w:rPr>
                          <w:rFonts w:asciiTheme="majorHAnsi" w:hAnsiTheme="majorHAnsi" w:cs="Arial"/>
                          <w:szCs w:val="22"/>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17472" behindDoc="0" locked="0" layoutInCell="1" allowOverlap="1">
                <wp:simplePos x="0" y="0"/>
                <wp:positionH relativeFrom="page">
                  <wp:posOffset>1508125</wp:posOffset>
                </wp:positionH>
                <wp:positionV relativeFrom="page">
                  <wp:posOffset>1673225</wp:posOffset>
                </wp:positionV>
                <wp:extent cx="5730875" cy="495935"/>
                <wp:effectExtent l="3175" t="0" r="0" b="2540"/>
                <wp:wrapTight wrapText="bothSides">
                  <wp:wrapPolygon edited="0">
                    <wp:start x="0" y="0"/>
                    <wp:lineTo x="21600" y="0"/>
                    <wp:lineTo x="21600" y="21600"/>
                    <wp:lineTo x="0" y="21600"/>
                    <wp:lineTo x="0" y="0"/>
                  </wp:wrapPolygon>
                </wp:wrapTight>
                <wp:docPr id="6248"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rsidRPr="00526F04">
                              <w:trPr>
                                <w:trHeight w:val="1697"/>
                              </w:trPr>
                              <w:tc>
                                <w:tcPr>
                                  <w:tcW w:w="391"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Default="000E7C2C" w:rsidP="009E40EF">
                                  <w:pPr>
                                    <w:rPr>
                                      <w:rFonts w:ascii="Trebuchet MS" w:hAnsi="Trebuchet MS"/>
                                      <w:b/>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PROBLEMS/OPPORTUNITIES</w:t>
                                  </w:r>
                                </w:p>
                                <w:p w:rsidR="009B739D" w:rsidRPr="00CD0C0D" w:rsidRDefault="000E7C2C" w:rsidP="009E40EF">
                                  <w:pPr>
                                    <w:rPr>
                                      <w:rFonts w:ascii="Trebuchet MS" w:hAnsi="Trebuchet MS"/>
                                      <w:b/>
                                      <w:color w:val="1B3861" w:themeColor="text2"/>
                                    </w:rPr>
                                  </w:pPr>
                                </w:p>
                              </w:tc>
                            </w:tr>
                          </w:tbl>
                          <w:p w:rsidR="009B739D"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3" o:spid="_x0000_s1330" type="#_x0000_t202" style="position:absolute;margin-left:118.75pt;margin-top:131.75pt;width:451.25pt;height:39.0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8/uwIAAMg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" filled="f" stroked="f">
                <v:textbox inset=",7.2pt,,7.2pt">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391"/>
                        <w:gridCol w:w="6493"/>
                      </w:tblGrid>
                      <w:tr w:rsidR="009B739D" w:rsidRPr="00526F04">
                        <w:trPr>
                          <w:trHeight w:val="1697"/>
                        </w:trPr>
                        <w:tc>
                          <w:tcPr>
                            <w:tcW w:w="391"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Default="000E7C2C" w:rsidP="009E40EF">
                            <w:pPr>
                              <w:rPr>
                                <w:rFonts w:ascii="Trebuchet MS" w:hAnsi="Trebuchet MS"/>
                                <w:b/>
                              </w:rPr>
                            </w:pPr>
                          </w:p>
                        </w:tc>
                        <w:tc>
                          <w:tcPr>
                            <w:tcW w:w="6493" w:type="dxa"/>
                          </w:tcPr>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PROBLEMS/OPPORTUNITIES</w:t>
                            </w:r>
                          </w:p>
                          <w:p w:rsidR="009B739D" w:rsidRPr="00CD0C0D" w:rsidRDefault="000E7C2C" w:rsidP="009E40EF">
                            <w:pPr>
                              <w:rPr>
                                <w:rFonts w:ascii="Trebuchet MS" w:hAnsi="Trebuchet MS"/>
                                <w:b/>
                                <w:color w:val="1B3861" w:themeColor="text2"/>
                              </w:rPr>
                            </w:pPr>
                          </w:p>
                        </w:tc>
                      </w:tr>
                    </w:tbl>
                    <w:p w:rsidR="009B739D" w:rsidRDefault="000E7C2C" w:rsidP="009E40EF"/>
                  </w:txbxContent>
                </v:textbox>
                <w10:wrap type="tight" anchorx="page" anchory="page"/>
              </v:shape>
            </w:pict>
          </mc:Fallback>
        </mc:AlternateContent>
      </w:r>
      <w:r>
        <w:rPr>
          <w:noProof/>
          <w:lang w:val="en-US"/>
        </w:rPr>
        <w:drawing>
          <wp:anchor distT="0" distB="0" distL="114300" distR="114300" simplePos="0" relativeHeight="251816448" behindDoc="0" locked="0" layoutInCell="1" allowOverlap="1">
            <wp:simplePos x="0" y="0"/>
            <wp:positionH relativeFrom="page">
              <wp:posOffset>447675</wp:posOffset>
            </wp:positionH>
            <wp:positionV relativeFrom="page">
              <wp:posOffset>1501140</wp:posOffset>
            </wp:positionV>
            <wp:extent cx="1117600" cy="1138555"/>
            <wp:effectExtent l="25400" t="0" r="0" b="0"/>
            <wp:wrapTight wrapText="bothSides">
              <wp:wrapPolygon edited="0">
                <wp:start x="-491" y="0"/>
                <wp:lineTo x="-491" y="21202"/>
                <wp:lineTo x="21600" y="21202"/>
                <wp:lineTo x="21600" y="0"/>
                <wp:lineTo x="-491" y="0"/>
              </wp:wrapPolygon>
            </wp:wrapTight>
            <wp:docPr id="1062" name="P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1117600" cy="1138555"/>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805184" behindDoc="0" locked="0" layoutInCell="1" allowOverlap="1">
            <wp:simplePos x="0" y="0"/>
            <wp:positionH relativeFrom="page">
              <wp:posOffset>457200</wp:posOffset>
            </wp:positionH>
            <wp:positionV relativeFrom="page">
              <wp:posOffset>419100</wp:posOffset>
            </wp:positionV>
            <wp:extent cx="6857365" cy="965200"/>
            <wp:effectExtent l="25400" t="0" r="635" b="0"/>
            <wp:wrapTight wrapText="bothSides">
              <wp:wrapPolygon edited="0">
                <wp:start x="80" y="0"/>
                <wp:lineTo x="-80" y="3411"/>
                <wp:lineTo x="-80" y="21032"/>
                <wp:lineTo x="21442" y="21032"/>
                <wp:lineTo x="21602" y="18758"/>
                <wp:lineTo x="21602" y="0"/>
                <wp:lineTo x="80" y="0"/>
              </wp:wrapPolygon>
            </wp:wrapTight>
            <wp:docPr id="1047"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57365" cy="9652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08256" behindDoc="0" locked="0" layoutInCell="1" allowOverlap="1">
                <wp:simplePos x="0" y="0"/>
                <wp:positionH relativeFrom="page">
                  <wp:posOffset>960120</wp:posOffset>
                </wp:positionH>
                <wp:positionV relativeFrom="page">
                  <wp:posOffset>457200</wp:posOffset>
                </wp:positionV>
                <wp:extent cx="5719445" cy="668655"/>
                <wp:effectExtent l="0" t="0" r="0" b="0"/>
                <wp:wrapTight wrapText="bothSides">
                  <wp:wrapPolygon edited="0">
                    <wp:start x="0" y="0"/>
                    <wp:lineTo x="21600" y="0"/>
                    <wp:lineTo x="21600" y="21600"/>
                    <wp:lineTo x="0" y="21600"/>
                    <wp:lineTo x="0" y="0"/>
                  </wp:wrapPolygon>
                </wp:wrapTight>
                <wp:docPr id="6247" name="Text Box 2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8" o:spid="_x0000_s1331" type="#_x0000_t202" style="position:absolute;margin-left:75.6pt;margin-top:36pt;width:450.35pt;height:52.6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23264" behindDoc="0" locked="0" layoutInCell="1" allowOverlap="1">
                <wp:simplePos x="0" y="0"/>
                <wp:positionH relativeFrom="page">
                  <wp:posOffset>457200</wp:posOffset>
                </wp:positionH>
                <wp:positionV relativeFrom="page">
                  <wp:posOffset>5541010</wp:posOffset>
                </wp:positionV>
                <wp:extent cx="5510530" cy="3836035"/>
                <wp:effectExtent l="0" t="0" r="4445" b="0"/>
                <wp:wrapTight wrapText="bothSides">
                  <wp:wrapPolygon edited="0">
                    <wp:start x="0" y="0"/>
                    <wp:lineTo x="21600" y="0"/>
                    <wp:lineTo x="21600" y="21600"/>
                    <wp:lineTo x="0" y="21600"/>
                    <wp:lineTo x="0" y="0"/>
                  </wp:wrapPolygon>
                </wp:wrapTight>
                <wp:docPr id="6246" name="Text 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383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A449DE" w:rsidRDefault="000E7C2C" w:rsidP="009E40EF">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1" o:spid="_x0000_s1332" type="#_x0000_t202" style="position:absolute;margin-left:36pt;margin-top:436.3pt;width:433.9pt;height:302.0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" filled="f" stroked="f">
                <v:textbox inset=",7.2pt,,7.2pt">
                  <w:txbxContent>
                    <w:p w:rsidR="009B739D" w:rsidRPr="00A449DE"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24288" behindDoc="0" locked="0" layoutInCell="1" allowOverlap="1">
                <wp:simplePos x="0" y="0"/>
                <wp:positionH relativeFrom="page">
                  <wp:posOffset>457200</wp:posOffset>
                </wp:positionH>
                <wp:positionV relativeFrom="page">
                  <wp:posOffset>447675</wp:posOffset>
                </wp:positionV>
                <wp:extent cx="5529580" cy="8716645"/>
                <wp:effectExtent l="0" t="0" r="4445" b="0"/>
                <wp:wrapTight wrapText="bothSides">
                  <wp:wrapPolygon edited="0">
                    <wp:start x="0" y="0"/>
                    <wp:lineTo x="21600" y="0"/>
                    <wp:lineTo x="21600" y="21600"/>
                    <wp:lineTo x="0" y="21600"/>
                    <wp:lineTo x="0" y="0"/>
                  </wp:wrapPolygon>
                </wp:wrapTight>
                <wp:docPr id="6245" name="Text 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871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rsidP="009E40EF">
                            <w:pPr>
                              <w:jc w:val="both"/>
                              <w:rPr>
                                <w:rFonts w:asciiTheme="majorHAnsi" w:hAnsiTheme="majorHAnsi" w:cs="Arial"/>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6469"/>
                            </w:tblGrid>
                            <w:tr w:rsidR="009B739D">
                              <w:trPr>
                                <w:trHeight w:val="1697"/>
                              </w:trPr>
                              <w:tc>
                                <w:tcPr>
                                  <w:tcW w:w="2023" w:type="dxa"/>
                                </w:tcPr>
                                <w:p w:rsidR="009B739D" w:rsidRPr="000900E5" w:rsidRDefault="001617CB" w:rsidP="009E40EF">
                                  <w:pPr>
                                    <w:rPr>
                                      <w:rFonts w:ascii="Trebuchet MS" w:hAnsi="Trebuchet MS"/>
                                      <w:b/>
                                    </w:rPr>
                                  </w:pPr>
                                  <w:r w:rsidRPr="000900E5">
                                    <w:rPr>
                                      <w:rFonts w:ascii="Trebuchet MS" w:hAnsi="Trebuchet MS"/>
                                      <w:b/>
                                      <w:noProof/>
                                      <w:lang w:val="en-US"/>
                                    </w:rPr>
                                    <w:drawing>
                                      <wp:inline distT="0" distB="0" distL="0" distR="0">
                                        <wp:extent cx="1117600" cy="1066800"/>
                                        <wp:effectExtent l="25400" t="0" r="0" b="0"/>
                                        <wp:docPr id="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8587" cy="1067742"/>
                                                </a:xfrm>
                                                <a:prstGeom prst="rect">
                                                  <a:avLst/>
                                                </a:prstGeom>
                                                <a:noFill/>
                                                <a:ln w="9525">
                                                  <a:noFill/>
                                                  <a:miter lim="800000"/>
                                                  <a:headEnd/>
                                                  <a:tailEnd/>
                                                </a:ln>
                                              </pic:spPr>
                                            </pic:pic>
                                          </a:graphicData>
                                        </a:graphic>
                                      </wp:inline>
                                    </w:drawing>
                                  </w:r>
                                </w:p>
                                <w:p w:rsidR="009B739D" w:rsidRPr="00513E97" w:rsidRDefault="000E7C2C" w:rsidP="009E40EF">
                                  <w:pPr>
                                    <w:rPr>
                                      <w:rFonts w:ascii="Trebuchet MS" w:hAnsi="Trebuchet MS"/>
                                      <w:b/>
                                    </w:rPr>
                                  </w:pPr>
                                </w:p>
                                <w:p w:rsidR="009B739D" w:rsidRPr="00857922" w:rsidRDefault="000E7C2C" w:rsidP="009E40EF">
                                  <w:pPr>
                                    <w:rPr>
                                      <w:rFonts w:ascii="Trebuchet MS" w:hAnsi="Trebuchet MS"/>
                                      <w:b/>
                                    </w:rPr>
                                  </w:pPr>
                                </w:p>
                              </w:tc>
                              <w:tc>
                                <w:tcPr>
                                  <w:tcW w:w="6493" w:type="dxa"/>
                                </w:tcPr>
                                <w:p w:rsidR="009B739D" w:rsidRDefault="000E7C2C" w:rsidP="009E40EF">
                                  <w:pPr>
                                    <w:rPr>
                                      <w:rFonts w:ascii="Trebuchet MS" w:hAnsi="Trebuchet MS"/>
                                      <w:b/>
                                      <w:sz w:val="36"/>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tc>
                            </w:tr>
                          </w:tbl>
                          <w:p w:rsidR="009B739D" w:rsidRPr="000900E5" w:rsidRDefault="001617CB" w:rsidP="009E40EF">
                            <w:pPr>
                              <w:pStyle w:val="Heading5"/>
                              <w:jc w:val="both"/>
                              <w:rPr>
                                <w:color w:val="auto"/>
                                <w:sz w:val="24"/>
                              </w:rPr>
                            </w:pPr>
                            <w:r w:rsidRPr="000900E5">
                              <w:rPr>
                                <w:color w:val="auto"/>
                                <w:sz w:val="24"/>
                              </w:rPr>
                              <w:t>To guide this process SKRAT strategy suggests you to use the tool of an occupational analysis grid</w:t>
                            </w:r>
                            <w:r w:rsidRPr="000900E5">
                              <w:rPr>
                                <w:sz w:val="24"/>
                              </w:rPr>
                              <w:t xml:space="preserve"> - </w:t>
                            </w:r>
                            <w:r w:rsidRPr="000900E5">
                              <w:rPr>
                                <w:rFonts w:cs="Arial"/>
                                <w:color w:val="FFFFFF" w:themeColor="background1"/>
                                <w:sz w:val="24"/>
                                <w:szCs w:val="22"/>
                                <w:highlight w:val="darkBlue"/>
                              </w:rPr>
                              <w:t>Tool 2.1,</w:t>
                            </w:r>
                            <w:r w:rsidRPr="000900E5">
                              <w:rPr>
                                <w:rFonts w:cs="Arial"/>
                                <w:sz w:val="24"/>
                                <w:szCs w:val="22"/>
                              </w:rPr>
                              <w:t xml:space="preserve"> </w:t>
                            </w:r>
                            <w:r w:rsidRPr="000900E5">
                              <w:rPr>
                                <w:rFonts w:cs="Arial"/>
                                <w:color w:val="auto"/>
                                <w:sz w:val="24"/>
                                <w:szCs w:val="22"/>
                              </w:rPr>
                              <w:t xml:space="preserve">developed </w:t>
                            </w:r>
                            <w:r w:rsidRPr="000900E5">
                              <w:rPr>
                                <w:color w:val="auto"/>
                                <w:sz w:val="24"/>
                              </w:rPr>
                              <w:t xml:space="preserve">within the multi-annual Phare Project </w:t>
                            </w:r>
                            <w:r w:rsidRPr="000900E5">
                              <w:rPr>
                                <w:i/>
                                <w:color w:val="auto"/>
                                <w:sz w:val="24"/>
                              </w:rPr>
                              <w:t>Establishment of the National Qualifications Authority</w:t>
                            </w:r>
                            <w:r w:rsidRPr="000900E5">
                              <w:rPr>
                                <w:color w:val="auto"/>
                                <w:sz w:val="24"/>
                              </w:rPr>
                              <w:t xml:space="preserve"> </w:t>
                            </w:r>
                            <w:r w:rsidRPr="000900E5">
                              <w:rPr>
                                <w:i/>
                                <w:color w:val="auto"/>
                                <w:sz w:val="24"/>
                              </w:rPr>
                              <w:t xml:space="preserve">in Romania </w:t>
                            </w:r>
                            <w:r w:rsidRPr="000900E5">
                              <w:rPr>
                                <w:color w:val="auto"/>
                                <w:sz w:val="24"/>
                              </w:rPr>
                              <w:t xml:space="preserve">(see for </w:t>
                            </w:r>
                            <w:r w:rsidRPr="000900E5">
                              <w:rPr>
                                <w:color w:val="000000" w:themeColor="text1"/>
                                <w:sz w:val="24"/>
                              </w:rPr>
                              <w:t xml:space="preserve">details </w:t>
                            </w:r>
                            <w:r w:rsidRPr="000900E5">
                              <w:rPr>
                                <w:b/>
                                <w:color w:val="000000" w:themeColor="text1"/>
                                <w:sz w:val="24"/>
                              </w:rPr>
                              <w:t>www.cnfpa.ro</w:t>
                            </w:r>
                            <w:r w:rsidRPr="000900E5">
                              <w:rPr>
                                <w:color w:val="000000" w:themeColor="text1"/>
                                <w:sz w:val="24"/>
                              </w:rPr>
                              <w:t>).</w:t>
                            </w:r>
                            <w:r w:rsidRPr="000900E5">
                              <w:rPr>
                                <w:color w:val="auto"/>
                                <w:sz w:val="24"/>
                              </w:rPr>
                              <w:t xml:space="preserve"> Similar tools could be found in all partner countries: Spain (National Institute of Qualifications http://www.educacion.es/educa/incual/ice_CualCatalogo.html), Italy (Institute for Development of Continuous Vocational Education and Training of Workers- www.isfol.it), Germany (Federal Institute for Vocational Education and Training - www.bibb.de), Portugal (National Agency for Qualifications -www.anq.gov.pt) and UK (Qualification and Curriculum Development Agency - </w:t>
                            </w:r>
                            <w:r w:rsidRPr="000900E5">
                              <w:rPr>
                                <w:rFonts w:cs="Arial"/>
                                <w:color w:val="auto"/>
                                <w:sz w:val="24"/>
                                <w:szCs w:val="26"/>
                              </w:rPr>
                              <w:t>www.qcda.gov.uk/</w:t>
                            </w:r>
                            <w:r w:rsidRPr="000900E5">
                              <w:rPr>
                                <w:color w:val="auto"/>
                                <w:sz w:val="24"/>
                              </w:rPr>
                              <w:t>).</w:t>
                            </w:r>
                          </w:p>
                          <w:p w:rsidR="009B739D" w:rsidRPr="00B8508C" w:rsidRDefault="000E7C2C" w:rsidP="009E40EF">
                            <w:pPr>
                              <w:pStyle w:val="Heading5"/>
                              <w:jc w:val="both"/>
                              <w:rPr>
                                <w:color w:val="auto"/>
                                <w:sz w:val="24"/>
                              </w:rPr>
                            </w:pPr>
                          </w:p>
                          <w:p w:rsidR="009B739D" w:rsidRPr="007904B6" w:rsidRDefault="001617CB" w:rsidP="009E40EF">
                            <w:pPr>
                              <w:jc w:val="both"/>
                              <w:rPr>
                                <w:rFonts w:asciiTheme="majorHAnsi" w:hAnsiTheme="majorHAnsi" w:cs="Arial"/>
                                <w:szCs w:val="22"/>
                              </w:rPr>
                            </w:pPr>
                            <w:r w:rsidRPr="000900E5">
                              <w:t>The grid framework defines and describes:</w:t>
                            </w:r>
                            <w:r>
                              <w:t xml:space="preserve"> </w:t>
                            </w:r>
                            <w:r w:rsidRPr="000900E5">
                              <w:rPr>
                                <w:rFonts w:cs="Arial"/>
                                <w:szCs w:val="22"/>
                              </w:rPr>
                              <w:t>m</w:t>
                            </w:r>
                            <w:r w:rsidRPr="000900E5">
                              <w:rPr>
                                <w:rFonts w:asciiTheme="majorHAnsi" w:hAnsiTheme="majorHAnsi" w:cs="Arial"/>
                                <w:szCs w:val="22"/>
                              </w:rPr>
                              <w:t>ajor functions</w:t>
                            </w:r>
                            <w:r w:rsidRPr="000900E5">
                              <w:rPr>
                                <w:rFonts w:cs="Arial"/>
                                <w:szCs w:val="22"/>
                              </w:rPr>
                              <w:t>, s</w:t>
                            </w:r>
                            <w:r w:rsidRPr="000900E5">
                              <w:rPr>
                                <w:rFonts w:asciiTheme="majorHAnsi" w:hAnsiTheme="majorHAnsi" w:cs="Arial"/>
                                <w:szCs w:val="22"/>
                              </w:rPr>
                              <w:t>pecific activities</w:t>
                            </w:r>
                            <w:r w:rsidRPr="000900E5">
                              <w:rPr>
                                <w:rFonts w:cs="Arial"/>
                                <w:szCs w:val="22"/>
                              </w:rPr>
                              <w:t>, q</w:t>
                            </w:r>
                            <w:r w:rsidRPr="000900E5">
                              <w:rPr>
                                <w:rFonts w:asciiTheme="majorHAnsi" w:hAnsiTheme="majorHAnsi" w:cs="Arial"/>
                                <w:szCs w:val="22"/>
                              </w:rPr>
                              <w:t>ualitative benchmarks</w:t>
                            </w:r>
                            <w:r w:rsidRPr="000900E5">
                              <w:rPr>
                                <w:rFonts w:cs="Arial"/>
                                <w:szCs w:val="22"/>
                              </w:rPr>
                              <w:t>, r</w:t>
                            </w:r>
                            <w:r w:rsidRPr="000900E5">
                              <w:rPr>
                                <w:rFonts w:asciiTheme="majorHAnsi" w:hAnsiTheme="majorHAnsi" w:cs="Arial"/>
                                <w:szCs w:val="22"/>
                              </w:rPr>
                              <w:t>equired knowledge, skills and attitudes</w:t>
                            </w:r>
                            <w:r w:rsidRPr="000900E5">
                              <w:rPr>
                                <w:rFonts w:cs="Arial"/>
                                <w:szCs w:val="22"/>
                              </w:rPr>
                              <w:t xml:space="preserve"> and l</w:t>
                            </w:r>
                            <w:r w:rsidRPr="000900E5">
                              <w:rPr>
                                <w:rFonts w:asciiTheme="majorHAnsi" w:hAnsiTheme="majorHAnsi" w:cs="Arial"/>
                                <w:szCs w:val="22"/>
                              </w:rPr>
                              <w:t>evels of responsibility.</w:t>
                            </w:r>
                            <w:r>
                              <w:rPr>
                                <w:rFonts w:cs="Arial"/>
                                <w:szCs w:val="22"/>
                              </w:rPr>
                              <w:t xml:space="preserve"> </w:t>
                            </w:r>
                            <w:r w:rsidRPr="007904B6">
                              <w:rPr>
                                <w:rFonts w:asciiTheme="majorHAnsi" w:hAnsiTheme="majorHAnsi" w:cs="Arial"/>
                                <w:szCs w:val="22"/>
                              </w:rPr>
                              <w:t>The choice of methods of d</w:t>
                            </w:r>
                            <w:r>
                              <w:rPr>
                                <w:rFonts w:asciiTheme="majorHAnsi" w:hAnsiTheme="majorHAnsi" w:cs="Arial"/>
                                <w:szCs w:val="22"/>
                              </w:rPr>
                              <w:t>ata collection is influenced by t</w:t>
                            </w:r>
                            <w:r w:rsidRPr="007904B6">
                              <w:rPr>
                                <w:rFonts w:asciiTheme="majorHAnsi" w:hAnsiTheme="majorHAnsi" w:cs="Arial"/>
                                <w:szCs w:val="22"/>
                              </w:rPr>
                              <w:t xml:space="preserve">he availability of </w:t>
                            </w:r>
                            <w:r>
                              <w:rPr>
                                <w:rFonts w:asciiTheme="majorHAnsi" w:hAnsiTheme="majorHAnsi" w:cs="Arial"/>
                                <w:b/>
                                <w:szCs w:val="22"/>
                              </w:rPr>
                              <w:t xml:space="preserve">time, </w:t>
                            </w:r>
                            <w:r>
                              <w:rPr>
                                <w:rFonts w:asciiTheme="majorHAnsi" w:hAnsiTheme="majorHAnsi" w:cs="Arial"/>
                                <w:szCs w:val="22"/>
                              </w:rPr>
                              <w:t>t</w:t>
                            </w:r>
                            <w:r w:rsidRPr="007904B6">
                              <w:rPr>
                                <w:rFonts w:asciiTheme="majorHAnsi" w:hAnsiTheme="majorHAnsi" w:cs="Arial"/>
                                <w:szCs w:val="22"/>
                              </w:rPr>
                              <w:t xml:space="preserve">he </w:t>
                            </w:r>
                            <w:r w:rsidRPr="007904B6">
                              <w:rPr>
                                <w:rFonts w:asciiTheme="majorHAnsi" w:hAnsiTheme="majorHAnsi" w:cs="Arial"/>
                                <w:b/>
                                <w:szCs w:val="22"/>
                              </w:rPr>
                              <w:t xml:space="preserve">skill </w:t>
                            </w:r>
                            <w:r w:rsidRPr="007904B6">
                              <w:rPr>
                                <w:rFonts w:asciiTheme="majorHAnsi" w:hAnsiTheme="majorHAnsi" w:cs="Arial"/>
                                <w:szCs w:val="22"/>
                              </w:rPr>
                              <w:t xml:space="preserve">of the </w:t>
                            </w:r>
                            <w:r>
                              <w:rPr>
                                <w:rFonts w:asciiTheme="majorHAnsi" w:hAnsiTheme="majorHAnsi" w:cs="Arial"/>
                                <w:szCs w:val="22"/>
                              </w:rPr>
                              <w:t>persons engaged in the analysis, t</w:t>
                            </w:r>
                            <w:r w:rsidRPr="007904B6">
                              <w:rPr>
                                <w:rFonts w:asciiTheme="majorHAnsi" w:hAnsiTheme="majorHAnsi" w:cs="Arial"/>
                                <w:szCs w:val="22"/>
                              </w:rPr>
                              <w:t xml:space="preserve">he availability of relevant </w:t>
                            </w:r>
                            <w:r w:rsidRPr="007904B6">
                              <w:rPr>
                                <w:rFonts w:asciiTheme="majorHAnsi" w:hAnsiTheme="majorHAnsi" w:cs="Arial"/>
                                <w:b/>
                                <w:szCs w:val="22"/>
                              </w:rPr>
                              <w:t>sources</w:t>
                            </w:r>
                            <w:r>
                              <w:rPr>
                                <w:rFonts w:asciiTheme="majorHAnsi" w:hAnsiTheme="majorHAnsi" w:cs="Arial"/>
                                <w:szCs w:val="22"/>
                              </w:rPr>
                              <w:t xml:space="preserve"> and t</w:t>
                            </w:r>
                            <w:r w:rsidRPr="007904B6">
                              <w:rPr>
                                <w:rFonts w:asciiTheme="majorHAnsi" w:hAnsiTheme="majorHAnsi" w:cs="Arial"/>
                                <w:szCs w:val="22"/>
                              </w:rPr>
                              <w:t xml:space="preserve">he </w:t>
                            </w:r>
                            <w:r w:rsidRPr="007904B6">
                              <w:rPr>
                                <w:rFonts w:asciiTheme="majorHAnsi" w:hAnsiTheme="majorHAnsi" w:cs="Arial"/>
                                <w:b/>
                                <w:szCs w:val="22"/>
                              </w:rPr>
                              <w:t xml:space="preserve">occupation </w:t>
                            </w:r>
                            <w:r w:rsidRPr="007904B6">
                              <w:rPr>
                                <w:rFonts w:asciiTheme="majorHAnsi" w:hAnsiTheme="majorHAnsi" w:cs="Arial"/>
                                <w:szCs w:val="22"/>
                              </w:rPr>
                              <w:t>under analysis</w:t>
                            </w:r>
                          </w:p>
                          <w:p w:rsidR="009B739D" w:rsidRDefault="000E7C2C" w:rsidP="009E40EF">
                            <w:pPr>
                              <w:jc w:val="both"/>
                              <w:rPr>
                                <w:rFonts w:asciiTheme="majorHAnsi" w:hAnsiTheme="majorHAnsi" w:cs="Arial"/>
                                <w:szCs w:val="22"/>
                              </w:rPr>
                            </w:pPr>
                          </w:p>
                          <w:p w:rsidR="009B739D" w:rsidRPr="00D133F4" w:rsidRDefault="001617CB" w:rsidP="009E40EF">
                            <w:pPr>
                              <w:jc w:val="both"/>
                              <w:rPr>
                                <w:rFonts w:asciiTheme="majorHAnsi" w:hAnsiTheme="majorHAnsi" w:cs="Arial"/>
                                <w:szCs w:val="22"/>
                              </w:rPr>
                            </w:pPr>
                            <w:r w:rsidRPr="00100D26">
                              <w:rPr>
                                <w:rFonts w:asciiTheme="majorHAnsi" w:hAnsiTheme="majorHAnsi" w:cs="Arial"/>
                                <w:szCs w:val="22"/>
                              </w:rPr>
                              <w:t xml:space="preserve">A major function is a combination of a procedure, a task and a body of theoretical knowledge and should </w:t>
                            </w:r>
                            <w:r>
                              <w:rPr>
                                <w:rFonts w:asciiTheme="majorHAnsi" w:hAnsiTheme="majorHAnsi" w:cs="Arial"/>
                                <w:szCs w:val="22"/>
                              </w:rPr>
                              <w:t>be written as a concise statement</w:t>
                            </w:r>
                            <w:r w:rsidRPr="00100D26">
                              <w:rPr>
                                <w:rFonts w:asciiTheme="majorHAnsi" w:hAnsiTheme="majorHAnsi" w:cs="Arial"/>
                                <w:szCs w:val="22"/>
                              </w:rPr>
                              <w:t xml:space="preserve">, containing one </w:t>
                            </w:r>
                            <w:r w:rsidRPr="00100D26">
                              <w:rPr>
                                <w:rFonts w:asciiTheme="majorHAnsi" w:hAnsiTheme="majorHAnsi" w:cs="Arial"/>
                                <w:b/>
                                <w:szCs w:val="22"/>
                              </w:rPr>
                              <w:t xml:space="preserve">active </w:t>
                            </w:r>
                            <w:r w:rsidRPr="00100D26">
                              <w:rPr>
                                <w:rFonts w:asciiTheme="majorHAnsi" w:hAnsiTheme="majorHAnsi" w:cs="Arial"/>
                                <w:szCs w:val="22"/>
                              </w:rPr>
                              <w:t>verb.</w:t>
                            </w:r>
                            <w:r>
                              <w:rPr>
                                <w:rFonts w:ascii="Arial" w:hAnsi="Arial" w:cs="Arial"/>
                                <w:sz w:val="22"/>
                                <w:szCs w:val="22"/>
                              </w:rPr>
                              <w:t xml:space="preserve"> </w:t>
                            </w:r>
                            <w:r w:rsidRPr="00D133F4">
                              <w:rPr>
                                <w:rFonts w:asciiTheme="majorHAnsi" w:hAnsiTheme="majorHAnsi" w:cs="Arial"/>
                                <w:szCs w:val="22"/>
                              </w:rPr>
                              <w:t xml:space="preserve">The number of major functions will be influenced by the variety of functions undertaken and by the complexity of the occupation. A clear identification of the key processes and the critical know-how depends on the accurate way of identifying the major functions and the specific activities in each function.  </w:t>
                            </w:r>
                          </w:p>
                          <w:p w:rsidR="009B739D" w:rsidRPr="00D133F4" w:rsidRDefault="000E7C2C" w:rsidP="009E40EF">
                            <w:pPr>
                              <w:jc w:val="both"/>
                              <w:rPr>
                                <w:rFonts w:asciiTheme="majorHAnsi" w:hAnsiTheme="majorHAnsi" w:cs="Arial"/>
                                <w:szCs w:val="22"/>
                              </w:rPr>
                            </w:pPr>
                          </w:p>
                          <w:p w:rsidR="009B739D" w:rsidRPr="00CA2EEC" w:rsidRDefault="001617CB" w:rsidP="009E40EF">
                            <w:pPr>
                              <w:jc w:val="both"/>
                              <w:rPr>
                                <w:rFonts w:asciiTheme="majorHAnsi" w:hAnsiTheme="majorHAnsi" w:cs="Arial"/>
                                <w:szCs w:val="22"/>
                              </w:rPr>
                            </w:pPr>
                            <w:r w:rsidRPr="00D133F4">
                              <w:rPr>
                                <w:rFonts w:asciiTheme="majorHAnsi" w:hAnsiTheme="majorHAnsi" w:cs="Arial"/>
                                <w:szCs w:val="22"/>
                              </w:rPr>
                              <w:t xml:space="preserve">For identification of specific activities you can </w:t>
                            </w:r>
                            <w:r>
                              <w:rPr>
                                <w:rFonts w:asciiTheme="majorHAnsi" w:hAnsiTheme="majorHAnsi" w:cs="Arial"/>
                                <w:szCs w:val="22"/>
                              </w:rPr>
                              <w:t>be guided by the following two questions: w</w:t>
                            </w:r>
                            <w:r w:rsidRPr="00D133F4">
                              <w:rPr>
                                <w:rFonts w:asciiTheme="majorHAnsi" w:hAnsiTheme="majorHAnsi" w:cs="Arial"/>
                                <w:i/>
                                <w:szCs w:val="22"/>
                              </w:rPr>
                              <w:t xml:space="preserve">hat does </w:t>
                            </w:r>
                            <w:r>
                              <w:rPr>
                                <w:rFonts w:asciiTheme="majorHAnsi" w:hAnsiTheme="majorHAnsi" w:cs="Arial"/>
                                <w:i/>
                                <w:szCs w:val="22"/>
                              </w:rPr>
                              <w:t xml:space="preserve">a </w:t>
                            </w:r>
                            <w:r w:rsidRPr="00D133F4">
                              <w:rPr>
                                <w:rFonts w:asciiTheme="majorHAnsi" w:hAnsiTheme="majorHAnsi" w:cs="Arial"/>
                                <w:i/>
                                <w:szCs w:val="22"/>
                              </w:rPr>
                              <w:t xml:space="preserve">person </w:t>
                            </w:r>
                            <w:r w:rsidRPr="00D133F4">
                              <w:rPr>
                                <w:rFonts w:asciiTheme="majorHAnsi" w:hAnsiTheme="majorHAnsi" w:cs="Arial"/>
                                <w:b/>
                                <w:i/>
                                <w:szCs w:val="22"/>
                              </w:rPr>
                              <w:t xml:space="preserve">do </w:t>
                            </w:r>
                            <w:r w:rsidRPr="00D133F4">
                              <w:rPr>
                                <w:rFonts w:asciiTheme="majorHAnsi" w:hAnsiTheme="majorHAnsi" w:cs="Arial"/>
                                <w:i/>
                                <w:szCs w:val="22"/>
                              </w:rPr>
                              <w:t xml:space="preserve">to fulfil </w:t>
                            </w:r>
                            <w:r>
                              <w:rPr>
                                <w:rFonts w:asciiTheme="majorHAnsi" w:hAnsiTheme="majorHAnsi" w:cs="Arial"/>
                                <w:i/>
                                <w:szCs w:val="22"/>
                              </w:rPr>
                              <w:t>a specific</w:t>
                            </w:r>
                            <w:r w:rsidRPr="00D133F4">
                              <w:rPr>
                                <w:rFonts w:asciiTheme="majorHAnsi" w:hAnsiTheme="majorHAnsi" w:cs="Arial"/>
                                <w:i/>
                                <w:szCs w:val="22"/>
                              </w:rPr>
                              <w:t xml:space="preserve"> activity?</w:t>
                            </w:r>
                            <w:r>
                              <w:rPr>
                                <w:rFonts w:asciiTheme="majorHAnsi" w:hAnsiTheme="majorHAnsi" w:cs="Arial"/>
                                <w:szCs w:val="22"/>
                              </w:rPr>
                              <w:t xml:space="preserve"> and </w:t>
                            </w:r>
                            <w:r>
                              <w:rPr>
                                <w:rFonts w:asciiTheme="majorHAnsi" w:hAnsiTheme="majorHAnsi" w:cs="Arial"/>
                                <w:i/>
                                <w:szCs w:val="22"/>
                              </w:rPr>
                              <w:t>w</w:t>
                            </w:r>
                            <w:r w:rsidRPr="00D133F4">
                              <w:rPr>
                                <w:rFonts w:asciiTheme="majorHAnsi" w:hAnsiTheme="majorHAnsi" w:cs="Arial"/>
                                <w:i/>
                                <w:szCs w:val="22"/>
                              </w:rPr>
                              <w:t xml:space="preserve">hat is the </w:t>
                            </w:r>
                            <w:r w:rsidRPr="00D133F4">
                              <w:rPr>
                                <w:rFonts w:asciiTheme="majorHAnsi" w:hAnsiTheme="majorHAnsi" w:cs="Arial"/>
                                <w:b/>
                                <w:i/>
                                <w:szCs w:val="22"/>
                              </w:rPr>
                              <w:t>outcome</w:t>
                            </w:r>
                            <w:r w:rsidRPr="00D133F4">
                              <w:rPr>
                                <w:rFonts w:asciiTheme="majorHAnsi" w:hAnsiTheme="majorHAnsi" w:cs="Arial"/>
                                <w:i/>
                                <w:szCs w:val="22"/>
                              </w:rPr>
                              <w:t xml:space="preserve"> of the activity?</w:t>
                            </w:r>
                          </w:p>
                          <w:p w:rsidR="009B739D" w:rsidRPr="00D133F4" w:rsidRDefault="000E7C2C" w:rsidP="009E40EF">
                            <w:pPr>
                              <w:ind w:left="720"/>
                              <w:jc w:val="both"/>
                              <w:rPr>
                                <w:rFonts w:asciiTheme="majorHAnsi" w:hAnsiTheme="majorHAnsi" w:cs="Arial"/>
                                <w:szCs w:val="22"/>
                              </w:rPr>
                            </w:pPr>
                          </w:p>
                          <w:p w:rsidR="009B739D" w:rsidRPr="00433AAE" w:rsidRDefault="001617CB" w:rsidP="009E40EF">
                            <w:pPr>
                              <w:jc w:val="both"/>
                              <w:rPr>
                                <w:rFonts w:ascii="Arial" w:hAnsi="Arial" w:cs="Arial"/>
                                <w:sz w:val="22"/>
                                <w:szCs w:val="22"/>
                              </w:rPr>
                            </w:pPr>
                            <w:r>
                              <w:rPr>
                                <w:rFonts w:asciiTheme="majorHAnsi" w:hAnsiTheme="majorHAnsi" w:cs="Arial"/>
                                <w:szCs w:val="22"/>
                              </w:rPr>
                              <w:t>W</w:t>
                            </w:r>
                            <w:r w:rsidRPr="00D133F4">
                              <w:rPr>
                                <w:rFonts w:asciiTheme="majorHAnsi" w:hAnsiTheme="majorHAnsi" w:cs="Arial"/>
                                <w:szCs w:val="22"/>
                              </w:rPr>
                              <w:t xml:space="preserve">hen analysing collected data </w:t>
                            </w:r>
                            <w:r>
                              <w:rPr>
                                <w:rFonts w:asciiTheme="majorHAnsi" w:hAnsiTheme="majorHAnsi" w:cs="Arial"/>
                                <w:szCs w:val="22"/>
                              </w:rPr>
                              <w:t>you should also be concerned of</w:t>
                            </w:r>
                            <w:r w:rsidRPr="00D133F4">
                              <w:rPr>
                                <w:rFonts w:asciiTheme="majorHAnsi" w:hAnsiTheme="majorHAnsi" w:cs="Arial"/>
                                <w:szCs w:val="22"/>
                              </w:rPr>
                              <w:t xml:space="preserve"> the </w:t>
                            </w:r>
                            <w:r w:rsidRPr="00CA2EEC">
                              <w:rPr>
                                <w:rFonts w:asciiTheme="majorHAnsi" w:hAnsiTheme="majorHAnsi" w:cs="Arial"/>
                                <w:b/>
                                <w:szCs w:val="22"/>
                              </w:rPr>
                              <w:t>minimum quality level</w:t>
                            </w:r>
                            <w:r w:rsidRPr="00D133F4">
                              <w:rPr>
                                <w:rFonts w:asciiTheme="majorHAnsi" w:hAnsiTheme="majorHAnsi" w:cs="Arial"/>
                                <w:szCs w:val="22"/>
                              </w:rPr>
                              <w:t xml:space="preserve"> required for the results of the specific activities (products and services).  These results have to be identified and then they have to be specified, i.e. how well the person should be able to perform the activity.</w:t>
                            </w:r>
                            <w:r w:rsidRPr="00D133F4">
                              <w:rPr>
                                <w:rFonts w:asciiTheme="majorHAnsi" w:hAnsiTheme="majorHAnsi" w:cs="Arial"/>
                                <w:b/>
                                <w:szCs w:val="22"/>
                              </w:rPr>
                              <w:t xml:space="preserve">  </w:t>
                            </w:r>
                            <w:r w:rsidRPr="007A33C7">
                              <w:rPr>
                                <w:rFonts w:asciiTheme="majorHAnsi" w:hAnsiTheme="majorHAnsi" w:cs="Arial"/>
                                <w:szCs w:val="22"/>
                              </w:rPr>
                              <w:t>Your analysis has also to describe the various contexts in which the activities are performed: specific place where activities are performed (indoor, outdoor, normal workplace, etc.); specific establishment/company conditions; types of customers; tools, equipment and materials used etc.</w:t>
                            </w:r>
                          </w:p>
                          <w:p w:rsidR="009B739D" w:rsidRDefault="001617CB" w:rsidP="009E40EF">
                            <w:pPr>
                              <w:jc w:val="both"/>
                              <w:rPr>
                                <w:rFonts w:asciiTheme="majorHAnsi" w:hAnsiTheme="majorHAnsi" w:cs="Arial"/>
                                <w:b/>
                                <w:szCs w:val="22"/>
                              </w:rPr>
                            </w:pPr>
                            <w:r w:rsidRPr="00D133F4">
                              <w:rPr>
                                <w:rFonts w:asciiTheme="majorHAnsi" w:hAnsiTheme="majorHAnsi" w:cs="Arial"/>
                                <w:b/>
                                <w:szCs w:val="22"/>
                              </w:rPr>
                              <w:t xml:space="preserve"> </w:t>
                            </w: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0" o:spid="_x0000_s1333" type="#_x0000_t202" style="position:absolute;margin-left:36pt;margin-top:35.25pt;width:435.4pt;height:686.3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" filled="f" stroked="f">
                <v:textbox inset="10.8pt,0,10.8pt,0">
                  <w:txbxContent>
                    <w:p w:rsidR="009B739D" w:rsidRDefault="000E7C2C" w:rsidP="009E40EF">
                      <w:pPr>
                        <w:jc w:val="both"/>
                        <w:rPr>
                          <w:rFonts w:asciiTheme="majorHAnsi" w:hAnsiTheme="majorHAnsi" w:cs="Arial"/>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6469"/>
                      </w:tblGrid>
                      <w:tr w:rsidR="009B739D">
                        <w:trPr>
                          <w:trHeight w:val="1697"/>
                        </w:trPr>
                        <w:tc>
                          <w:tcPr>
                            <w:tcW w:w="2023" w:type="dxa"/>
                          </w:tcPr>
                          <w:p w:rsidR="009B739D" w:rsidRPr="000900E5" w:rsidRDefault="001617CB" w:rsidP="009E40EF">
                            <w:pPr>
                              <w:rPr>
                                <w:rFonts w:ascii="Trebuchet MS" w:hAnsi="Trebuchet MS"/>
                                <w:b/>
                              </w:rPr>
                            </w:pPr>
                            <w:r w:rsidRPr="000900E5">
                              <w:rPr>
                                <w:rFonts w:ascii="Trebuchet MS" w:hAnsi="Trebuchet MS"/>
                                <w:b/>
                                <w:noProof/>
                                <w:lang w:val="en-US"/>
                              </w:rPr>
                              <w:drawing>
                                <wp:inline distT="0" distB="0" distL="0" distR="0">
                                  <wp:extent cx="1117600" cy="1066800"/>
                                  <wp:effectExtent l="25400" t="0" r="0" b="0"/>
                                  <wp:docPr id="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8587" cy="1067742"/>
                                          </a:xfrm>
                                          <a:prstGeom prst="rect">
                                            <a:avLst/>
                                          </a:prstGeom>
                                          <a:noFill/>
                                          <a:ln w="9525">
                                            <a:noFill/>
                                            <a:miter lim="800000"/>
                                            <a:headEnd/>
                                            <a:tailEnd/>
                                          </a:ln>
                                        </pic:spPr>
                                      </pic:pic>
                                    </a:graphicData>
                                  </a:graphic>
                                </wp:inline>
                              </w:drawing>
                            </w:r>
                          </w:p>
                          <w:p w:rsidR="009B739D" w:rsidRPr="00513E97" w:rsidRDefault="000E7C2C" w:rsidP="009E40EF">
                            <w:pPr>
                              <w:rPr>
                                <w:rFonts w:ascii="Trebuchet MS" w:hAnsi="Trebuchet MS"/>
                                <w:b/>
                              </w:rPr>
                            </w:pPr>
                          </w:p>
                          <w:p w:rsidR="009B739D" w:rsidRPr="00857922" w:rsidRDefault="000E7C2C" w:rsidP="009E40EF">
                            <w:pPr>
                              <w:rPr>
                                <w:rFonts w:ascii="Trebuchet MS" w:hAnsi="Trebuchet MS"/>
                                <w:b/>
                              </w:rPr>
                            </w:pPr>
                          </w:p>
                        </w:tc>
                        <w:tc>
                          <w:tcPr>
                            <w:tcW w:w="6493" w:type="dxa"/>
                          </w:tcPr>
                          <w:p w:rsidR="009B739D" w:rsidRDefault="000E7C2C" w:rsidP="009E40EF">
                            <w:pPr>
                              <w:rPr>
                                <w:rFonts w:ascii="Trebuchet MS" w:hAnsi="Trebuchet MS"/>
                                <w:b/>
                                <w:sz w:val="36"/>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tc>
                      </w:tr>
                    </w:tbl>
                    <w:p w:rsidR="009B739D" w:rsidRPr="000900E5" w:rsidRDefault="001617CB" w:rsidP="009E40EF">
                      <w:pPr>
                        <w:pStyle w:val="Heading5"/>
                        <w:jc w:val="both"/>
                        <w:rPr>
                          <w:color w:val="auto"/>
                          <w:sz w:val="24"/>
                        </w:rPr>
                      </w:pPr>
                      <w:r w:rsidRPr="000900E5">
                        <w:rPr>
                          <w:color w:val="auto"/>
                          <w:sz w:val="24"/>
                        </w:rPr>
                        <w:t>To guide this process SKRAT strategy suggests you to use the tool of an occupational analysis grid</w:t>
                      </w:r>
                      <w:r w:rsidRPr="000900E5">
                        <w:rPr>
                          <w:sz w:val="24"/>
                        </w:rPr>
                        <w:t xml:space="preserve"> - </w:t>
                      </w:r>
                      <w:r w:rsidRPr="000900E5">
                        <w:rPr>
                          <w:rFonts w:cs="Arial"/>
                          <w:color w:val="FFFFFF" w:themeColor="background1"/>
                          <w:sz w:val="24"/>
                          <w:szCs w:val="22"/>
                          <w:highlight w:val="darkBlue"/>
                        </w:rPr>
                        <w:t>Tool 2.1,</w:t>
                      </w:r>
                      <w:r w:rsidRPr="000900E5">
                        <w:rPr>
                          <w:rFonts w:cs="Arial"/>
                          <w:sz w:val="24"/>
                          <w:szCs w:val="22"/>
                        </w:rPr>
                        <w:t xml:space="preserve"> </w:t>
                      </w:r>
                      <w:r w:rsidRPr="000900E5">
                        <w:rPr>
                          <w:rFonts w:cs="Arial"/>
                          <w:color w:val="auto"/>
                          <w:sz w:val="24"/>
                          <w:szCs w:val="22"/>
                        </w:rPr>
                        <w:t xml:space="preserve">developed </w:t>
                      </w:r>
                      <w:r w:rsidRPr="000900E5">
                        <w:rPr>
                          <w:color w:val="auto"/>
                          <w:sz w:val="24"/>
                        </w:rPr>
                        <w:t xml:space="preserve">within the multi-annual Phare Project </w:t>
                      </w:r>
                      <w:r w:rsidRPr="000900E5">
                        <w:rPr>
                          <w:i/>
                          <w:color w:val="auto"/>
                          <w:sz w:val="24"/>
                        </w:rPr>
                        <w:t>Establishment of the National Qualifications Authority</w:t>
                      </w:r>
                      <w:r w:rsidRPr="000900E5">
                        <w:rPr>
                          <w:color w:val="auto"/>
                          <w:sz w:val="24"/>
                        </w:rPr>
                        <w:t xml:space="preserve"> </w:t>
                      </w:r>
                      <w:r w:rsidRPr="000900E5">
                        <w:rPr>
                          <w:i/>
                          <w:color w:val="auto"/>
                          <w:sz w:val="24"/>
                        </w:rPr>
                        <w:t xml:space="preserve">in Romania </w:t>
                      </w:r>
                      <w:r w:rsidRPr="000900E5">
                        <w:rPr>
                          <w:color w:val="auto"/>
                          <w:sz w:val="24"/>
                        </w:rPr>
                        <w:t xml:space="preserve">(see for </w:t>
                      </w:r>
                      <w:r w:rsidRPr="000900E5">
                        <w:rPr>
                          <w:color w:val="000000" w:themeColor="text1"/>
                          <w:sz w:val="24"/>
                        </w:rPr>
                        <w:t xml:space="preserve">details </w:t>
                      </w:r>
                      <w:r w:rsidRPr="000900E5">
                        <w:rPr>
                          <w:b/>
                          <w:color w:val="000000" w:themeColor="text1"/>
                          <w:sz w:val="24"/>
                        </w:rPr>
                        <w:t>www.cnfpa.ro</w:t>
                      </w:r>
                      <w:r w:rsidRPr="000900E5">
                        <w:rPr>
                          <w:color w:val="000000" w:themeColor="text1"/>
                          <w:sz w:val="24"/>
                        </w:rPr>
                        <w:t>).</w:t>
                      </w:r>
                      <w:r w:rsidRPr="000900E5">
                        <w:rPr>
                          <w:color w:val="auto"/>
                          <w:sz w:val="24"/>
                        </w:rPr>
                        <w:t xml:space="preserve"> Similar tools could be found in all partner countries: Spain (National Institute of Qualifications http://www.educacion.es/educa/incual/ice_CualCatalogo.html), Italy (Institute for Development of Continuous Vocational Education and Training of Workers- www.isfol.it), Germany (Federal Institute for Vocational Education and Training - www.bibb.de), Portugal (National Agency for Qualifications -www.anq.gov.pt) and UK (Qualification and Curriculum Development Agency - </w:t>
                      </w:r>
                      <w:r w:rsidRPr="000900E5">
                        <w:rPr>
                          <w:rFonts w:cs="Arial"/>
                          <w:color w:val="auto"/>
                          <w:sz w:val="24"/>
                          <w:szCs w:val="26"/>
                        </w:rPr>
                        <w:t>www.qcda.gov.uk/</w:t>
                      </w:r>
                      <w:r w:rsidRPr="000900E5">
                        <w:rPr>
                          <w:color w:val="auto"/>
                          <w:sz w:val="24"/>
                        </w:rPr>
                        <w:t>).</w:t>
                      </w:r>
                    </w:p>
                    <w:p w:rsidR="009B739D" w:rsidRPr="00B8508C" w:rsidRDefault="000E7C2C" w:rsidP="009E40EF">
                      <w:pPr>
                        <w:pStyle w:val="Heading5"/>
                        <w:jc w:val="both"/>
                        <w:rPr>
                          <w:color w:val="auto"/>
                          <w:sz w:val="24"/>
                        </w:rPr>
                      </w:pPr>
                    </w:p>
                    <w:p w:rsidR="009B739D" w:rsidRPr="007904B6" w:rsidRDefault="001617CB" w:rsidP="009E40EF">
                      <w:pPr>
                        <w:jc w:val="both"/>
                        <w:rPr>
                          <w:rFonts w:asciiTheme="majorHAnsi" w:hAnsiTheme="majorHAnsi" w:cs="Arial"/>
                          <w:szCs w:val="22"/>
                        </w:rPr>
                      </w:pPr>
                      <w:r w:rsidRPr="000900E5">
                        <w:t>The grid framework defines and describes:</w:t>
                      </w:r>
                      <w:r>
                        <w:t xml:space="preserve"> </w:t>
                      </w:r>
                      <w:r w:rsidRPr="000900E5">
                        <w:rPr>
                          <w:rFonts w:cs="Arial"/>
                          <w:szCs w:val="22"/>
                        </w:rPr>
                        <w:t>m</w:t>
                      </w:r>
                      <w:r w:rsidRPr="000900E5">
                        <w:rPr>
                          <w:rFonts w:asciiTheme="majorHAnsi" w:hAnsiTheme="majorHAnsi" w:cs="Arial"/>
                          <w:szCs w:val="22"/>
                        </w:rPr>
                        <w:t>ajor functions</w:t>
                      </w:r>
                      <w:r w:rsidRPr="000900E5">
                        <w:rPr>
                          <w:rFonts w:cs="Arial"/>
                          <w:szCs w:val="22"/>
                        </w:rPr>
                        <w:t>, s</w:t>
                      </w:r>
                      <w:r w:rsidRPr="000900E5">
                        <w:rPr>
                          <w:rFonts w:asciiTheme="majorHAnsi" w:hAnsiTheme="majorHAnsi" w:cs="Arial"/>
                          <w:szCs w:val="22"/>
                        </w:rPr>
                        <w:t>pecific activities</w:t>
                      </w:r>
                      <w:r w:rsidRPr="000900E5">
                        <w:rPr>
                          <w:rFonts w:cs="Arial"/>
                          <w:szCs w:val="22"/>
                        </w:rPr>
                        <w:t>, q</w:t>
                      </w:r>
                      <w:r w:rsidRPr="000900E5">
                        <w:rPr>
                          <w:rFonts w:asciiTheme="majorHAnsi" w:hAnsiTheme="majorHAnsi" w:cs="Arial"/>
                          <w:szCs w:val="22"/>
                        </w:rPr>
                        <w:t>ualitative benchmarks</w:t>
                      </w:r>
                      <w:r w:rsidRPr="000900E5">
                        <w:rPr>
                          <w:rFonts w:cs="Arial"/>
                          <w:szCs w:val="22"/>
                        </w:rPr>
                        <w:t>, r</w:t>
                      </w:r>
                      <w:r w:rsidRPr="000900E5">
                        <w:rPr>
                          <w:rFonts w:asciiTheme="majorHAnsi" w:hAnsiTheme="majorHAnsi" w:cs="Arial"/>
                          <w:szCs w:val="22"/>
                        </w:rPr>
                        <w:t>equired knowledge, skills and attitudes</w:t>
                      </w:r>
                      <w:r w:rsidRPr="000900E5">
                        <w:rPr>
                          <w:rFonts w:cs="Arial"/>
                          <w:szCs w:val="22"/>
                        </w:rPr>
                        <w:t xml:space="preserve"> and l</w:t>
                      </w:r>
                      <w:r w:rsidRPr="000900E5">
                        <w:rPr>
                          <w:rFonts w:asciiTheme="majorHAnsi" w:hAnsiTheme="majorHAnsi" w:cs="Arial"/>
                          <w:szCs w:val="22"/>
                        </w:rPr>
                        <w:t>evels of responsibility.</w:t>
                      </w:r>
                      <w:r>
                        <w:rPr>
                          <w:rFonts w:cs="Arial"/>
                          <w:szCs w:val="22"/>
                        </w:rPr>
                        <w:t xml:space="preserve"> </w:t>
                      </w:r>
                      <w:r w:rsidRPr="007904B6">
                        <w:rPr>
                          <w:rFonts w:asciiTheme="majorHAnsi" w:hAnsiTheme="majorHAnsi" w:cs="Arial"/>
                          <w:szCs w:val="22"/>
                        </w:rPr>
                        <w:t>The choice of methods of d</w:t>
                      </w:r>
                      <w:r>
                        <w:rPr>
                          <w:rFonts w:asciiTheme="majorHAnsi" w:hAnsiTheme="majorHAnsi" w:cs="Arial"/>
                          <w:szCs w:val="22"/>
                        </w:rPr>
                        <w:t>ata collection is influenced by t</w:t>
                      </w:r>
                      <w:r w:rsidRPr="007904B6">
                        <w:rPr>
                          <w:rFonts w:asciiTheme="majorHAnsi" w:hAnsiTheme="majorHAnsi" w:cs="Arial"/>
                          <w:szCs w:val="22"/>
                        </w:rPr>
                        <w:t xml:space="preserve">he availability of </w:t>
                      </w:r>
                      <w:r>
                        <w:rPr>
                          <w:rFonts w:asciiTheme="majorHAnsi" w:hAnsiTheme="majorHAnsi" w:cs="Arial"/>
                          <w:b/>
                          <w:szCs w:val="22"/>
                        </w:rPr>
                        <w:t xml:space="preserve">time, </w:t>
                      </w:r>
                      <w:r>
                        <w:rPr>
                          <w:rFonts w:asciiTheme="majorHAnsi" w:hAnsiTheme="majorHAnsi" w:cs="Arial"/>
                          <w:szCs w:val="22"/>
                        </w:rPr>
                        <w:t>t</w:t>
                      </w:r>
                      <w:r w:rsidRPr="007904B6">
                        <w:rPr>
                          <w:rFonts w:asciiTheme="majorHAnsi" w:hAnsiTheme="majorHAnsi" w:cs="Arial"/>
                          <w:szCs w:val="22"/>
                        </w:rPr>
                        <w:t xml:space="preserve">he </w:t>
                      </w:r>
                      <w:r w:rsidRPr="007904B6">
                        <w:rPr>
                          <w:rFonts w:asciiTheme="majorHAnsi" w:hAnsiTheme="majorHAnsi" w:cs="Arial"/>
                          <w:b/>
                          <w:szCs w:val="22"/>
                        </w:rPr>
                        <w:t xml:space="preserve">skill </w:t>
                      </w:r>
                      <w:r w:rsidRPr="007904B6">
                        <w:rPr>
                          <w:rFonts w:asciiTheme="majorHAnsi" w:hAnsiTheme="majorHAnsi" w:cs="Arial"/>
                          <w:szCs w:val="22"/>
                        </w:rPr>
                        <w:t xml:space="preserve">of the </w:t>
                      </w:r>
                      <w:r>
                        <w:rPr>
                          <w:rFonts w:asciiTheme="majorHAnsi" w:hAnsiTheme="majorHAnsi" w:cs="Arial"/>
                          <w:szCs w:val="22"/>
                        </w:rPr>
                        <w:t>persons engaged in the analysis, t</w:t>
                      </w:r>
                      <w:r w:rsidRPr="007904B6">
                        <w:rPr>
                          <w:rFonts w:asciiTheme="majorHAnsi" w:hAnsiTheme="majorHAnsi" w:cs="Arial"/>
                          <w:szCs w:val="22"/>
                        </w:rPr>
                        <w:t xml:space="preserve">he availability of relevant </w:t>
                      </w:r>
                      <w:r w:rsidRPr="007904B6">
                        <w:rPr>
                          <w:rFonts w:asciiTheme="majorHAnsi" w:hAnsiTheme="majorHAnsi" w:cs="Arial"/>
                          <w:b/>
                          <w:szCs w:val="22"/>
                        </w:rPr>
                        <w:t>sources</w:t>
                      </w:r>
                      <w:r>
                        <w:rPr>
                          <w:rFonts w:asciiTheme="majorHAnsi" w:hAnsiTheme="majorHAnsi" w:cs="Arial"/>
                          <w:szCs w:val="22"/>
                        </w:rPr>
                        <w:t xml:space="preserve"> and t</w:t>
                      </w:r>
                      <w:r w:rsidRPr="007904B6">
                        <w:rPr>
                          <w:rFonts w:asciiTheme="majorHAnsi" w:hAnsiTheme="majorHAnsi" w:cs="Arial"/>
                          <w:szCs w:val="22"/>
                        </w:rPr>
                        <w:t xml:space="preserve">he </w:t>
                      </w:r>
                      <w:r w:rsidRPr="007904B6">
                        <w:rPr>
                          <w:rFonts w:asciiTheme="majorHAnsi" w:hAnsiTheme="majorHAnsi" w:cs="Arial"/>
                          <w:b/>
                          <w:szCs w:val="22"/>
                        </w:rPr>
                        <w:t xml:space="preserve">occupation </w:t>
                      </w:r>
                      <w:r w:rsidRPr="007904B6">
                        <w:rPr>
                          <w:rFonts w:asciiTheme="majorHAnsi" w:hAnsiTheme="majorHAnsi" w:cs="Arial"/>
                          <w:szCs w:val="22"/>
                        </w:rPr>
                        <w:t>under analysis</w:t>
                      </w:r>
                    </w:p>
                    <w:p w:rsidR="009B739D" w:rsidRDefault="000E7C2C" w:rsidP="009E40EF">
                      <w:pPr>
                        <w:jc w:val="both"/>
                        <w:rPr>
                          <w:rFonts w:asciiTheme="majorHAnsi" w:hAnsiTheme="majorHAnsi" w:cs="Arial"/>
                          <w:szCs w:val="22"/>
                        </w:rPr>
                      </w:pPr>
                    </w:p>
                    <w:p w:rsidR="009B739D" w:rsidRPr="00D133F4" w:rsidRDefault="001617CB" w:rsidP="009E40EF">
                      <w:pPr>
                        <w:jc w:val="both"/>
                        <w:rPr>
                          <w:rFonts w:asciiTheme="majorHAnsi" w:hAnsiTheme="majorHAnsi" w:cs="Arial"/>
                          <w:szCs w:val="22"/>
                        </w:rPr>
                      </w:pPr>
                      <w:r w:rsidRPr="00100D26">
                        <w:rPr>
                          <w:rFonts w:asciiTheme="majorHAnsi" w:hAnsiTheme="majorHAnsi" w:cs="Arial"/>
                          <w:szCs w:val="22"/>
                        </w:rPr>
                        <w:t xml:space="preserve">A major function is a combination of a procedure, a task and a body of theoretical knowledge and should </w:t>
                      </w:r>
                      <w:r>
                        <w:rPr>
                          <w:rFonts w:asciiTheme="majorHAnsi" w:hAnsiTheme="majorHAnsi" w:cs="Arial"/>
                          <w:szCs w:val="22"/>
                        </w:rPr>
                        <w:t>be written as a concise statement</w:t>
                      </w:r>
                      <w:r w:rsidRPr="00100D26">
                        <w:rPr>
                          <w:rFonts w:asciiTheme="majorHAnsi" w:hAnsiTheme="majorHAnsi" w:cs="Arial"/>
                          <w:szCs w:val="22"/>
                        </w:rPr>
                        <w:t xml:space="preserve">, containing one </w:t>
                      </w:r>
                      <w:r w:rsidRPr="00100D26">
                        <w:rPr>
                          <w:rFonts w:asciiTheme="majorHAnsi" w:hAnsiTheme="majorHAnsi" w:cs="Arial"/>
                          <w:b/>
                          <w:szCs w:val="22"/>
                        </w:rPr>
                        <w:t xml:space="preserve">active </w:t>
                      </w:r>
                      <w:r w:rsidRPr="00100D26">
                        <w:rPr>
                          <w:rFonts w:asciiTheme="majorHAnsi" w:hAnsiTheme="majorHAnsi" w:cs="Arial"/>
                          <w:szCs w:val="22"/>
                        </w:rPr>
                        <w:t>verb.</w:t>
                      </w:r>
                      <w:r>
                        <w:rPr>
                          <w:rFonts w:ascii="Arial" w:hAnsi="Arial" w:cs="Arial"/>
                          <w:sz w:val="22"/>
                          <w:szCs w:val="22"/>
                        </w:rPr>
                        <w:t xml:space="preserve"> </w:t>
                      </w:r>
                      <w:r w:rsidRPr="00D133F4">
                        <w:rPr>
                          <w:rFonts w:asciiTheme="majorHAnsi" w:hAnsiTheme="majorHAnsi" w:cs="Arial"/>
                          <w:szCs w:val="22"/>
                        </w:rPr>
                        <w:t xml:space="preserve">The number of major functions will be influenced by the variety of functions undertaken and by the complexity of the occupation. A clear identification of the key processes and the critical know-how depends on the accurate way of identifying the major functions and the specific activities in each function.  </w:t>
                      </w:r>
                    </w:p>
                    <w:p w:rsidR="009B739D" w:rsidRPr="00D133F4" w:rsidRDefault="000E7C2C" w:rsidP="009E40EF">
                      <w:pPr>
                        <w:jc w:val="both"/>
                        <w:rPr>
                          <w:rFonts w:asciiTheme="majorHAnsi" w:hAnsiTheme="majorHAnsi" w:cs="Arial"/>
                          <w:szCs w:val="22"/>
                        </w:rPr>
                      </w:pPr>
                    </w:p>
                    <w:p w:rsidR="009B739D" w:rsidRPr="00CA2EEC" w:rsidRDefault="001617CB" w:rsidP="009E40EF">
                      <w:pPr>
                        <w:jc w:val="both"/>
                        <w:rPr>
                          <w:rFonts w:asciiTheme="majorHAnsi" w:hAnsiTheme="majorHAnsi" w:cs="Arial"/>
                          <w:szCs w:val="22"/>
                        </w:rPr>
                      </w:pPr>
                      <w:r w:rsidRPr="00D133F4">
                        <w:rPr>
                          <w:rFonts w:asciiTheme="majorHAnsi" w:hAnsiTheme="majorHAnsi" w:cs="Arial"/>
                          <w:szCs w:val="22"/>
                        </w:rPr>
                        <w:t xml:space="preserve">For identification of specific activities you can </w:t>
                      </w:r>
                      <w:r>
                        <w:rPr>
                          <w:rFonts w:asciiTheme="majorHAnsi" w:hAnsiTheme="majorHAnsi" w:cs="Arial"/>
                          <w:szCs w:val="22"/>
                        </w:rPr>
                        <w:t>be guided by the following two questions: w</w:t>
                      </w:r>
                      <w:r w:rsidRPr="00D133F4">
                        <w:rPr>
                          <w:rFonts w:asciiTheme="majorHAnsi" w:hAnsiTheme="majorHAnsi" w:cs="Arial"/>
                          <w:i/>
                          <w:szCs w:val="22"/>
                        </w:rPr>
                        <w:t xml:space="preserve">hat does </w:t>
                      </w:r>
                      <w:r>
                        <w:rPr>
                          <w:rFonts w:asciiTheme="majorHAnsi" w:hAnsiTheme="majorHAnsi" w:cs="Arial"/>
                          <w:i/>
                          <w:szCs w:val="22"/>
                        </w:rPr>
                        <w:t xml:space="preserve">a </w:t>
                      </w:r>
                      <w:r w:rsidRPr="00D133F4">
                        <w:rPr>
                          <w:rFonts w:asciiTheme="majorHAnsi" w:hAnsiTheme="majorHAnsi" w:cs="Arial"/>
                          <w:i/>
                          <w:szCs w:val="22"/>
                        </w:rPr>
                        <w:t xml:space="preserve">person </w:t>
                      </w:r>
                      <w:r w:rsidRPr="00D133F4">
                        <w:rPr>
                          <w:rFonts w:asciiTheme="majorHAnsi" w:hAnsiTheme="majorHAnsi" w:cs="Arial"/>
                          <w:b/>
                          <w:i/>
                          <w:szCs w:val="22"/>
                        </w:rPr>
                        <w:t xml:space="preserve">do </w:t>
                      </w:r>
                      <w:r w:rsidRPr="00D133F4">
                        <w:rPr>
                          <w:rFonts w:asciiTheme="majorHAnsi" w:hAnsiTheme="majorHAnsi" w:cs="Arial"/>
                          <w:i/>
                          <w:szCs w:val="22"/>
                        </w:rPr>
                        <w:t xml:space="preserve">to fulfil </w:t>
                      </w:r>
                      <w:r>
                        <w:rPr>
                          <w:rFonts w:asciiTheme="majorHAnsi" w:hAnsiTheme="majorHAnsi" w:cs="Arial"/>
                          <w:i/>
                          <w:szCs w:val="22"/>
                        </w:rPr>
                        <w:t>a specific</w:t>
                      </w:r>
                      <w:r w:rsidRPr="00D133F4">
                        <w:rPr>
                          <w:rFonts w:asciiTheme="majorHAnsi" w:hAnsiTheme="majorHAnsi" w:cs="Arial"/>
                          <w:i/>
                          <w:szCs w:val="22"/>
                        </w:rPr>
                        <w:t xml:space="preserve"> activity?</w:t>
                      </w:r>
                      <w:r>
                        <w:rPr>
                          <w:rFonts w:asciiTheme="majorHAnsi" w:hAnsiTheme="majorHAnsi" w:cs="Arial"/>
                          <w:szCs w:val="22"/>
                        </w:rPr>
                        <w:t xml:space="preserve"> and </w:t>
                      </w:r>
                      <w:r>
                        <w:rPr>
                          <w:rFonts w:asciiTheme="majorHAnsi" w:hAnsiTheme="majorHAnsi" w:cs="Arial"/>
                          <w:i/>
                          <w:szCs w:val="22"/>
                        </w:rPr>
                        <w:t>w</w:t>
                      </w:r>
                      <w:r w:rsidRPr="00D133F4">
                        <w:rPr>
                          <w:rFonts w:asciiTheme="majorHAnsi" w:hAnsiTheme="majorHAnsi" w:cs="Arial"/>
                          <w:i/>
                          <w:szCs w:val="22"/>
                        </w:rPr>
                        <w:t xml:space="preserve">hat is the </w:t>
                      </w:r>
                      <w:r w:rsidRPr="00D133F4">
                        <w:rPr>
                          <w:rFonts w:asciiTheme="majorHAnsi" w:hAnsiTheme="majorHAnsi" w:cs="Arial"/>
                          <w:b/>
                          <w:i/>
                          <w:szCs w:val="22"/>
                        </w:rPr>
                        <w:t>outcome</w:t>
                      </w:r>
                      <w:r w:rsidRPr="00D133F4">
                        <w:rPr>
                          <w:rFonts w:asciiTheme="majorHAnsi" w:hAnsiTheme="majorHAnsi" w:cs="Arial"/>
                          <w:i/>
                          <w:szCs w:val="22"/>
                        </w:rPr>
                        <w:t xml:space="preserve"> of the activity?</w:t>
                      </w:r>
                    </w:p>
                    <w:p w:rsidR="009B739D" w:rsidRPr="00D133F4" w:rsidRDefault="000E7C2C" w:rsidP="009E40EF">
                      <w:pPr>
                        <w:ind w:left="720"/>
                        <w:jc w:val="both"/>
                        <w:rPr>
                          <w:rFonts w:asciiTheme="majorHAnsi" w:hAnsiTheme="majorHAnsi" w:cs="Arial"/>
                          <w:szCs w:val="22"/>
                        </w:rPr>
                      </w:pPr>
                    </w:p>
                    <w:p w:rsidR="009B739D" w:rsidRPr="00433AAE" w:rsidRDefault="001617CB" w:rsidP="009E40EF">
                      <w:pPr>
                        <w:jc w:val="both"/>
                        <w:rPr>
                          <w:rFonts w:ascii="Arial" w:hAnsi="Arial" w:cs="Arial"/>
                          <w:sz w:val="22"/>
                          <w:szCs w:val="22"/>
                        </w:rPr>
                      </w:pPr>
                      <w:r>
                        <w:rPr>
                          <w:rFonts w:asciiTheme="majorHAnsi" w:hAnsiTheme="majorHAnsi" w:cs="Arial"/>
                          <w:szCs w:val="22"/>
                        </w:rPr>
                        <w:t>W</w:t>
                      </w:r>
                      <w:r w:rsidRPr="00D133F4">
                        <w:rPr>
                          <w:rFonts w:asciiTheme="majorHAnsi" w:hAnsiTheme="majorHAnsi" w:cs="Arial"/>
                          <w:szCs w:val="22"/>
                        </w:rPr>
                        <w:t xml:space="preserve">hen analysing collected data </w:t>
                      </w:r>
                      <w:r>
                        <w:rPr>
                          <w:rFonts w:asciiTheme="majorHAnsi" w:hAnsiTheme="majorHAnsi" w:cs="Arial"/>
                          <w:szCs w:val="22"/>
                        </w:rPr>
                        <w:t>you should also be concerned of</w:t>
                      </w:r>
                      <w:r w:rsidRPr="00D133F4">
                        <w:rPr>
                          <w:rFonts w:asciiTheme="majorHAnsi" w:hAnsiTheme="majorHAnsi" w:cs="Arial"/>
                          <w:szCs w:val="22"/>
                        </w:rPr>
                        <w:t xml:space="preserve"> the </w:t>
                      </w:r>
                      <w:r w:rsidRPr="00CA2EEC">
                        <w:rPr>
                          <w:rFonts w:asciiTheme="majorHAnsi" w:hAnsiTheme="majorHAnsi" w:cs="Arial"/>
                          <w:b/>
                          <w:szCs w:val="22"/>
                        </w:rPr>
                        <w:t>minimum quality level</w:t>
                      </w:r>
                      <w:r w:rsidRPr="00D133F4">
                        <w:rPr>
                          <w:rFonts w:asciiTheme="majorHAnsi" w:hAnsiTheme="majorHAnsi" w:cs="Arial"/>
                          <w:szCs w:val="22"/>
                        </w:rPr>
                        <w:t xml:space="preserve"> required for the results of the specific activities (products and services).  These results have to be identified and then they have to be specified, i.e. how well the person should be able to perform the activity.</w:t>
                      </w:r>
                      <w:r w:rsidRPr="00D133F4">
                        <w:rPr>
                          <w:rFonts w:asciiTheme="majorHAnsi" w:hAnsiTheme="majorHAnsi" w:cs="Arial"/>
                          <w:b/>
                          <w:szCs w:val="22"/>
                        </w:rPr>
                        <w:t xml:space="preserve">  </w:t>
                      </w:r>
                      <w:r w:rsidRPr="007A33C7">
                        <w:rPr>
                          <w:rFonts w:asciiTheme="majorHAnsi" w:hAnsiTheme="majorHAnsi" w:cs="Arial"/>
                          <w:szCs w:val="22"/>
                        </w:rPr>
                        <w:t>Your analysis has also to describe the various contexts in which the activities are performed: specific place where activities are performed (indoor, outdoor, normal workplace, etc.); specific establishment/company conditions; types of customers; tools, equipment and materials used etc.</w:t>
                      </w:r>
                    </w:p>
                    <w:p w:rsidR="009B739D" w:rsidRDefault="001617CB" w:rsidP="009E40EF">
                      <w:pPr>
                        <w:jc w:val="both"/>
                        <w:rPr>
                          <w:rFonts w:asciiTheme="majorHAnsi" w:hAnsiTheme="majorHAnsi" w:cs="Arial"/>
                          <w:b/>
                          <w:szCs w:val="22"/>
                        </w:rPr>
                      </w:pPr>
                      <w:r w:rsidRPr="00D133F4">
                        <w:rPr>
                          <w:rFonts w:asciiTheme="majorHAnsi" w:hAnsiTheme="majorHAnsi" w:cs="Arial"/>
                          <w:b/>
                          <w:szCs w:val="22"/>
                        </w:rPr>
                        <w:t xml:space="preserve"> </w:t>
                      </w: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22240" behindDoc="0" locked="0" layoutInCell="1" allowOverlap="1">
                <wp:simplePos x="0" y="0"/>
                <wp:positionH relativeFrom="page">
                  <wp:posOffset>457200</wp:posOffset>
                </wp:positionH>
                <wp:positionV relativeFrom="page">
                  <wp:posOffset>7381875</wp:posOffset>
                </wp:positionV>
                <wp:extent cx="5549265" cy="1995170"/>
                <wp:effectExtent l="0" t="0" r="3810" b="33655"/>
                <wp:wrapTight wrapText="bothSides">
                  <wp:wrapPolygon edited="0">
                    <wp:start x="437" y="0"/>
                    <wp:lineTo x="240" y="591"/>
                    <wp:lineTo x="-119" y="2578"/>
                    <wp:lineTo x="-158" y="19221"/>
                    <wp:lineTo x="119" y="21999"/>
                    <wp:lineTo x="358" y="22789"/>
                    <wp:lineTo x="398" y="22789"/>
                    <wp:lineTo x="21242" y="22789"/>
                    <wp:lineTo x="21281" y="22789"/>
                    <wp:lineTo x="21560" y="21999"/>
                    <wp:lineTo x="21840" y="19221"/>
                    <wp:lineTo x="21800" y="2578"/>
                    <wp:lineTo x="21360" y="591"/>
                    <wp:lineTo x="21120" y="0"/>
                    <wp:lineTo x="437" y="0"/>
                  </wp:wrapPolygon>
                </wp:wrapTight>
                <wp:docPr id="6244" name="AutoShape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265" cy="1995170"/>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87" o:spid="_x0000_s1026" style="position:absolute;margin-left:36pt;margin-top:581.25pt;width:436.95pt;height:157.1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" fillcolor="#d8d8d8 [2732]" stroked="f" strokecolor="#4a7ebb" strokeweight="1.5pt">
                <v:shadow on="t" opacity="22938f" offset="0"/>
                <v:textbox inset=",7.2pt,,7.2pt"/>
                <w10:wrap type="tight" anchorx="page" anchory="page"/>
              </v:roundrect>
            </w:pict>
          </mc:Fallback>
        </mc:AlternateContent>
      </w:r>
      <w:r>
        <w:rPr>
          <w:noProof/>
          <w:lang w:val="en-US"/>
        </w:rPr>
        <w:drawing>
          <wp:anchor distT="0" distB="0" distL="114300" distR="114300" simplePos="0" relativeHeight="251608576" behindDoc="0" locked="0" layoutInCell="1" allowOverlap="1">
            <wp:simplePos x="0" y="0"/>
            <wp:positionH relativeFrom="page">
              <wp:posOffset>6182360</wp:posOffset>
            </wp:positionH>
            <wp:positionV relativeFrom="page">
              <wp:posOffset>436880</wp:posOffset>
            </wp:positionV>
            <wp:extent cx="1143000" cy="8930640"/>
            <wp:effectExtent l="25400" t="0" r="0" b="0"/>
            <wp:wrapNone/>
            <wp:docPr id="918"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000" cy="893064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26336" behindDoc="0" locked="0" layoutInCell="1" allowOverlap="1">
                <wp:simplePos x="0" y="0"/>
                <wp:positionH relativeFrom="page">
                  <wp:posOffset>6238875</wp:posOffset>
                </wp:positionH>
                <wp:positionV relativeFrom="page">
                  <wp:posOffset>685800</wp:posOffset>
                </wp:positionV>
                <wp:extent cx="330200" cy="8102600"/>
                <wp:effectExtent l="0" t="0" r="3175" b="3175"/>
                <wp:wrapTight wrapText="bothSides">
                  <wp:wrapPolygon edited="0">
                    <wp:start x="0" y="0"/>
                    <wp:lineTo x="21600" y="0"/>
                    <wp:lineTo x="21600" y="21600"/>
                    <wp:lineTo x="0" y="21600"/>
                    <wp:lineTo x="0" y="0"/>
                  </wp:wrapPolygon>
                </wp:wrapTight>
                <wp:docPr id="6243"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YOU HAVE FULL CONTROL ON THE WAY COMPETENCES ARE RECORDED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9" o:spid="_x0000_s1334" type="#_x0000_t202" style="position:absolute;margin-left:491.25pt;margin-top:54pt;width:26pt;height:63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7o7swIAALg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" filled="f" stroked="f">
                <v:textbox style="layout-flow:vertical" inset="0,0,0,0">
                  <w:txbxContent>
                    <w:p w:rsidR="009B739D" w:rsidRDefault="001617CB" w:rsidP="009E40EF">
                      <w:pPr>
                        <w:pStyle w:val="BlockText"/>
                      </w:pPr>
                      <w:r>
                        <w:t>YOU HAVE FULL CONTROL ON THE WAY COMPETENCES ARE RECORDED</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25312" behindDoc="0" locked="0" layoutInCell="1" allowOverlap="1">
                <wp:simplePos x="0" y="0"/>
                <wp:positionH relativeFrom="page">
                  <wp:posOffset>6756400</wp:posOffset>
                </wp:positionH>
                <wp:positionV relativeFrom="page">
                  <wp:posOffset>685800</wp:posOffset>
                </wp:positionV>
                <wp:extent cx="330200" cy="8102600"/>
                <wp:effectExtent l="3175" t="0" r="0" b="3175"/>
                <wp:wrapTight wrapText="bothSides">
                  <wp:wrapPolygon edited="0">
                    <wp:start x="0" y="0"/>
                    <wp:lineTo x="21600" y="0"/>
                    <wp:lineTo x="21600" y="21600"/>
                    <wp:lineTo x="0" y="21600"/>
                    <wp:lineTo x="0" y="0"/>
                  </wp:wrapPolygon>
                </wp:wrapTight>
                <wp:docPr id="6242"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 DEFINE THE NEEDED KNOW-HOW?</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8" o:spid="_x0000_s1335" type="#_x0000_t202" style="position:absolute;margin-left:532pt;margin-top:54pt;width:26pt;height:638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YU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" filled="f" stroked="f">
                <v:textbox style="layout-flow:vertical" inset="0,0,0,0">
                  <w:txbxContent>
                    <w:p w:rsidR="009B739D" w:rsidRDefault="001617CB" w:rsidP="009E40EF">
                      <w:pPr>
                        <w:pStyle w:val="BlockHeading"/>
                      </w:pPr>
                      <w:r>
                        <w:t>HOW COULD YOU DEFINE THE NEEDED KNOW-HOW?</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702784" behindDoc="0" locked="0" layoutInCell="1" allowOverlap="1">
                <wp:simplePos x="0" y="0"/>
                <wp:positionH relativeFrom="page">
                  <wp:posOffset>1785620</wp:posOffset>
                </wp:positionH>
                <wp:positionV relativeFrom="page">
                  <wp:posOffset>457200</wp:posOffset>
                </wp:positionV>
                <wp:extent cx="5529580" cy="8864600"/>
                <wp:effectExtent l="4445" t="0" r="0" b="3175"/>
                <wp:wrapTight wrapText="bothSides">
                  <wp:wrapPolygon edited="0">
                    <wp:start x="0" y="0"/>
                    <wp:lineTo x="21600" y="0"/>
                    <wp:lineTo x="21600" y="21600"/>
                    <wp:lineTo x="0" y="21600"/>
                    <wp:lineTo x="0" y="0"/>
                  </wp:wrapPolygon>
                </wp:wrapTight>
                <wp:docPr id="6241"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886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rsidP="009E40EF">
                            <w:pPr>
                              <w:jc w:val="both"/>
                            </w:pPr>
                          </w:p>
                          <w:p w:rsidR="009B739D" w:rsidRDefault="001617CB" w:rsidP="009E40EF">
                            <w:pPr>
                              <w:jc w:val="both"/>
                              <w:rPr>
                                <w:rFonts w:asciiTheme="majorHAnsi" w:hAnsiTheme="majorHAnsi" w:cs="Arial"/>
                                <w:szCs w:val="22"/>
                              </w:rPr>
                            </w:pPr>
                            <w:r>
                              <w:rPr>
                                <w:rFonts w:asciiTheme="majorHAnsi" w:hAnsiTheme="majorHAnsi"/>
                              </w:rPr>
                              <w:t>The occupational analysis</w:t>
                            </w:r>
                            <w:r w:rsidRPr="00757724">
                              <w:rPr>
                                <w:rFonts w:asciiTheme="majorHAnsi" w:hAnsiTheme="majorHAnsi"/>
                              </w:rPr>
                              <w:t xml:space="preserve"> is a process</w:t>
                            </w:r>
                            <w:r>
                              <w:rPr>
                                <w:rFonts w:asciiTheme="majorHAnsi" w:hAnsiTheme="majorHAnsi"/>
                                <w:b/>
                              </w:rPr>
                              <w:t xml:space="preserve"> full of choice, leading</w:t>
                            </w:r>
                            <w:r w:rsidRPr="00757724">
                              <w:rPr>
                                <w:rFonts w:asciiTheme="majorHAnsi" w:hAnsiTheme="majorHAnsi" w:cs="Arial"/>
                                <w:szCs w:val="22"/>
                              </w:rPr>
                              <w:t xml:space="preserve"> to a</w:t>
                            </w:r>
                            <w:r w:rsidRPr="00757724">
                              <w:rPr>
                                <w:rFonts w:asciiTheme="majorHAnsi" w:hAnsiTheme="majorHAnsi" w:cs="Arial"/>
                                <w:b/>
                                <w:szCs w:val="22"/>
                              </w:rPr>
                              <w:t xml:space="preserve"> result obtained through consensus and cooperation. </w:t>
                            </w:r>
                            <w:r>
                              <w:rPr>
                                <w:rFonts w:asciiTheme="majorHAnsi" w:hAnsiTheme="majorHAnsi" w:cs="Arial"/>
                                <w:b/>
                                <w:szCs w:val="22"/>
                              </w:rPr>
                              <w:t xml:space="preserve">SKRAT recommends that </w:t>
                            </w:r>
                            <w:r>
                              <w:t>s</w:t>
                            </w:r>
                            <w:r w:rsidRPr="00757724">
                              <w:rPr>
                                <w:rFonts w:asciiTheme="majorHAnsi" w:hAnsiTheme="majorHAnsi" w:cs="Arial"/>
                                <w:b/>
                                <w:szCs w:val="22"/>
                              </w:rPr>
                              <w:t>enior workers</w:t>
                            </w:r>
                            <w:r w:rsidRPr="00757724">
                              <w:rPr>
                                <w:rFonts w:asciiTheme="majorHAnsi" w:hAnsiTheme="majorHAnsi" w:cs="Arial"/>
                                <w:szCs w:val="22"/>
                              </w:rPr>
                              <w:t xml:space="preserve"> </w:t>
                            </w:r>
                            <w:r>
                              <w:rPr>
                                <w:rFonts w:asciiTheme="majorHAnsi" w:hAnsiTheme="majorHAnsi" w:cs="Arial"/>
                                <w:szCs w:val="22"/>
                              </w:rPr>
                              <w:t>should</w:t>
                            </w:r>
                            <w:r w:rsidRPr="00757724">
                              <w:rPr>
                                <w:rFonts w:asciiTheme="majorHAnsi" w:hAnsiTheme="majorHAnsi" w:cs="Arial"/>
                                <w:szCs w:val="22"/>
                              </w:rPr>
                              <w:t xml:space="preserve"> be involved in </w:t>
                            </w:r>
                            <w:r>
                              <w:rPr>
                                <w:rFonts w:asciiTheme="majorHAnsi" w:hAnsiTheme="majorHAnsi" w:cs="Arial"/>
                                <w:szCs w:val="22"/>
                              </w:rPr>
                              <w:t>all</w:t>
                            </w:r>
                            <w:r w:rsidRPr="00757724">
                              <w:rPr>
                                <w:rFonts w:asciiTheme="majorHAnsi" w:hAnsiTheme="majorHAnsi" w:cs="Arial"/>
                                <w:szCs w:val="22"/>
                              </w:rPr>
                              <w:t xml:space="preserve"> process</w:t>
                            </w:r>
                            <w:r>
                              <w:rPr>
                                <w:rFonts w:asciiTheme="majorHAnsi" w:hAnsiTheme="majorHAnsi" w:cs="Arial"/>
                                <w:szCs w:val="22"/>
                              </w:rPr>
                              <w:t xml:space="preserve">es of data collection and analysis and in particular in: </w:t>
                            </w:r>
                          </w:p>
                          <w:p w:rsidR="009B739D" w:rsidRDefault="000E7C2C" w:rsidP="009E40EF">
                            <w:pPr>
                              <w:jc w:val="both"/>
                              <w:rPr>
                                <w:rFonts w:asciiTheme="majorHAnsi" w:hAnsiTheme="majorHAnsi" w:cs="Arial"/>
                                <w:szCs w:val="22"/>
                              </w:rPr>
                            </w:pPr>
                          </w:p>
                          <w:p w:rsidR="009B739D" w:rsidRPr="00FB3BBE" w:rsidRDefault="001617CB" w:rsidP="009E40EF">
                            <w:pPr>
                              <w:pStyle w:val="ListParagraph"/>
                              <w:numPr>
                                <w:ilvl w:val="0"/>
                                <w:numId w:val="30"/>
                              </w:numPr>
                              <w:jc w:val="both"/>
                              <w:rPr>
                                <w:rFonts w:asciiTheme="majorHAnsi" w:hAnsiTheme="majorHAnsi" w:cs="Arial"/>
                                <w:sz w:val="24"/>
                              </w:rPr>
                            </w:pPr>
                            <w:r w:rsidRPr="00FB3BBE">
                              <w:rPr>
                                <w:rFonts w:asciiTheme="majorHAnsi" w:hAnsiTheme="majorHAnsi" w:cs="Arial"/>
                                <w:sz w:val="24"/>
                              </w:rPr>
                              <w:t>defining the coherent set of ‘functions’ (i.e. the group of activities, procedures and tasks that integrate knowledge and skills, that are related to an occupation and are not specific to part</w:t>
                            </w:r>
                            <w:r>
                              <w:rPr>
                                <w:rFonts w:asciiTheme="majorHAnsi" w:hAnsiTheme="majorHAnsi" w:cs="Arial"/>
                                <w:sz w:val="24"/>
                              </w:rPr>
                              <w:t>icular technologies or location)</w:t>
                            </w:r>
                            <w:r w:rsidRPr="00FB3BBE">
                              <w:rPr>
                                <w:rFonts w:asciiTheme="majorHAnsi" w:hAnsiTheme="majorHAnsi" w:cs="Arial"/>
                                <w:sz w:val="24"/>
                              </w:rPr>
                              <w:t xml:space="preserve">; </w:t>
                            </w:r>
                          </w:p>
                          <w:p w:rsidR="009B739D" w:rsidRDefault="001617CB" w:rsidP="009E40EF">
                            <w:pPr>
                              <w:pStyle w:val="ListParagraph"/>
                              <w:numPr>
                                <w:ilvl w:val="0"/>
                                <w:numId w:val="30"/>
                              </w:numPr>
                              <w:jc w:val="both"/>
                              <w:rPr>
                                <w:rFonts w:asciiTheme="majorHAnsi" w:hAnsiTheme="majorHAnsi" w:cs="Arial"/>
                                <w:sz w:val="24"/>
                              </w:rPr>
                            </w:pPr>
                            <w:r>
                              <w:rPr>
                                <w:rFonts w:asciiTheme="majorHAnsi" w:hAnsiTheme="majorHAnsi" w:cs="Arial"/>
                                <w:sz w:val="24"/>
                              </w:rPr>
                              <w:t>defining</w:t>
                            </w:r>
                            <w:r w:rsidRPr="00FB3BBE">
                              <w:rPr>
                                <w:rFonts w:asciiTheme="majorHAnsi" w:hAnsiTheme="majorHAnsi" w:cs="Arial"/>
                                <w:sz w:val="24"/>
                              </w:rPr>
                              <w:t xml:space="preserve"> required knowledge, skills and attitudes </w:t>
                            </w:r>
                            <w:r>
                              <w:rPr>
                                <w:rFonts w:asciiTheme="majorHAnsi" w:hAnsiTheme="majorHAnsi" w:cs="Arial"/>
                                <w:sz w:val="24"/>
                              </w:rPr>
                              <w:t>related to the function</w:t>
                            </w:r>
                            <w:r w:rsidRPr="00FB3BBE">
                              <w:rPr>
                                <w:rFonts w:asciiTheme="majorHAnsi" w:hAnsiTheme="majorHAnsi" w:cs="Arial"/>
                                <w:sz w:val="24"/>
                              </w:rPr>
                              <w:t xml:space="preserve"> and not specific to part</w:t>
                            </w:r>
                            <w:r>
                              <w:rPr>
                                <w:rFonts w:asciiTheme="majorHAnsi" w:hAnsiTheme="majorHAnsi" w:cs="Arial"/>
                                <w:sz w:val="24"/>
                              </w:rPr>
                              <w:t>icular technologies or location (i.e. what should a worker know and be able to do for a welding activity)</w:t>
                            </w:r>
                            <w:r w:rsidRPr="00FB3BBE">
                              <w:rPr>
                                <w:rFonts w:asciiTheme="majorHAnsi" w:hAnsiTheme="majorHAnsi" w:cs="Arial"/>
                                <w:sz w:val="24"/>
                              </w:rPr>
                              <w:t xml:space="preserve">; </w:t>
                            </w:r>
                          </w:p>
                          <w:p w:rsidR="009B739D" w:rsidRPr="00FB3BBE" w:rsidRDefault="001617CB" w:rsidP="009E40EF">
                            <w:pPr>
                              <w:pStyle w:val="ListParagraph"/>
                              <w:numPr>
                                <w:ilvl w:val="0"/>
                                <w:numId w:val="30"/>
                              </w:numPr>
                              <w:jc w:val="both"/>
                              <w:rPr>
                                <w:rFonts w:asciiTheme="majorHAnsi" w:hAnsiTheme="majorHAnsi" w:cs="Arial"/>
                                <w:sz w:val="24"/>
                              </w:rPr>
                            </w:pPr>
                            <w:r w:rsidRPr="00FB3BBE">
                              <w:rPr>
                                <w:rFonts w:asciiTheme="majorHAnsi" w:hAnsiTheme="majorHAnsi" w:cs="Arial"/>
                                <w:sz w:val="24"/>
                              </w:rPr>
                              <w:t xml:space="preserve">defining the qualitative benchmarks for specific activities (i.e. stating what should be understood by a quality welding activity) </w:t>
                            </w:r>
                          </w:p>
                          <w:p w:rsidR="009B739D" w:rsidRPr="00FB3BBE" w:rsidRDefault="001617CB" w:rsidP="009E40EF">
                            <w:pPr>
                              <w:pStyle w:val="ListParagraph"/>
                              <w:numPr>
                                <w:ilvl w:val="0"/>
                                <w:numId w:val="30"/>
                              </w:numPr>
                              <w:jc w:val="both"/>
                              <w:rPr>
                                <w:rFonts w:asciiTheme="majorHAnsi" w:hAnsiTheme="majorHAnsi" w:cs="Arial"/>
                                <w:sz w:val="24"/>
                              </w:rPr>
                            </w:pPr>
                            <w:r>
                              <w:rPr>
                                <w:rFonts w:asciiTheme="majorHAnsi" w:hAnsiTheme="majorHAnsi" w:cs="Arial"/>
                                <w:sz w:val="24"/>
                              </w:rPr>
                              <w:t>defining</w:t>
                            </w:r>
                            <w:r w:rsidRPr="00FB3BBE">
                              <w:rPr>
                                <w:rFonts w:asciiTheme="majorHAnsi" w:hAnsiTheme="majorHAnsi" w:cs="Arial"/>
                                <w:sz w:val="24"/>
                              </w:rPr>
                              <w:t xml:space="preserve"> required knowledge, skills and attitudes to obtain  this benchmark (i.e. what a worker should know, be able to do and what attitude must have in order to achieve a specific result).</w:t>
                            </w:r>
                          </w:p>
                          <w:p w:rsidR="009B739D" w:rsidRPr="00A449DE" w:rsidRDefault="001617CB" w:rsidP="009E40EF">
                            <w:pPr>
                              <w:pStyle w:val="Heading4"/>
                              <w:jc w:val="both"/>
                              <w:rPr>
                                <w:b w:val="0"/>
                                <w:color w:val="auto"/>
                                <w:sz w:val="24"/>
                              </w:rPr>
                            </w:pPr>
                            <w:r w:rsidRPr="00A449DE">
                              <w:rPr>
                                <w:b w:val="0"/>
                                <w:color w:val="auto"/>
                                <w:sz w:val="24"/>
                              </w:rPr>
                              <w:t xml:space="preserve">It is not enough to define within work processes what is the necessary </w:t>
                            </w:r>
                          </w:p>
                          <w:p w:rsidR="009B739D" w:rsidRPr="00CC6305" w:rsidRDefault="001617CB" w:rsidP="009E40EF">
                            <w:pPr>
                              <w:jc w:val="both"/>
                              <w:rPr>
                                <w:rFonts w:asciiTheme="majorHAnsi" w:hAnsiTheme="majorHAnsi" w:cs="Arial"/>
                                <w:szCs w:val="22"/>
                              </w:rPr>
                            </w:pPr>
                            <w:r w:rsidRPr="00CC6305">
                              <w:rPr>
                                <w:rFonts w:asciiTheme="majorHAnsi" w:hAnsiTheme="majorHAnsi"/>
                              </w:rPr>
                              <w:t xml:space="preserve">know-how to perform the main functions and specific activities of an occupation. At the same time, you need to decide </w:t>
                            </w:r>
                            <w:r w:rsidRPr="00CC6305">
                              <w:rPr>
                                <w:rFonts w:asciiTheme="majorHAnsi" w:hAnsiTheme="majorHAnsi"/>
                                <w:b/>
                              </w:rPr>
                              <w:t xml:space="preserve">what is the level </w:t>
                            </w:r>
                            <w:r w:rsidRPr="00CC6305">
                              <w:rPr>
                                <w:rFonts w:asciiTheme="majorHAnsi" w:hAnsiTheme="majorHAnsi" w:cs="Arial"/>
                                <w:b/>
                                <w:szCs w:val="22"/>
                              </w:rPr>
                              <w:t>of mastery in each case</w:t>
                            </w:r>
                            <w:r w:rsidRPr="00CC6305">
                              <w:rPr>
                                <w:rFonts w:asciiTheme="majorHAnsi" w:hAnsiTheme="majorHAnsi" w:cs="Arial"/>
                                <w:szCs w:val="22"/>
                              </w:rPr>
                              <w:t xml:space="preserve">. For example, in a case of a welding activity, we must define the </w:t>
                            </w:r>
                            <w:r>
                              <w:rPr>
                                <w:rFonts w:asciiTheme="majorHAnsi" w:hAnsiTheme="majorHAnsi" w:cs="Arial"/>
                                <w:szCs w:val="22"/>
                              </w:rPr>
                              <w:t xml:space="preserve">types of welding tools a worker should be able to use, the welding, quality indicators that he or she must follow for the process/product and also the </w:t>
                            </w:r>
                            <w:r w:rsidRPr="00CC6305">
                              <w:rPr>
                                <w:rFonts w:asciiTheme="majorHAnsi" w:hAnsiTheme="majorHAnsi" w:cs="Arial"/>
                                <w:szCs w:val="22"/>
                              </w:rPr>
                              <w:t>degree of autonomy in performing this</w:t>
                            </w:r>
                            <w:r>
                              <w:rPr>
                                <w:rFonts w:asciiTheme="majorHAnsi" w:hAnsiTheme="majorHAnsi" w:cs="Arial"/>
                                <w:szCs w:val="22"/>
                              </w:rPr>
                              <w:t xml:space="preserve"> work. Moreover, you should analyse</w:t>
                            </w:r>
                            <w:r w:rsidRPr="00CC6305">
                              <w:rPr>
                                <w:rFonts w:asciiTheme="majorHAnsi" w:hAnsiTheme="majorHAnsi" w:cs="Arial"/>
                                <w:szCs w:val="22"/>
                              </w:rPr>
                              <w:t xml:space="preserve"> what level of initiative is required</w:t>
                            </w:r>
                            <w:r>
                              <w:rPr>
                                <w:rFonts w:asciiTheme="majorHAnsi" w:hAnsiTheme="majorHAnsi" w:cs="Arial"/>
                                <w:szCs w:val="22"/>
                              </w:rPr>
                              <w:t xml:space="preserve"> and </w:t>
                            </w:r>
                            <w:r w:rsidRPr="00CC6305">
                              <w:rPr>
                                <w:rFonts w:asciiTheme="majorHAnsi" w:hAnsiTheme="majorHAnsi" w:cs="Arial"/>
                                <w:szCs w:val="22"/>
                              </w:rPr>
                              <w:t>to what degree this activity is predictable or it involves some degree of uncertainty.</w:t>
                            </w:r>
                          </w:p>
                          <w:p w:rsidR="009B739D" w:rsidRPr="00A449DE" w:rsidRDefault="000E7C2C" w:rsidP="009E40EF">
                            <w:pPr>
                              <w:jc w:val="both"/>
                              <w:rPr>
                                <w:rFonts w:asciiTheme="majorHAnsi" w:hAnsiTheme="majorHAnsi" w:cs="Arial"/>
                                <w:szCs w:val="22"/>
                              </w:rPr>
                            </w:pPr>
                          </w:p>
                          <w:p w:rsidR="009B739D" w:rsidRPr="00A449DE" w:rsidRDefault="001617CB" w:rsidP="009E40EF">
                            <w:pPr>
                              <w:jc w:val="both"/>
                              <w:rPr>
                                <w:rFonts w:asciiTheme="majorHAnsi" w:hAnsiTheme="majorHAnsi" w:cs="Arial"/>
                                <w:szCs w:val="22"/>
                              </w:rPr>
                            </w:pPr>
                            <w:r w:rsidRPr="00A449DE">
                              <w:rPr>
                                <w:rFonts w:asciiTheme="majorHAnsi" w:hAnsiTheme="majorHAnsi" w:cs="Arial"/>
                                <w:szCs w:val="22"/>
                              </w:rPr>
                              <w:t xml:space="preserve">As a company you </w:t>
                            </w:r>
                            <w:r>
                              <w:rPr>
                                <w:rFonts w:asciiTheme="majorHAnsi" w:hAnsiTheme="majorHAnsi" w:cs="Arial"/>
                                <w:szCs w:val="22"/>
                              </w:rPr>
                              <w:t>should check not only if your</w:t>
                            </w:r>
                            <w:r w:rsidRPr="00A449DE">
                              <w:rPr>
                                <w:rFonts w:asciiTheme="majorHAnsi" w:hAnsiTheme="majorHAnsi" w:cs="Arial"/>
                                <w:szCs w:val="22"/>
                              </w:rPr>
                              <w:t xml:space="preserve"> f</w:t>
                            </w:r>
                            <w:r>
                              <w:rPr>
                                <w:rFonts w:asciiTheme="majorHAnsi" w:hAnsiTheme="majorHAnsi" w:cs="Arial"/>
                                <w:szCs w:val="22"/>
                              </w:rPr>
                              <w:t xml:space="preserve">ormal employment record states </w:t>
                            </w:r>
                            <w:r w:rsidRPr="00A449DE">
                              <w:rPr>
                                <w:rFonts w:asciiTheme="majorHAnsi" w:hAnsiTheme="majorHAnsi" w:cs="Arial"/>
                                <w:szCs w:val="22"/>
                              </w:rPr>
                              <w:t xml:space="preserve">the employment level required </w:t>
                            </w:r>
                            <w:r>
                              <w:rPr>
                                <w:rFonts w:asciiTheme="majorHAnsi" w:hAnsiTheme="majorHAnsi" w:cs="Arial"/>
                                <w:szCs w:val="22"/>
                              </w:rPr>
                              <w:t xml:space="preserve">for all your employees but also if you have a formal analysis of the required level of qualification for all your key work processes and subsequent </w:t>
                            </w:r>
                            <w:r w:rsidRPr="00A449DE">
                              <w:rPr>
                                <w:rFonts w:asciiTheme="majorHAnsi" w:hAnsiTheme="majorHAnsi" w:cs="Arial"/>
                                <w:szCs w:val="22"/>
                              </w:rPr>
                              <w:t>working post</w:t>
                            </w:r>
                            <w:r>
                              <w:rPr>
                                <w:rFonts w:asciiTheme="majorHAnsi" w:hAnsiTheme="majorHAnsi" w:cs="Arial"/>
                                <w:szCs w:val="22"/>
                              </w:rPr>
                              <w:t xml:space="preserve">s. For this aim </w:t>
                            </w:r>
                            <w:r w:rsidRPr="00A449DE">
                              <w:rPr>
                                <w:rFonts w:asciiTheme="majorHAnsi" w:hAnsiTheme="majorHAnsi" w:cs="Arial"/>
                                <w:szCs w:val="22"/>
                              </w:rPr>
                              <w:t xml:space="preserve">SKRAT presents in the Tool-Kit all the levels of qualification - </w:t>
                            </w:r>
                            <w:r w:rsidRPr="00A449DE">
                              <w:rPr>
                                <w:rFonts w:asciiTheme="majorHAnsi" w:hAnsiTheme="majorHAnsi" w:cs="Arial"/>
                                <w:color w:val="FFFFFF" w:themeColor="background1"/>
                                <w:szCs w:val="22"/>
                                <w:highlight w:val="darkBlue"/>
                              </w:rPr>
                              <w:t>Tool 2.2,</w:t>
                            </w:r>
                            <w:r w:rsidRPr="00A449DE">
                              <w:rPr>
                                <w:rFonts w:asciiTheme="majorHAnsi" w:hAnsiTheme="majorHAnsi" w:cs="Arial"/>
                                <w:szCs w:val="22"/>
                              </w:rPr>
                              <w:t xml:space="preserve"> as defined at European level by the </w:t>
                            </w:r>
                            <w:r w:rsidRPr="003B5EDB">
                              <w:rPr>
                                <w:rFonts w:asciiTheme="majorHAnsi" w:hAnsiTheme="majorHAnsi" w:cs="Arial"/>
                                <w:i/>
                                <w:szCs w:val="22"/>
                              </w:rPr>
                              <w:t>Recommendation of the European Parliament and of the Council on the establishment of the European Qualifications Framework for Lifelong Learning (EU document 14478/06).</w:t>
                            </w:r>
                          </w:p>
                          <w:p w:rsidR="009B739D" w:rsidRPr="00A449DE" w:rsidRDefault="000E7C2C" w:rsidP="009E40EF">
                            <w:pPr>
                              <w:jc w:val="both"/>
                              <w:rPr>
                                <w:rFonts w:asciiTheme="majorHAnsi" w:hAnsiTheme="majorHAnsi" w:cs="Arial"/>
                                <w:szCs w:val="22"/>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r w:rsidRPr="00A449DE">
                              <w:rPr>
                                <w:rFonts w:asciiTheme="majorHAnsi" w:hAnsiTheme="majorHAnsi" w:cs="Arial"/>
                                <w:szCs w:val="22"/>
                              </w:rPr>
                              <w:t>Even if at European level were defined 8 different lev</w:t>
                            </w:r>
                            <w:r>
                              <w:rPr>
                                <w:rFonts w:asciiTheme="majorHAnsi" w:hAnsiTheme="majorHAnsi" w:cs="Arial"/>
                                <w:szCs w:val="22"/>
                              </w:rPr>
                              <w:t>els of qualification</w:t>
                            </w:r>
                            <w:r w:rsidRPr="00A449DE">
                              <w:rPr>
                                <w:rFonts w:asciiTheme="majorHAnsi" w:hAnsiTheme="majorHAnsi" w:cs="Arial"/>
                                <w:szCs w:val="22"/>
                              </w:rPr>
                              <w:t>, many companies are still using different scales (mostly</w:t>
                            </w:r>
                            <w:r>
                              <w:rPr>
                                <w:rFonts w:asciiTheme="majorHAnsi" w:hAnsiTheme="majorHAnsi" w:cs="Arial"/>
                                <w:szCs w:val="22"/>
                              </w:rPr>
                              <w:t xml:space="preserve"> used is one with 5 levels). Irrespective of your choice, you should be aware that </w:t>
                            </w:r>
                            <w:r w:rsidRPr="00A449DE">
                              <w:rPr>
                                <w:rFonts w:asciiTheme="majorHAnsi" w:hAnsiTheme="majorHAnsi" w:cs="Arial"/>
                                <w:szCs w:val="22"/>
                              </w:rPr>
                              <w:t xml:space="preserve">more accurate description of the level of qualification entailed by a specific working process </w:t>
                            </w:r>
                            <w:r>
                              <w:rPr>
                                <w:rFonts w:asciiTheme="majorHAnsi" w:hAnsiTheme="majorHAnsi" w:cs="Arial"/>
                                <w:szCs w:val="22"/>
                              </w:rPr>
                              <w:t>is</w:t>
                            </w:r>
                            <w:r w:rsidRPr="00A449DE">
                              <w:rPr>
                                <w:rFonts w:asciiTheme="majorHAnsi" w:hAnsiTheme="majorHAnsi" w:cs="Arial"/>
                                <w:szCs w:val="22"/>
                              </w:rPr>
                              <w:t xml:space="preserve"> better both</w:t>
                            </w:r>
                            <w:r>
                              <w:rPr>
                                <w:rFonts w:asciiTheme="majorHAnsi" w:hAnsiTheme="majorHAnsi" w:cs="Arial"/>
                                <w:szCs w:val="22"/>
                              </w:rPr>
                              <w:t xml:space="preserve"> for</w:t>
                            </w:r>
                            <w:r w:rsidRPr="00A449DE">
                              <w:rPr>
                                <w:rFonts w:asciiTheme="majorHAnsi" w:hAnsiTheme="majorHAnsi" w:cs="Arial"/>
                                <w:szCs w:val="22"/>
                              </w:rPr>
                              <w:t xml:space="preserve"> the working requirements for specific jobs and the identification/definition of specific know-how.</w:t>
                            </w:r>
                            <w:r>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336" type="#_x0000_t202" style="position:absolute;margin-left:140.6pt;margin-top:36pt;width:435.4pt;height:6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" filled="f" stroked="f">
                <v:textbox inset="10.8pt,0,10.8pt,0">
                  <w:txbxContent>
                    <w:p w:rsidR="009B739D" w:rsidRDefault="000E7C2C" w:rsidP="009E40EF">
                      <w:pPr>
                        <w:jc w:val="both"/>
                      </w:pPr>
                    </w:p>
                    <w:p w:rsidR="009B739D" w:rsidRDefault="001617CB" w:rsidP="009E40EF">
                      <w:pPr>
                        <w:jc w:val="both"/>
                        <w:rPr>
                          <w:rFonts w:asciiTheme="majorHAnsi" w:hAnsiTheme="majorHAnsi" w:cs="Arial"/>
                          <w:szCs w:val="22"/>
                        </w:rPr>
                      </w:pPr>
                      <w:r>
                        <w:rPr>
                          <w:rFonts w:asciiTheme="majorHAnsi" w:hAnsiTheme="majorHAnsi"/>
                        </w:rPr>
                        <w:t>The occupational analysis</w:t>
                      </w:r>
                      <w:r w:rsidRPr="00757724">
                        <w:rPr>
                          <w:rFonts w:asciiTheme="majorHAnsi" w:hAnsiTheme="majorHAnsi"/>
                        </w:rPr>
                        <w:t xml:space="preserve"> is a process</w:t>
                      </w:r>
                      <w:r>
                        <w:rPr>
                          <w:rFonts w:asciiTheme="majorHAnsi" w:hAnsiTheme="majorHAnsi"/>
                          <w:b/>
                        </w:rPr>
                        <w:t xml:space="preserve"> full of choice, leading</w:t>
                      </w:r>
                      <w:r w:rsidRPr="00757724">
                        <w:rPr>
                          <w:rFonts w:asciiTheme="majorHAnsi" w:hAnsiTheme="majorHAnsi" w:cs="Arial"/>
                          <w:szCs w:val="22"/>
                        </w:rPr>
                        <w:t xml:space="preserve"> to a</w:t>
                      </w:r>
                      <w:r w:rsidRPr="00757724">
                        <w:rPr>
                          <w:rFonts w:asciiTheme="majorHAnsi" w:hAnsiTheme="majorHAnsi" w:cs="Arial"/>
                          <w:b/>
                          <w:szCs w:val="22"/>
                        </w:rPr>
                        <w:t xml:space="preserve"> result obtained through consensus and cooperation. </w:t>
                      </w:r>
                      <w:r>
                        <w:rPr>
                          <w:rFonts w:asciiTheme="majorHAnsi" w:hAnsiTheme="majorHAnsi" w:cs="Arial"/>
                          <w:b/>
                          <w:szCs w:val="22"/>
                        </w:rPr>
                        <w:t xml:space="preserve">SKRAT recommends that </w:t>
                      </w:r>
                      <w:r>
                        <w:t>s</w:t>
                      </w:r>
                      <w:r w:rsidRPr="00757724">
                        <w:rPr>
                          <w:rFonts w:asciiTheme="majorHAnsi" w:hAnsiTheme="majorHAnsi" w:cs="Arial"/>
                          <w:b/>
                          <w:szCs w:val="22"/>
                        </w:rPr>
                        <w:t>enior workers</w:t>
                      </w:r>
                      <w:r w:rsidRPr="00757724">
                        <w:rPr>
                          <w:rFonts w:asciiTheme="majorHAnsi" w:hAnsiTheme="majorHAnsi" w:cs="Arial"/>
                          <w:szCs w:val="22"/>
                        </w:rPr>
                        <w:t xml:space="preserve"> </w:t>
                      </w:r>
                      <w:r>
                        <w:rPr>
                          <w:rFonts w:asciiTheme="majorHAnsi" w:hAnsiTheme="majorHAnsi" w:cs="Arial"/>
                          <w:szCs w:val="22"/>
                        </w:rPr>
                        <w:t>should</w:t>
                      </w:r>
                      <w:r w:rsidRPr="00757724">
                        <w:rPr>
                          <w:rFonts w:asciiTheme="majorHAnsi" w:hAnsiTheme="majorHAnsi" w:cs="Arial"/>
                          <w:szCs w:val="22"/>
                        </w:rPr>
                        <w:t xml:space="preserve"> be involved in </w:t>
                      </w:r>
                      <w:r>
                        <w:rPr>
                          <w:rFonts w:asciiTheme="majorHAnsi" w:hAnsiTheme="majorHAnsi" w:cs="Arial"/>
                          <w:szCs w:val="22"/>
                        </w:rPr>
                        <w:t>all</w:t>
                      </w:r>
                      <w:r w:rsidRPr="00757724">
                        <w:rPr>
                          <w:rFonts w:asciiTheme="majorHAnsi" w:hAnsiTheme="majorHAnsi" w:cs="Arial"/>
                          <w:szCs w:val="22"/>
                        </w:rPr>
                        <w:t xml:space="preserve"> process</w:t>
                      </w:r>
                      <w:r>
                        <w:rPr>
                          <w:rFonts w:asciiTheme="majorHAnsi" w:hAnsiTheme="majorHAnsi" w:cs="Arial"/>
                          <w:szCs w:val="22"/>
                        </w:rPr>
                        <w:t xml:space="preserve">es of data collection and analysis and in particular in: </w:t>
                      </w:r>
                    </w:p>
                    <w:p w:rsidR="009B739D" w:rsidRDefault="000E7C2C" w:rsidP="009E40EF">
                      <w:pPr>
                        <w:jc w:val="both"/>
                        <w:rPr>
                          <w:rFonts w:asciiTheme="majorHAnsi" w:hAnsiTheme="majorHAnsi" w:cs="Arial"/>
                          <w:szCs w:val="22"/>
                        </w:rPr>
                      </w:pPr>
                    </w:p>
                    <w:p w:rsidR="009B739D" w:rsidRPr="00FB3BBE" w:rsidRDefault="001617CB" w:rsidP="009E40EF">
                      <w:pPr>
                        <w:pStyle w:val="ListParagraph"/>
                        <w:numPr>
                          <w:ilvl w:val="0"/>
                          <w:numId w:val="30"/>
                        </w:numPr>
                        <w:jc w:val="both"/>
                        <w:rPr>
                          <w:rFonts w:asciiTheme="majorHAnsi" w:hAnsiTheme="majorHAnsi" w:cs="Arial"/>
                          <w:sz w:val="24"/>
                        </w:rPr>
                      </w:pPr>
                      <w:r w:rsidRPr="00FB3BBE">
                        <w:rPr>
                          <w:rFonts w:asciiTheme="majorHAnsi" w:hAnsiTheme="majorHAnsi" w:cs="Arial"/>
                          <w:sz w:val="24"/>
                        </w:rPr>
                        <w:t>defining the coherent set of ‘functions’ (i.e. the group of activities, procedures and tasks that integrate knowledge and skills, that are related to an occupation and are not specific to part</w:t>
                      </w:r>
                      <w:r>
                        <w:rPr>
                          <w:rFonts w:asciiTheme="majorHAnsi" w:hAnsiTheme="majorHAnsi" w:cs="Arial"/>
                          <w:sz w:val="24"/>
                        </w:rPr>
                        <w:t>icular technologies or location)</w:t>
                      </w:r>
                      <w:r w:rsidRPr="00FB3BBE">
                        <w:rPr>
                          <w:rFonts w:asciiTheme="majorHAnsi" w:hAnsiTheme="majorHAnsi" w:cs="Arial"/>
                          <w:sz w:val="24"/>
                        </w:rPr>
                        <w:t xml:space="preserve">; </w:t>
                      </w:r>
                    </w:p>
                    <w:p w:rsidR="009B739D" w:rsidRDefault="001617CB" w:rsidP="009E40EF">
                      <w:pPr>
                        <w:pStyle w:val="ListParagraph"/>
                        <w:numPr>
                          <w:ilvl w:val="0"/>
                          <w:numId w:val="30"/>
                        </w:numPr>
                        <w:jc w:val="both"/>
                        <w:rPr>
                          <w:rFonts w:asciiTheme="majorHAnsi" w:hAnsiTheme="majorHAnsi" w:cs="Arial"/>
                          <w:sz w:val="24"/>
                        </w:rPr>
                      </w:pPr>
                      <w:r>
                        <w:rPr>
                          <w:rFonts w:asciiTheme="majorHAnsi" w:hAnsiTheme="majorHAnsi" w:cs="Arial"/>
                          <w:sz w:val="24"/>
                        </w:rPr>
                        <w:t>defining</w:t>
                      </w:r>
                      <w:r w:rsidRPr="00FB3BBE">
                        <w:rPr>
                          <w:rFonts w:asciiTheme="majorHAnsi" w:hAnsiTheme="majorHAnsi" w:cs="Arial"/>
                          <w:sz w:val="24"/>
                        </w:rPr>
                        <w:t xml:space="preserve"> required knowledge, skills and attitudes </w:t>
                      </w:r>
                      <w:r>
                        <w:rPr>
                          <w:rFonts w:asciiTheme="majorHAnsi" w:hAnsiTheme="majorHAnsi" w:cs="Arial"/>
                          <w:sz w:val="24"/>
                        </w:rPr>
                        <w:t>related to the function</w:t>
                      </w:r>
                      <w:r w:rsidRPr="00FB3BBE">
                        <w:rPr>
                          <w:rFonts w:asciiTheme="majorHAnsi" w:hAnsiTheme="majorHAnsi" w:cs="Arial"/>
                          <w:sz w:val="24"/>
                        </w:rPr>
                        <w:t xml:space="preserve"> and not specific to part</w:t>
                      </w:r>
                      <w:r>
                        <w:rPr>
                          <w:rFonts w:asciiTheme="majorHAnsi" w:hAnsiTheme="majorHAnsi" w:cs="Arial"/>
                          <w:sz w:val="24"/>
                        </w:rPr>
                        <w:t>icular technologies or location (i.e. what should a worker know and be able to do for a welding activity)</w:t>
                      </w:r>
                      <w:r w:rsidRPr="00FB3BBE">
                        <w:rPr>
                          <w:rFonts w:asciiTheme="majorHAnsi" w:hAnsiTheme="majorHAnsi" w:cs="Arial"/>
                          <w:sz w:val="24"/>
                        </w:rPr>
                        <w:t xml:space="preserve">; </w:t>
                      </w:r>
                    </w:p>
                    <w:p w:rsidR="009B739D" w:rsidRPr="00FB3BBE" w:rsidRDefault="001617CB" w:rsidP="009E40EF">
                      <w:pPr>
                        <w:pStyle w:val="ListParagraph"/>
                        <w:numPr>
                          <w:ilvl w:val="0"/>
                          <w:numId w:val="30"/>
                        </w:numPr>
                        <w:jc w:val="both"/>
                        <w:rPr>
                          <w:rFonts w:asciiTheme="majorHAnsi" w:hAnsiTheme="majorHAnsi" w:cs="Arial"/>
                          <w:sz w:val="24"/>
                        </w:rPr>
                      </w:pPr>
                      <w:r w:rsidRPr="00FB3BBE">
                        <w:rPr>
                          <w:rFonts w:asciiTheme="majorHAnsi" w:hAnsiTheme="majorHAnsi" w:cs="Arial"/>
                          <w:sz w:val="24"/>
                        </w:rPr>
                        <w:t xml:space="preserve">defining the qualitative benchmarks for specific activities (i.e. stating what should be understood by a quality welding activity) </w:t>
                      </w:r>
                    </w:p>
                    <w:p w:rsidR="009B739D" w:rsidRPr="00FB3BBE" w:rsidRDefault="001617CB" w:rsidP="009E40EF">
                      <w:pPr>
                        <w:pStyle w:val="ListParagraph"/>
                        <w:numPr>
                          <w:ilvl w:val="0"/>
                          <w:numId w:val="30"/>
                        </w:numPr>
                        <w:jc w:val="both"/>
                        <w:rPr>
                          <w:rFonts w:asciiTheme="majorHAnsi" w:hAnsiTheme="majorHAnsi" w:cs="Arial"/>
                          <w:sz w:val="24"/>
                        </w:rPr>
                      </w:pPr>
                      <w:r>
                        <w:rPr>
                          <w:rFonts w:asciiTheme="majorHAnsi" w:hAnsiTheme="majorHAnsi" w:cs="Arial"/>
                          <w:sz w:val="24"/>
                        </w:rPr>
                        <w:t>defining</w:t>
                      </w:r>
                      <w:r w:rsidRPr="00FB3BBE">
                        <w:rPr>
                          <w:rFonts w:asciiTheme="majorHAnsi" w:hAnsiTheme="majorHAnsi" w:cs="Arial"/>
                          <w:sz w:val="24"/>
                        </w:rPr>
                        <w:t xml:space="preserve"> required knowledge, skills and attitudes to obtain  this benchmark (i.e. what a worker should know, be able to do and what attitude must have in order to achieve a specific result).</w:t>
                      </w:r>
                    </w:p>
                    <w:p w:rsidR="009B739D" w:rsidRPr="00A449DE" w:rsidRDefault="001617CB" w:rsidP="009E40EF">
                      <w:pPr>
                        <w:pStyle w:val="Heading4"/>
                        <w:jc w:val="both"/>
                        <w:rPr>
                          <w:b w:val="0"/>
                          <w:color w:val="auto"/>
                          <w:sz w:val="24"/>
                        </w:rPr>
                      </w:pPr>
                      <w:r w:rsidRPr="00A449DE">
                        <w:rPr>
                          <w:b w:val="0"/>
                          <w:color w:val="auto"/>
                          <w:sz w:val="24"/>
                        </w:rPr>
                        <w:t xml:space="preserve">It is not enough to define within work processes what is the necessary </w:t>
                      </w:r>
                    </w:p>
                    <w:p w:rsidR="009B739D" w:rsidRPr="00CC6305" w:rsidRDefault="001617CB" w:rsidP="009E40EF">
                      <w:pPr>
                        <w:jc w:val="both"/>
                        <w:rPr>
                          <w:rFonts w:asciiTheme="majorHAnsi" w:hAnsiTheme="majorHAnsi" w:cs="Arial"/>
                          <w:szCs w:val="22"/>
                        </w:rPr>
                      </w:pPr>
                      <w:r w:rsidRPr="00CC6305">
                        <w:rPr>
                          <w:rFonts w:asciiTheme="majorHAnsi" w:hAnsiTheme="majorHAnsi"/>
                        </w:rPr>
                        <w:t xml:space="preserve">know-how to perform the main functions and specific activities of an occupation. At the same time, you need to decide </w:t>
                      </w:r>
                      <w:r w:rsidRPr="00CC6305">
                        <w:rPr>
                          <w:rFonts w:asciiTheme="majorHAnsi" w:hAnsiTheme="majorHAnsi"/>
                          <w:b/>
                        </w:rPr>
                        <w:t xml:space="preserve">what is the level </w:t>
                      </w:r>
                      <w:r w:rsidRPr="00CC6305">
                        <w:rPr>
                          <w:rFonts w:asciiTheme="majorHAnsi" w:hAnsiTheme="majorHAnsi" w:cs="Arial"/>
                          <w:b/>
                          <w:szCs w:val="22"/>
                        </w:rPr>
                        <w:t>of mastery in each case</w:t>
                      </w:r>
                      <w:r w:rsidRPr="00CC6305">
                        <w:rPr>
                          <w:rFonts w:asciiTheme="majorHAnsi" w:hAnsiTheme="majorHAnsi" w:cs="Arial"/>
                          <w:szCs w:val="22"/>
                        </w:rPr>
                        <w:t xml:space="preserve">. For example, in a case of a welding activity, we must define the </w:t>
                      </w:r>
                      <w:r>
                        <w:rPr>
                          <w:rFonts w:asciiTheme="majorHAnsi" w:hAnsiTheme="majorHAnsi" w:cs="Arial"/>
                          <w:szCs w:val="22"/>
                        </w:rPr>
                        <w:t xml:space="preserve">types of welding tools a worker should be able to use, the welding, quality indicators that he or she must follow for the process/product and also the </w:t>
                      </w:r>
                      <w:r w:rsidRPr="00CC6305">
                        <w:rPr>
                          <w:rFonts w:asciiTheme="majorHAnsi" w:hAnsiTheme="majorHAnsi" w:cs="Arial"/>
                          <w:szCs w:val="22"/>
                        </w:rPr>
                        <w:t>degree of autonomy in performing this</w:t>
                      </w:r>
                      <w:r>
                        <w:rPr>
                          <w:rFonts w:asciiTheme="majorHAnsi" w:hAnsiTheme="majorHAnsi" w:cs="Arial"/>
                          <w:szCs w:val="22"/>
                        </w:rPr>
                        <w:t xml:space="preserve"> work. Moreover, you should analyse</w:t>
                      </w:r>
                      <w:r w:rsidRPr="00CC6305">
                        <w:rPr>
                          <w:rFonts w:asciiTheme="majorHAnsi" w:hAnsiTheme="majorHAnsi" w:cs="Arial"/>
                          <w:szCs w:val="22"/>
                        </w:rPr>
                        <w:t xml:space="preserve"> what level of initiative is required</w:t>
                      </w:r>
                      <w:r>
                        <w:rPr>
                          <w:rFonts w:asciiTheme="majorHAnsi" w:hAnsiTheme="majorHAnsi" w:cs="Arial"/>
                          <w:szCs w:val="22"/>
                        </w:rPr>
                        <w:t xml:space="preserve"> and </w:t>
                      </w:r>
                      <w:r w:rsidRPr="00CC6305">
                        <w:rPr>
                          <w:rFonts w:asciiTheme="majorHAnsi" w:hAnsiTheme="majorHAnsi" w:cs="Arial"/>
                          <w:szCs w:val="22"/>
                        </w:rPr>
                        <w:t>to what degree this activity is predictable or it involves some degree of uncertainty.</w:t>
                      </w:r>
                    </w:p>
                    <w:p w:rsidR="009B739D" w:rsidRPr="00A449DE" w:rsidRDefault="000E7C2C" w:rsidP="009E40EF">
                      <w:pPr>
                        <w:jc w:val="both"/>
                        <w:rPr>
                          <w:rFonts w:asciiTheme="majorHAnsi" w:hAnsiTheme="majorHAnsi" w:cs="Arial"/>
                          <w:szCs w:val="22"/>
                        </w:rPr>
                      </w:pPr>
                    </w:p>
                    <w:p w:rsidR="009B739D" w:rsidRPr="00A449DE" w:rsidRDefault="001617CB" w:rsidP="009E40EF">
                      <w:pPr>
                        <w:jc w:val="both"/>
                        <w:rPr>
                          <w:rFonts w:asciiTheme="majorHAnsi" w:hAnsiTheme="majorHAnsi" w:cs="Arial"/>
                          <w:szCs w:val="22"/>
                        </w:rPr>
                      </w:pPr>
                      <w:r w:rsidRPr="00A449DE">
                        <w:rPr>
                          <w:rFonts w:asciiTheme="majorHAnsi" w:hAnsiTheme="majorHAnsi" w:cs="Arial"/>
                          <w:szCs w:val="22"/>
                        </w:rPr>
                        <w:t xml:space="preserve">As a company you </w:t>
                      </w:r>
                      <w:r>
                        <w:rPr>
                          <w:rFonts w:asciiTheme="majorHAnsi" w:hAnsiTheme="majorHAnsi" w:cs="Arial"/>
                          <w:szCs w:val="22"/>
                        </w:rPr>
                        <w:t>should check not only if your</w:t>
                      </w:r>
                      <w:r w:rsidRPr="00A449DE">
                        <w:rPr>
                          <w:rFonts w:asciiTheme="majorHAnsi" w:hAnsiTheme="majorHAnsi" w:cs="Arial"/>
                          <w:szCs w:val="22"/>
                        </w:rPr>
                        <w:t xml:space="preserve"> f</w:t>
                      </w:r>
                      <w:r>
                        <w:rPr>
                          <w:rFonts w:asciiTheme="majorHAnsi" w:hAnsiTheme="majorHAnsi" w:cs="Arial"/>
                          <w:szCs w:val="22"/>
                        </w:rPr>
                        <w:t xml:space="preserve">ormal employment record states </w:t>
                      </w:r>
                      <w:r w:rsidRPr="00A449DE">
                        <w:rPr>
                          <w:rFonts w:asciiTheme="majorHAnsi" w:hAnsiTheme="majorHAnsi" w:cs="Arial"/>
                          <w:szCs w:val="22"/>
                        </w:rPr>
                        <w:t xml:space="preserve">the employment level required </w:t>
                      </w:r>
                      <w:r>
                        <w:rPr>
                          <w:rFonts w:asciiTheme="majorHAnsi" w:hAnsiTheme="majorHAnsi" w:cs="Arial"/>
                          <w:szCs w:val="22"/>
                        </w:rPr>
                        <w:t xml:space="preserve">for all your employees but also if you have a formal analysis of the required level of qualification for all your key work processes and subsequent </w:t>
                      </w:r>
                      <w:r w:rsidRPr="00A449DE">
                        <w:rPr>
                          <w:rFonts w:asciiTheme="majorHAnsi" w:hAnsiTheme="majorHAnsi" w:cs="Arial"/>
                          <w:szCs w:val="22"/>
                        </w:rPr>
                        <w:t>working post</w:t>
                      </w:r>
                      <w:r>
                        <w:rPr>
                          <w:rFonts w:asciiTheme="majorHAnsi" w:hAnsiTheme="majorHAnsi" w:cs="Arial"/>
                          <w:szCs w:val="22"/>
                        </w:rPr>
                        <w:t xml:space="preserve">s. For this aim </w:t>
                      </w:r>
                      <w:r w:rsidRPr="00A449DE">
                        <w:rPr>
                          <w:rFonts w:asciiTheme="majorHAnsi" w:hAnsiTheme="majorHAnsi" w:cs="Arial"/>
                          <w:szCs w:val="22"/>
                        </w:rPr>
                        <w:t xml:space="preserve">SKRAT presents in the Tool-Kit all the levels of qualification - </w:t>
                      </w:r>
                      <w:r w:rsidRPr="00A449DE">
                        <w:rPr>
                          <w:rFonts w:asciiTheme="majorHAnsi" w:hAnsiTheme="majorHAnsi" w:cs="Arial"/>
                          <w:color w:val="FFFFFF" w:themeColor="background1"/>
                          <w:szCs w:val="22"/>
                          <w:highlight w:val="darkBlue"/>
                        </w:rPr>
                        <w:t>Tool 2.2,</w:t>
                      </w:r>
                      <w:r w:rsidRPr="00A449DE">
                        <w:rPr>
                          <w:rFonts w:asciiTheme="majorHAnsi" w:hAnsiTheme="majorHAnsi" w:cs="Arial"/>
                          <w:szCs w:val="22"/>
                        </w:rPr>
                        <w:t xml:space="preserve"> as defined at European level by the </w:t>
                      </w:r>
                      <w:r w:rsidRPr="003B5EDB">
                        <w:rPr>
                          <w:rFonts w:asciiTheme="majorHAnsi" w:hAnsiTheme="majorHAnsi" w:cs="Arial"/>
                          <w:i/>
                          <w:szCs w:val="22"/>
                        </w:rPr>
                        <w:t>Recommendation of the European Parliament and of the Council on the establishment of the European Qualifications Framework for Lifelong Learning (EU document 14478/06).</w:t>
                      </w:r>
                    </w:p>
                    <w:p w:rsidR="009B739D" w:rsidRPr="00A449DE" w:rsidRDefault="000E7C2C" w:rsidP="009E40EF">
                      <w:pPr>
                        <w:jc w:val="both"/>
                        <w:rPr>
                          <w:rFonts w:asciiTheme="majorHAnsi" w:hAnsiTheme="majorHAnsi" w:cs="Arial"/>
                          <w:szCs w:val="22"/>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Cs w:val="22"/>
                        </w:rPr>
                      </w:pPr>
                      <w:r w:rsidRPr="00A449DE">
                        <w:rPr>
                          <w:rFonts w:asciiTheme="majorHAnsi" w:hAnsiTheme="majorHAnsi" w:cs="Arial"/>
                          <w:szCs w:val="22"/>
                        </w:rPr>
                        <w:t>Even if at European level were defined 8 different lev</w:t>
                      </w:r>
                      <w:r>
                        <w:rPr>
                          <w:rFonts w:asciiTheme="majorHAnsi" w:hAnsiTheme="majorHAnsi" w:cs="Arial"/>
                          <w:szCs w:val="22"/>
                        </w:rPr>
                        <w:t>els of qualification</w:t>
                      </w:r>
                      <w:r w:rsidRPr="00A449DE">
                        <w:rPr>
                          <w:rFonts w:asciiTheme="majorHAnsi" w:hAnsiTheme="majorHAnsi" w:cs="Arial"/>
                          <w:szCs w:val="22"/>
                        </w:rPr>
                        <w:t>, many companies are still using different scales (mostly</w:t>
                      </w:r>
                      <w:r>
                        <w:rPr>
                          <w:rFonts w:asciiTheme="majorHAnsi" w:hAnsiTheme="majorHAnsi" w:cs="Arial"/>
                          <w:szCs w:val="22"/>
                        </w:rPr>
                        <w:t xml:space="preserve"> used is one with 5 levels). Irrespective of your choice, you should be aware that </w:t>
                      </w:r>
                      <w:r w:rsidRPr="00A449DE">
                        <w:rPr>
                          <w:rFonts w:asciiTheme="majorHAnsi" w:hAnsiTheme="majorHAnsi" w:cs="Arial"/>
                          <w:szCs w:val="22"/>
                        </w:rPr>
                        <w:t xml:space="preserve">more accurate description of the level of qualification entailed by a specific working process </w:t>
                      </w:r>
                      <w:r>
                        <w:rPr>
                          <w:rFonts w:asciiTheme="majorHAnsi" w:hAnsiTheme="majorHAnsi" w:cs="Arial"/>
                          <w:szCs w:val="22"/>
                        </w:rPr>
                        <w:t>is</w:t>
                      </w:r>
                      <w:r w:rsidRPr="00A449DE">
                        <w:rPr>
                          <w:rFonts w:asciiTheme="majorHAnsi" w:hAnsiTheme="majorHAnsi" w:cs="Arial"/>
                          <w:szCs w:val="22"/>
                        </w:rPr>
                        <w:t xml:space="preserve"> better both</w:t>
                      </w:r>
                      <w:r>
                        <w:rPr>
                          <w:rFonts w:asciiTheme="majorHAnsi" w:hAnsiTheme="majorHAnsi" w:cs="Arial"/>
                          <w:szCs w:val="22"/>
                        </w:rPr>
                        <w:t xml:space="preserve"> for</w:t>
                      </w:r>
                      <w:r w:rsidRPr="00A449DE">
                        <w:rPr>
                          <w:rFonts w:asciiTheme="majorHAnsi" w:hAnsiTheme="majorHAnsi" w:cs="Arial"/>
                          <w:szCs w:val="22"/>
                        </w:rPr>
                        <w:t xml:space="preserve"> the working requirements for specific jobs and the identification/definition of specific know-how.</w:t>
                      </w:r>
                      <w:r>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57408" behindDoc="0" locked="0" layoutInCell="1" allowOverlap="1">
                <wp:simplePos x="0" y="0"/>
                <wp:positionH relativeFrom="page">
                  <wp:posOffset>723900</wp:posOffset>
                </wp:positionH>
                <wp:positionV relativeFrom="page">
                  <wp:posOffset>762000</wp:posOffset>
                </wp:positionV>
                <wp:extent cx="330200" cy="8102600"/>
                <wp:effectExtent l="0" t="0" r="3175" b="3175"/>
                <wp:wrapTight wrapText="bothSides">
                  <wp:wrapPolygon edited="0">
                    <wp:start x="0" y="0"/>
                    <wp:lineTo x="21600" y="0"/>
                    <wp:lineTo x="21600" y="21600"/>
                    <wp:lineTo x="0" y="21600"/>
                    <wp:lineTo x="0" y="0"/>
                  </wp:wrapPolygon>
                </wp:wrapTight>
                <wp:docPr id="6240"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YOU HAVE FULL CONTROL ON THE WAY COMPETENCES ARE RECORDED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337" type="#_x0000_t202" style="position:absolute;margin-left:57pt;margin-top:60pt;width:26pt;height:638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" filled="f" stroked="f">
                <v:textbox style="layout-flow:vertical" inset="0,0,0,0">
                  <w:txbxContent>
                    <w:p w:rsidR="009B739D" w:rsidRDefault="001617CB" w:rsidP="009E40EF">
                      <w:pPr>
                        <w:pStyle w:val="BlockText"/>
                      </w:pPr>
                      <w:r>
                        <w:t>YOU HAVE FULL CONTROL ON THE WAY COMPETENCES ARE RECORDED</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04832" behindDoc="0" locked="0" layoutInCell="1" allowOverlap="1">
                <wp:simplePos x="0" y="0"/>
                <wp:positionH relativeFrom="page">
                  <wp:posOffset>723900</wp:posOffset>
                </wp:positionH>
                <wp:positionV relativeFrom="page">
                  <wp:posOffset>838200</wp:posOffset>
                </wp:positionV>
                <wp:extent cx="330200" cy="8102600"/>
                <wp:effectExtent l="0" t="0" r="3175" b="3175"/>
                <wp:wrapTight wrapText="bothSides">
                  <wp:wrapPolygon edited="0">
                    <wp:start x="0" y="0"/>
                    <wp:lineTo x="21600" y="0"/>
                    <wp:lineTo x="21600" y="21600"/>
                    <wp:lineTo x="0" y="21600"/>
                    <wp:lineTo x="0" y="0"/>
                  </wp:wrapPolygon>
                </wp:wrapTight>
                <wp:docPr id="4863"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THE COMPANY POSITIVE ATTITUDE IS A DECISIVE  CONDITION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338" type="#_x0000_t202" style="position:absolute;margin-left:57pt;margin-top:66pt;width:26pt;height:63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75MswIAALg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" filled="f" stroked="f">
                <v:textbox style="layout-flow:vertical" inset="0,0,0,0">
                  <w:txbxContent>
                    <w:p w:rsidR="009B739D" w:rsidRDefault="001617CB" w:rsidP="009E40EF">
                      <w:pPr>
                        <w:pStyle w:val="BlockText"/>
                      </w:pPr>
                      <w:r>
                        <w:t>THE COMPANY POSITIVE ATTITUDE IS A DECISIVE  CONDITION</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03808" behindDoc="0" locked="0" layoutInCell="1" allowOverlap="1">
                <wp:simplePos x="0" y="0"/>
                <wp:positionH relativeFrom="page">
                  <wp:posOffset>723900</wp:posOffset>
                </wp:positionH>
                <wp:positionV relativeFrom="page">
                  <wp:posOffset>685800</wp:posOffset>
                </wp:positionV>
                <wp:extent cx="330200" cy="8102600"/>
                <wp:effectExtent l="0" t="0" r="3175" b="3175"/>
                <wp:wrapTight wrapText="bothSides">
                  <wp:wrapPolygon edited="0">
                    <wp:start x="0" y="0"/>
                    <wp:lineTo x="21600" y="0"/>
                    <wp:lineTo x="21600" y="21600"/>
                    <wp:lineTo x="0" y="21600"/>
                    <wp:lineTo x="0" y="0"/>
                  </wp:wrapPolygon>
                </wp:wrapTight>
                <wp:docPr id="4862" name="Text Box 1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YOUR COMPANY ASSURE THE KNOW-HOW RETENTION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7" o:spid="_x0000_s1339" type="#_x0000_t202" style="position:absolute;margin-left:57pt;margin-top:54pt;width:26pt;height:638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1/eswIAALg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" filled="f" stroked="f">
                <v:textbox style="layout-flow:vertical" inset="0,0,0,0">
                  <w:txbxContent>
                    <w:p w:rsidR="009B739D" w:rsidRDefault="001617CB" w:rsidP="009E40EF">
                      <w:pPr>
                        <w:pStyle w:val="BlockHeading"/>
                      </w:pPr>
                      <w:r>
                        <w:t>HOW COULD YOUR COMPANY ASSURE THE KNOW-HOW RETENTION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20544" behindDoc="0" locked="0" layoutInCell="1" allowOverlap="1">
                <wp:simplePos x="0" y="0"/>
                <wp:positionH relativeFrom="page">
                  <wp:posOffset>1181100</wp:posOffset>
                </wp:positionH>
                <wp:positionV relativeFrom="page">
                  <wp:posOffset>685800</wp:posOffset>
                </wp:positionV>
                <wp:extent cx="330200" cy="8102600"/>
                <wp:effectExtent l="0" t="0" r="3175" b="3175"/>
                <wp:wrapTight wrapText="bothSides">
                  <wp:wrapPolygon edited="0">
                    <wp:start x="0" y="0"/>
                    <wp:lineTo x="21600" y="0"/>
                    <wp:lineTo x="21600" y="21600"/>
                    <wp:lineTo x="0" y="21600"/>
                    <wp:lineTo x="0" y="0"/>
                  </wp:wrapPolygon>
                </wp:wrapTight>
                <wp:docPr id="4861" name="Text Box 2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 DEFINE THE NEEDED KNOW-HOW?</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4" o:spid="_x0000_s1340" type="#_x0000_t202" style="position:absolute;margin-left:93pt;margin-top:54pt;width:26pt;height:638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1jswIAALgFAAAOAAAAZHJzL2Uyb0RvYy54bWysVG1vmzAQ/j5p/8Hyd8pLCAV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" filled="f" stroked="f">
                <v:textbox style="layout-flow:vertical" inset="0,0,0,0">
                  <w:txbxContent>
                    <w:p w:rsidR="009B739D" w:rsidRDefault="001617CB" w:rsidP="009E40EF">
                      <w:pPr>
                        <w:pStyle w:val="BlockHeading"/>
                      </w:pPr>
                      <w:r>
                        <w:t>HOW COULD YOU DEFINE THE NEEDED KNOW-HOW?</w:t>
                      </w:r>
                    </w:p>
                  </w:txbxContent>
                </v:textbox>
                <w10:wrap type="tight" anchorx="page" anchory="page"/>
              </v:shape>
            </w:pict>
          </mc:Fallback>
        </mc:AlternateContent>
      </w:r>
      <w:r>
        <w:rPr>
          <w:noProof/>
          <w:lang w:val="en-US"/>
        </w:rPr>
        <w:drawing>
          <wp:anchor distT="0" distB="0" distL="114300" distR="114300" simplePos="0" relativeHeight="251819520" behindDoc="0" locked="0" layoutInCell="1" allowOverlap="1">
            <wp:simplePos x="0" y="0"/>
            <wp:positionH relativeFrom="page">
              <wp:posOffset>476885</wp:posOffset>
            </wp:positionH>
            <wp:positionV relativeFrom="page">
              <wp:posOffset>513080</wp:posOffset>
            </wp:positionV>
            <wp:extent cx="1143000" cy="9144000"/>
            <wp:effectExtent l="25400" t="0" r="0" b="0"/>
            <wp:wrapNone/>
            <wp:docPr id="1073"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000" cy="914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823616" behindDoc="0" locked="0" layoutInCell="1" allowOverlap="1">
                <wp:simplePos x="0" y="0"/>
                <wp:positionH relativeFrom="page">
                  <wp:posOffset>1785620</wp:posOffset>
                </wp:positionH>
                <wp:positionV relativeFrom="page">
                  <wp:posOffset>503555</wp:posOffset>
                </wp:positionV>
                <wp:extent cx="5529580" cy="8907145"/>
                <wp:effectExtent l="4445" t="0" r="0" b="0"/>
                <wp:wrapTight wrapText="bothSides">
                  <wp:wrapPolygon edited="0">
                    <wp:start x="0" y="0"/>
                    <wp:lineTo x="21600" y="0"/>
                    <wp:lineTo x="21600" y="21600"/>
                    <wp:lineTo x="0" y="21600"/>
                    <wp:lineTo x="0" y="0"/>
                  </wp:wrapPolygon>
                </wp:wrapTight>
                <wp:docPr id="4860"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580" cy="890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Helvetica"/>
                                <w:szCs w:val="20"/>
                              </w:rPr>
                            </w:pPr>
                            <w:r>
                              <w:rPr>
                                <w:rFonts w:asciiTheme="majorHAnsi" w:hAnsiTheme="majorHAnsi" w:cs="Helvetica"/>
                                <w:szCs w:val="20"/>
                              </w:rPr>
                              <w:t>As you can observe, t</w:t>
                            </w:r>
                            <w:r w:rsidRPr="002F317C">
                              <w:rPr>
                                <w:rFonts w:asciiTheme="majorHAnsi" w:hAnsiTheme="majorHAnsi" w:cs="Helvetica"/>
                                <w:szCs w:val="20"/>
                              </w:rPr>
                              <w:t>he traditional skilled worker</w:t>
                            </w:r>
                            <w:r w:rsidRPr="002F317C">
                              <w:rPr>
                                <w:rFonts w:asciiTheme="majorHAnsi" w:hAnsiTheme="majorHAnsi" w:cs="Helvetica"/>
                              </w:rPr>
                              <w:t xml:space="preserve"> </w:t>
                            </w:r>
                            <w:r w:rsidRPr="002F317C">
                              <w:rPr>
                                <w:rFonts w:asciiTheme="majorHAnsi" w:hAnsiTheme="majorHAnsi" w:cs="Helvetica"/>
                                <w:szCs w:val="20"/>
                              </w:rPr>
                              <w:t xml:space="preserve">profile of </w:t>
                            </w:r>
                            <w:r>
                              <w:rPr>
                                <w:rFonts w:asciiTheme="majorHAnsi" w:hAnsiTheme="majorHAnsi" w:cs="Helvetica"/>
                                <w:szCs w:val="20"/>
                              </w:rPr>
                              <w:t>manual craft skills is changing. The</w:t>
                            </w:r>
                            <w:r w:rsidRPr="002F317C">
                              <w:rPr>
                                <w:rFonts w:asciiTheme="majorHAnsi" w:hAnsiTheme="majorHAnsi" w:cs="Helvetica"/>
                                <w:szCs w:val="20"/>
                              </w:rPr>
                              <w:t xml:space="preserve"> new profiles</w:t>
                            </w:r>
                            <w:r w:rsidRPr="002F317C">
                              <w:rPr>
                                <w:rFonts w:asciiTheme="majorHAnsi" w:hAnsiTheme="majorHAnsi" w:cs="Helvetica"/>
                              </w:rPr>
                              <w:t xml:space="preserve"> </w:t>
                            </w:r>
                            <w:r w:rsidRPr="002F317C">
                              <w:rPr>
                                <w:rFonts w:asciiTheme="majorHAnsi" w:hAnsiTheme="majorHAnsi" w:cs="Helvetica"/>
                                <w:szCs w:val="20"/>
                              </w:rPr>
                              <w:t xml:space="preserve">include </w:t>
                            </w:r>
                            <w:r>
                              <w:rPr>
                                <w:rFonts w:asciiTheme="majorHAnsi" w:hAnsiTheme="majorHAnsi" w:cs="Helvetica"/>
                                <w:szCs w:val="20"/>
                              </w:rPr>
                              <w:t xml:space="preserve">new areas of know-how, ranging from </w:t>
                            </w:r>
                            <w:r w:rsidRPr="002F317C">
                              <w:rPr>
                                <w:rFonts w:asciiTheme="majorHAnsi" w:hAnsiTheme="majorHAnsi" w:cs="Helvetica"/>
                                <w:szCs w:val="20"/>
                              </w:rPr>
                              <w:t>coping with critical situatio</w:t>
                            </w:r>
                            <w:r>
                              <w:rPr>
                                <w:rFonts w:asciiTheme="majorHAnsi" w:hAnsiTheme="majorHAnsi" w:cs="Helvetica"/>
                                <w:szCs w:val="20"/>
                              </w:rPr>
                              <w:t>ns on a decentralised level, to</w:t>
                            </w:r>
                            <w:r w:rsidRPr="002F317C">
                              <w:rPr>
                                <w:rFonts w:asciiTheme="majorHAnsi" w:hAnsiTheme="majorHAnsi" w:cs="Helvetica"/>
                                <w:szCs w:val="20"/>
                              </w:rPr>
                              <w:t xml:space="preserve"> the proactive search for problems of product or process quality</w:t>
                            </w:r>
                            <w:r>
                              <w:rPr>
                                <w:rFonts w:asciiTheme="majorHAnsi" w:hAnsiTheme="majorHAnsi" w:cs="Helvetica"/>
                                <w:szCs w:val="20"/>
                              </w:rPr>
                              <w:t xml:space="preserve"> in a more autonomous working environment</w:t>
                            </w:r>
                            <w:r w:rsidRPr="002F317C">
                              <w:rPr>
                                <w:rFonts w:asciiTheme="majorHAnsi" w:hAnsiTheme="majorHAnsi" w:cs="Helvetica"/>
                                <w:szCs w:val="20"/>
                              </w:rPr>
                              <w:t>.</w:t>
                            </w:r>
                            <w:r>
                              <w:rPr>
                                <w:rFonts w:asciiTheme="majorHAnsi" w:hAnsiTheme="majorHAnsi" w:cs="Helvetica"/>
                                <w:szCs w:val="20"/>
                              </w:rPr>
                              <w:t xml:space="preserve">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Helvetica"/>
                                <w:szCs w:val="20"/>
                              </w:rPr>
                            </w:pPr>
                          </w:p>
                          <w:p w:rsidR="009B739D" w:rsidRPr="00953BAF"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sz w:val="20"/>
                                <w:szCs w:val="20"/>
                              </w:rPr>
                            </w:pPr>
                            <w:r>
                              <w:rPr>
                                <w:rFonts w:asciiTheme="majorHAnsi" w:hAnsiTheme="majorHAnsi" w:cs="Helvetica"/>
                                <w:szCs w:val="20"/>
                              </w:rPr>
                              <w:t xml:space="preserve">This is why you have to take into account that the work process should </w:t>
                            </w:r>
                            <w:r w:rsidRPr="002F317C">
                              <w:rPr>
                                <w:rFonts w:asciiTheme="majorHAnsi" w:hAnsiTheme="majorHAnsi" w:cs="Helvetica"/>
                                <w:szCs w:val="20"/>
                              </w:rPr>
                              <w:t>include</w:t>
                            </w:r>
                            <w:r>
                              <w:rPr>
                                <w:rFonts w:asciiTheme="majorHAnsi" w:hAnsiTheme="majorHAnsi" w:cs="Helvetica"/>
                                <w:szCs w:val="20"/>
                              </w:rPr>
                              <w:t xml:space="preserve"> not only</w:t>
                            </w:r>
                            <w:r w:rsidRPr="002F317C">
                              <w:rPr>
                                <w:rFonts w:asciiTheme="majorHAnsi" w:hAnsiTheme="majorHAnsi" w:cs="Helvetica"/>
                                <w:szCs w:val="20"/>
                              </w:rPr>
                              <w:t xml:space="preserve"> issues of</w:t>
                            </w:r>
                            <w:r w:rsidRPr="002F317C">
                              <w:rPr>
                                <w:rFonts w:asciiTheme="majorHAnsi" w:hAnsiTheme="majorHAnsi" w:cs="Helvetica"/>
                              </w:rPr>
                              <w:t xml:space="preserve"> </w:t>
                            </w:r>
                            <w:r w:rsidRPr="002F317C">
                              <w:rPr>
                                <w:rFonts w:asciiTheme="majorHAnsi" w:hAnsiTheme="majorHAnsi" w:cs="Helvetica"/>
                                <w:szCs w:val="20"/>
                              </w:rPr>
                              <w:t xml:space="preserve">theoretical understanding </w:t>
                            </w:r>
                            <w:r>
                              <w:rPr>
                                <w:rFonts w:asciiTheme="majorHAnsi" w:hAnsiTheme="majorHAnsi" w:cs="Helvetica"/>
                                <w:szCs w:val="20"/>
                              </w:rPr>
                              <w:t>but also</w:t>
                            </w:r>
                            <w:r w:rsidRPr="002F317C">
                              <w:rPr>
                                <w:rFonts w:asciiTheme="majorHAnsi" w:hAnsiTheme="majorHAnsi" w:cs="Helvetica"/>
                                <w:szCs w:val="20"/>
                              </w:rPr>
                              <w:t xml:space="preserve"> </w:t>
                            </w:r>
                            <w:r w:rsidRPr="00A75BB3">
                              <w:rPr>
                                <w:rFonts w:asciiTheme="majorHAnsi" w:hAnsiTheme="majorHAnsi" w:cs="Helvetica"/>
                                <w:b/>
                                <w:szCs w:val="20"/>
                              </w:rPr>
                              <w:t>transversal, personal or soft skills</w:t>
                            </w:r>
                            <w:r w:rsidRPr="002F317C">
                              <w:rPr>
                                <w:rFonts w:asciiTheme="majorHAnsi" w:hAnsiTheme="majorHAnsi" w:cs="Helvetica"/>
                                <w:szCs w:val="20"/>
                              </w:rPr>
                              <w:t xml:space="preserve"> </w:t>
                            </w:r>
                            <w:r>
                              <w:rPr>
                                <w:rFonts w:asciiTheme="majorHAnsi" w:hAnsiTheme="majorHAnsi" w:cs="Helvetica"/>
                                <w:szCs w:val="20"/>
                              </w:rPr>
                              <w:t xml:space="preserve">(linked with the key competences), </w:t>
                            </w:r>
                            <w:r w:rsidRPr="002F317C">
                              <w:rPr>
                                <w:rFonts w:asciiTheme="majorHAnsi" w:hAnsiTheme="majorHAnsi" w:cs="Helvetica"/>
                                <w:szCs w:val="20"/>
                              </w:rPr>
                              <w:t xml:space="preserve">including </w:t>
                            </w:r>
                            <w:r>
                              <w:rPr>
                                <w:rFonts w:asciiTheme="majorHAnsi" w:hAnsiTheme="majorHAnsi" w:cs="Helvetica"/>
                                <w:szCs w:val="20"/>
                              </w:rPr>
                              <w:t xml:space="preserve">social-communicative skills, </w:t>
                            </w:r>
                            <w:r w:rsidRPr="002F317C">
                              <w:rPr>
                                <w:rFonts w:asciiTheme="majorHAnsi" w:hAnsiTheme="majorHAnsi" w:cs="Helvetica"/>
                                <w:szCs w:val="20"/>
                              </w:rPr>
                              <w:t xml:space="preserve">problem-solving </w:t>
                            </w:r>
                            <w:r>
                              <w:rPr>
                                <w:rFonts w:asciiTheme="majorHAnsi" w:hAnsiTheme="majorHAnsi" w:cs="Helvetica"/>
                                <w:szCs w:val="20"/>
                              </w:rPr>
                              <w:t xml:space="preserve">and supervising </w:t>
                            </w:r>
                            <w:r w:rsidRPr="002F317C">
                              <w:rPr>
                                <w:rFonts w:asciiTheme="majorHAnsi" w:hAnsiTheme="majorHAnsi" w:cs="Helvetica"/>
                                <w:szCs w:val="20"/>
                              </w:rPr>
                              <w:t>competences that are embedded in the organisational and</w:t>
                            </w:r>
                            <w:r w:rsidRPr="002F317C">
                              <w:rPr>
                                <w:rFonts w:asciiTheme="majorHAnsi" w:hAnsiTheme="majorHAnsi" w:cs="Helvetica"/>
                              </w:rPr>
                              <w:t xml:space="preserve"> </w:t>
                            </w:r>
                            <w:r w:rsidRPr="002F317C">
                              <w:rPr>
                                <w:rFonts w:asciiTheme="majorHAnsi" w:hAnsiTheme="majorHAnsi" w:cs="Helvetica"/>
                                <w:szCs w:val="20"/>
                              </w:rPr>
                              <w:t>social context of the company.</w:t>
                            </w:r>
                            <w:r>
                              <w:rPr>
                                <w:rFonts w:asciiTheme="majorHAnsi" w:hAnsiTheme="majorHAnsi" w:cs="Helvetica"/>
                                <w:szCs w:val="20"/>
                              </w:rPr>
                              <w:t xml:space="preserve"> </w:t>
                            </w:r>
                            <w:r w:rsidRPr="00953BAF">
                              <w:rPr>
                                <w:rFonts w:asciiTheme="majorHAnsi" w:hAnsiTheme="majorHAnsi" w:cs="Helvetica"/>
                                <w:b/>
                                <w:szCs w:val="20"/>
                              </w:rPr>
                              <w:t>You can find in the Tool Kit complementing this Guide an example of definition of competences both professional and transversal for one function/ major responsibility.</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Once you have established what are the key processes that are important for your company present and future success and what are the related tasks, you can indicate what is the knowledge and skills critical for this aim. </w:t>
                            </w:r>
                            <w:r w:rsidRPr="00A449DE">
                              <w:rPr>
                                <w:rFonts w:asciiTheme="majorHAnsi" w:hAnsiTheme="majorHAnsi" w:cs="Arial"/>
                                <w:szCs w:val="22"/>
                              </w:rPr>
                              <w:t xml:space="preserve">SKRAT </w:t>
                            </w:r>
                            <w:r>
                              <w:rPr>
                                <w:rFonts w:asciiTheme="majorHAnsi" w:hAnsiTheme="majorHAnsi" w:cs="Arial"/>
                                <w:szCs w:val="22"/>
                              </w:rPr>
                              <w:t>suggests to use a check-list</w:t>
                            </w:r>
                            <w:r w:rsidRPr="00A449DE">
                              <w:rPr>
                                <w:rFonts w:asciiTheme="majorHAnsi" w:hAnsiTheme="majorHAnsi" w:cs="Arial"/>
                                <w:szCs w:val="22"/>
                              </w:rPr>
                              <w:t xml:space="preserve"> - </w:t>
                            </w:r>
                            <w:r>
                              <w:rPr>
                                <w:rFonts w:asciiTheme="majorHAnsi" w:hAnsiTheme="majorHAnsi" w:cs="Arial"/>
                                <w:color w:val="FFFFFF" w:themeColor="background1"/>
                                <w:szCs w:val="22"/>
                                <w:highlight w:val="darkBlue"/>
                              </w:rPr>
                              <w:t>Tool 2.3</w:t>
                            </w:r>
                            <w:r w:rsidRPr="00A449DE">
                              <w:rPr>
                                <w:rFonts w:asciiTheme="majorHAnsi" w:hAnsiTheme="majorHAnsi" w:cs="Arial"/>
                                <w:color w:val="FFFFFF" w:themeColor="background1"/>
                                <w:szCs w:val="22"/>
                                <w:highlight w:val="darkBlue"/>
                              </w:rPr>
                              <w:t>,</w:t>
                            </w:r>
                            <w:r>
                              <w:rPr>
                                <w:rFonts w:asciiTheme="majorHAnsi" w:hAnsiTheme="majorHAnsi" w:cs="Arial"/>
                                <w:szCs w:val="22"/>
                              </w:rPr>
                              <w:t>, allowing you to develop a formal document capturing the data you have collected (i.e. map of knowledge).</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If you consider that the information you have is not sufficient or is not offering an accurate account of the essential know-how/competences for the success of your organisation you can organise a series of formal meetings with your most experienced workers to revise/validate it. The last step of SKRAT methodology, also focuses on checking if we are on the right track and what fine-tuning is necessary, provides additional tools in this respect.</w:t>
                            </w:r>
                          </w:p>
                          <w:p w:rsidR="009B739D" w:rsidRDefault="000E7C2C" w:rsidP="009E40EF">
                            <w:pPr>
                              <w:jc w:val="both"/>
                              <w:rPr>
                                <w:rFonts w:asciiTheme="majorHAnsi" w:hAnsiTheme="majorHAnsi" w:cs="Arial"/>
                                <w:szCs w:val="22"/>
                              </w:rPr>
                            </w:pPr>
                          </w:p>
                          <w:p w:rsidR="009B739D" w:rsidRDefault="001617CB" w:rsidP="009E40EF">
                            <w:pPr>
                              <w:jc w:val="both"/>
                              <w:rPr>
                                <w:rFonts w:ascii="Trebuchet MS" w:hAnsi="Trebuchet MS"/>
                              </w:rPr>
                            </w:pPr>
                            <w:r>
                              <w:rPr>
                                <w:rFonts w:asciiTheme="majorHAnsi" w:hAnsiTheme="majorHAnsi" w:cs="Arial"/>
                                <w:szCs w:val="22"/>
                              </w:rPr>
                              <w:t>T</w:t>
                            </w:r>
                            <w:r w:rsidRPr="00787127">
                              <w:rPr>
                                <w:rFonts w:asciiTheme="majorHAnsi" w:hAnsiTheme="majorHAnsi" w:cs="Arial"/>
                                <w:szCs w:val="22"/>
                              </w:rPr>
                              <w:t xml:space="preserve">here are simpler approaches to definition of know-how/competences linked to your key work processes. They are valuable since you can rapidly </w:t>
                            </w:r>
                            <w:r w:rsidRPr="00787127">
                              <w:rPr>
                                <w:rFonts w:ascii="Trebuchet MS" w:hAnsi="Trebuchet MS"/>
                              </w:rPr>
                              <w:t>get a first overview of skills required to execute a certain job. (see next step). Their limitations are, however, that they do not inspire a discussion or reflection of different dimensions of knowledge, skills and competences required to do a job at a certain level. Often, what you get is a simple, static grid that</w:t>
                            </w:r>
                            <w:r>
                              <w:rPr>
                                <w:rFonts w:ascii="Trebuchet MS" w:hAnsi="Trebuchet MS"/>
                              </w:rPr>
                              <w:t xml:space="preserve"> provides limited</w:t>
                            </w:r>
                            <w:r w:rsidRPr="00787127">
                              <w:rPr>
                                <w:rFonts w:ascii="Trebuchet MS" w:hAnsi="Trebuchet MS"/>
                              </w:rPr>
                              <w:t xml:space="preserve"> inform</w:t>
                            </w:r>
                            <w:r>
                              <w:rPr>
                                <w:rFonts w:ascii="Trebuchet MS" w:hAnsi="Trebuchet MS"/>
                              </w:rPr>
                              <w:t>ation about the improvement</w:t>
                            </w:r>
                            <w:r w:rsidRPr="00787127">
                              <w:rPr>
                                <w:rFonts w:ascii="Trebuchet MS" w:hAnsi="Trebuchet MS"/>
                              </w:rPr>
                              <w:t xml:space="preserve"> areas.</w:t>
                            </w:r>
                            <w:r>
                              <w:rPr>
                                <w:rFonts w:ascii="Trebuchet MS" w:hAnsi="Trebuchet MS"/>
                              </w:rPr>
                              <w:t xml:space="preserve"> </w:t>
                            </w:r>
                          </w:p>
                          <w:p w:rsidR="009B739D" w:rsidRDefault="000E7C2C" w:rsidP="009E40EF">
                            <w:pPr>
                              <w:jc w:val="both"/>
                              <w:rPr>
                                <w:rFonts w:ascii="Trebuchet MS" w:hAnsi="Trebuchet MS"/>
                              </w:rPr>
                            </w:pPr>
                          </w:p>
                          <w:p w:rsidR="009B739D" w:rsidRDefault="001617CB" w:rsidP="009E40EF">
                            <w:pPr>
                              <w:jc w:val="both"/>
                              <w:rPr>
                                <w:rFonts w:asciiTheme="majorHAnsi" w:hAnsiTheme="majorHAnsi"/>
                                <w:color w:val="1286C9" w:themeColor="background2" w:themeShade="BF"/>
                              </w:rPr>
                            </w:pPr>
                            <w:r>
                              <w:rPr>
                                <w:rFonts w:ascii="Trebuchet MS" w:hAnsi="Trebuchet MS"/>
                              </w:rPr>
                              <w:t>To f</w:t>
                            </w:r>
                            <w:r w:rsidRPr="00787127">
                              <w:rPr>
                                <w:rFonts w:ascii="Trebuchet MS" w:hAnsi="Trebuchet MS"/>
                              </w:rPr>
                              <w:t>oresee the evolution of knowledge, skills and competences, taking into account future changes in your organization</w:t>
                            </w:r>
                            <w:r>
                              <w:rPr>
                                <w:rFonts w:ascii="Trebuchet MS" w:hAnsi="Trebuchet MS"/>
                              </w:rPr>
                              <w:t xml:space="preserve">/work processes SKRAT methodology indicates you to use </w:t>
                            </w:r>
                            <w:r w:rsidRPr="00787127">
                              <w:rPr>
                                <w:rFonts w:asciiTheme="majorHAnsi" w:hAnsiTheme="majorHAnsi" w:cs="Arial"/>
                                <w:color w:val="FFFFFF" w:themeColor="background1"/>
                                <w:highlight w:val="darkBlue"/>
                              </w:rPr>
                              <w:t>Tool 2.4</w:t>
                            </w:r>
                            <w:r>
                              <w:rPr>
                                <w:rFonts w:asciiTheme="majorHAnsi" w:hAnsiTheme="majorHAnsi" w:cs="Arial"/>
                              </w:rPr>
                              <w:t xml:space="preserve">, </w:t>
                            </w:r>
                            <w:r w:rsidRPr="00A62EAB">
                              <w:rPr>
                                <w:rFonts w:asciiTheme="majorHAnsi" w:hAnsiTheme="majorHAnsi" w:cs="Arial"/>
                                <w:szCs w:val="22"/>
                              </w:rPr>
                              <w:t xml:space="preserve">developed within the framework of Competences for Knowledge Society project </w:t>
                            </w:r>
                            <w:r w:rsidRPr="00C94FC1">
                              <w:rPr>
                                <w:rFonts w:asciiTheme="majorHAnsi" w:hAnsiTheme="majorHAnsi" w:cs="Arial"/>
                                <w:color w:val="1286C9" w:themeColor="background2" w:themeShade="BF"/>
                                <w:szCs w:val="22"/>
                              </w:rPr>
                              <w:t>(</w:t>
                            </w:r>
                            <w:hyperlink r:id="rId105" w:history="1">
                              <w:r w:rsidRPr="00C94FC1">
                                <w:rPr>
                                  <w:rStyle w:val="Hyperlink"/>
                                  <w:rFonts w:asciiTheme="majorHAnsi" w:hAnsiTheme="majorHAnsi"/>
                                  <w:color w:val="1286C9" w:themeColor="background2" w:themeShade="BF"/>
                                </w:rPr>
                                <w:t>www.fvem.es</w:t>
                              </w:r>
                            </w:hyperlink>
                            <w:r w:rsidRPr="00C94FC1">
                              <w:rPr>
                                <w:rFonts w:asciiTheme="majorHAnsi" w:hAnsiTheme="majorHAnsi"/>
                                <w:color w:val="1286C9" w:themeColor="background2" w:themeShade="BF"/>
                              </w:rPr>
                              <w:t>).</w:t>
                            </w:r>
                          </w:p>
                          <w:p w:rsidR="009B739D" w:rsidRDefault="000E7C2C" w:rsidP="009E40EF">
                            <w:pPr>
                              <w:jc w:val="both"/>
                              <w:rPr>
                                <w:rFonts w:asciiTheme="majorHAnsi" w:hAnsiTheme="majorHAnsi"/>
                                <w:color w:val="1286C9" w:themeColor="background2" w:themeShade="BF"/>
                              </w:rPr>
                            </w:pPr>
                          </w:p>
                          <w:p w:rsidR="009B739D" w:rsidRPr="00C94FC1" w:rsidRDefault="001617CB" w:rsidP="009E40EF">
                            <w:pPr>
                              <w:jc w:val="both"/>
                              <w:rPr>
                                <w:rFonts w:asciiTheme="majorHAnsi" w:hAnsiTheme="majorHAnsi" w:cs="Arial"/>
                                <w:szCs w:val="22"/>
                              </w:rPr>
                            </w:pPr>
                            <w:r>
                              <w:rPr>
                                <w:rFonts w:asciiTheme="majorHAnsi" w:hAnsiTheme="majorHAnsi" w:cs="Arial"/>
                                <w:szCs w:val="22"/>
                              </w:rPr>
                              <w:t>By u</w:t>
                            </w:r>
                            <w:r w:rsidRPr="00A62EAB">
                              <w:rPr>
                                <w:rFonts w:asciiTheme="majorHAnsi" w:hAnsiTheme="majorHAnsi" w:cs="Arial"/>
                                <w:szCs w:val="22"/>
                              </w:rPr>
                              <w:t xml:space="preserve">sing </w:t>
                            </w:r>
                            <w:r>
                              <w:rPr>
                                <w:rFonts w:asciiTheme="majorHAnsi" w:hAnsiTheme="majorHAnsi" w:cs="Arial"/>
                                <w:szCs w:val="22"/>
                              </w:rPr>
                              <w:t>this tool - a</w:t>
                            </w:r>
                            <w:r w:rsidRPr="00A62EAB">
                              <w:rPr>
                                <w:rFonts w:asciiTheme="majorHAnsi" w:hAnsiTheme="majorHAnsi" w:cs="Arial"/>
                                <w:szCs w:val="22"/>
                              </w:rPr>
                              <w:t xml:space="preserve"> </w:t>
                            </w:r>
                            <w:r w:rsidRPr="00A62EAB">
                              <w:rPr>
                                <w:rFonts w:asciiTheme="majorHAnsi" w:hAnsiTheme="majorHAnsi" w:cs="Arial"/>
                                <w:b/>
                                <w:szCs w:val="22"/>
                              </w:rPr>
                              <w:t>standard</w:t>
                            </w:r>
                            <w:r w:rsidRPr="00A62EAB">
                              <w:rPr>
                                <w:rFonts w:asciiTheme="majorHAnsi" w:hAnsiTheme="majorHAnsi" w:cs="Arial"/>
                                <w:szCs w:val="22"/>
                              </w:rPr>
                              <w:t xml:space="preserve"> </w:t>
                            </w:r>
                            <w:r w:rsidRPr="00A62EAB">
                              <w:rPr>
                                <w:rFonts w:asciiTheme="majorHAnsi" w:hAnsiTheme="majorHAnsi" w:cs="Arial"/>
                                <w:b/>
                                <w:szCs w:val="22"/>
                                <w:lang w:eastAsia="nl-NL"/>
                              </w:rPr>
                              <w:t>questionnaire</w:t>
                            </w:r>
                            <w:r>
                              <w:rPr>
                                <w:rFonts w:asciiTheme="majorHAnsi" w:hAnsiTheme="majorHAnsi" w:cs="Arial"/>
                                <w:b/>
                                <w:szCs w:val="22"/>
                                <w:lang w:eastAsia="nl-NL"/>
                              </w:rPr>
                              <w:t xml:space="preserve"> -</w:t>
                            </w:r>
                            <w:r w:rsidRPr="00A62EAB">
                              <w:rPr>
                                <w:rFonts w:asciiTheme="majorHAnsi" w:hAnsiTheme="majorHAnsi" w:cs="Arial"/>
                                <w:b/>
                                <w:szCs w:val="22"/>
                                <w:lang w:eastAsia="nl-NL"/>
                              </w:rPr>
                              <w:t xml:space="preserve"> </w:t>
                            </w:r>
                            <w:r>
                              <w:rPr>
                                <w:rFonts w:asciiTheme="majorHAnsi" w:hAnsiTheme="majorHAnsi" w:cs="Arial"/>
                                <w:szCs w:val="22"/>
                                <w:lang w:eastAsia="nl-NL"/>
                              </w:rPr>
                              <w:t>your</w:t>
                            </w:r>
                            <w:r w:rsidRPr="00A62EAB">
                              <w:rPr>
                                <w:rFonts w:asciiTheme="majorHAnsi" w:hAnsiTheme="majorHAnsi" w:cs="Arial"/>
                                <w:szCs w:val="22"/>
                                <w:lang w:eastAsia="nl-NL"/>
                              </w:rPr>
                              <w:t xml:space="preserve"> company could </w:t>
                            </w:r>
                            <w:r>
                              <w:rPr>
                                <w:rFonts w:asciiTheme="majorHAnsi" w:hAnsiTheme="majorHAnsi" w:cs="Arial"/>
                                <w:szCs w:val="22"/>
                                <w:lang w:eastAsia="nl-NL"/>
                              </w:rPr>
                              <w:t xml:space="preserve">assess the impact </w:t>
                            </w:r>
                            <w:r w:rsidRPr="00A62EAB">
                              <w:rPr>
                                <w:rFonts w:asciiTheme="majorHAnsi" w:hAnsiTheme="majorHAnsi" w:cs="Arial"/>
                                <w:szCs w:val="22"/>
                                <w:lang w:eastAsia="nl-NL"/>
                              </w:rPr>
                              <w:t>of a technological change</w:t>
                            </w:r>
                            <w:r>
                              <w:rPr>
                                <w:rFonts w:asciiTheme="majorHAnsi" w:hAnsiTheme="majorHAnsi" w:cs="Arial"/>
                                <w:szCs w:val="22"/>
                                <w:lang w:eastAsia="nl-NL"/>
                              </w:rPr>
                              <w:t xml:space="preserve"> on existing know-how asset within the organisation</w:t>
                            </w:r>
                            <w:r w:rsidRPr="00A62EAB">
                              <w:rPr>
                                <w:rFonts w:asciiTheme="majorHAnsi" w:hAnsiTheme="majorHAnsi" w:cs="Arial"/>
                                <w:szCs w:val="22"/>
                                <w:lang w:eastAsia="nl-NL"/>
                              </w:rPr>
                              <w:t>.</w:t>
                            </w:r>
                            <w:r w:rsidRPr="00A62EAB">
                              <w:rPr>
                                <w:rFonts w:asciiTheme="majorHAnsi" w:hAnsiTheme="majorHAnsi" w:cs="Arial"/>
                                <w:b/>
                                <w:szCs w:val="22"/>
                                <w:lang w:eastAsia="nl-NL"/>
                              </w:rPr>
                              <w:t xml:space="preserve"> </w:t>
                            </w:r>
                            <w:r w:rsidRPr="00C94FC1">
                              <w:rPr>
                                <w:rFonts w:asciiTheme="majorHAnsi" w:hAnsiTheme="majorHAnsi" w:cs="Arial"/>
                                <w:szCs w:val="22"/>
                                <w:lang w:eastAsia="nl-NL"/>
                              </w:rPr>
                              <w:t>Therefore,</w:t>
                            </w:r>
                            <w:r>
                              <w:rPr>
                                <w:rFonts w:asciiTheme="majorHAnsi" w:hAnsiTheme="majorHAnsi" w:cs="Arial"/>
                                <w:b/>
                                <w:szCs w:val="22"/>
                                <w:lang w:eastAsia="nl-NL"/>
                              </w:rPr>
                              <w:t xml:space="preserve"> </w:t>
                            </w:r>
                            <w:r>
                              <w:rPr>
                                <w:rFonts w:asciiTheme="majorHAnsi" w:hAnsiTheme="majorHAnsi" w:cs="Arial"/>
                                <w:szCs w:val="22"/>
                                <w:lang w:eastAsia="nl-NL"/>
                              </w:rPr>
                              <w:t xml:space="preserve">when considering introducing a change, you will get an accurate idea on what knowledge you organisation needs and what know-how can be transferred from old to new work processes. </w:t>
                            </w:r>
                            <w:r w:rsidRPr="000E796E">
                              <w:rPr>
                                <w:rFonts w:asciiTheme="majorHAnsi" w:hAnsiTheme="majorHAnsi" w:cs="Arial"/>
                                <w:color w:val="1286C9" w:themeColor="background2" w:themeShade="BF"/>
                                <w:szCs w:val="22"/>
                                <w:lang w:eastAsia="nl-NL"/>
                              </w:rPr>
                              <w:t>S</w:t>
                            </w:r>
                            <w:r w:rsidRPr="000E796E">
                              <w:rPr>
                                <w:rFonts w:asciiTheme="majorHAnsi" w:hAnsiTheme="majorHAnsi" w:cs="Arial"/>
                                <w:b/>
                                <w:color w:val="1286C9" w:themeColor="background2" w:themeShade="BF"/>
                                <w:szCs w:val="22"/>
                                <w:lang w:eastAsia="nl-NL"/>
                              </w:rPr>
                              <w:t>tep 3 of SKRAT methodology will</w:t>
                            </w:r>
                            <w:r>
                              <w:rPr>
                                <w:rFonts w:asciiTheme="majorHAnsi" w:hAnsiTheme="majorHAnsi" w:cs="Arial"/>
                                <w:b/>
                                <w:color w:val="1286C9" w:themeColor="background2" w:themeShade="BF"/>
                                <w:szCs w:val="22"/>
                                <w:lang w:eastAsia="nl-NL"/>
                              </w:rPr>
                              <w:t xml:space="preserve"> assist you in deciding if your organisation has</w:t>
                            </w:r>
                            <w:r w:rsidRPr="000E796E">
                              <w:rPr>
                                <w:rFonts w:asciiTheme="majorHAnsi" w:hAnsiTheme="majorHAnsi" w:cs="Arial"/>
                                <w:b/>
                                <w:color w:val="1286C9" w:themeColor="background2" w:themeShade="BF"/>
                                <w:szCs w:val="22"/>
                                <w:lang w:eastAsia="nl-NL"/>
                              </w:rPr>
                              <w:t xml:space="preserve"> or </w:t>
                            </w:r>
                            <w:r>
                              <w:rPr>
                                <w:rFonts w:asciiTheme="majorHAnsi" w:hAnsiTheme="majorHAnsi" w:cs="Arial"/>
                                <w:b/>
                                <w:color w:val="1286C9" w:themeColor="background2" w:themeShade="BF"/>
                                <w:szCs w:val="22"/>
                                <w:lang w:eastAsia="nl-NL"/>
                              </w:rPr>
                              <w:t xml:space="preserve">has </w:t>
                            </w:r>
                            <w:r w:rsidRPr="000E796E">
                              <w:rPr>
                                <w:rFonts w:asciiTheme="majorHAnsi" w:hAnsiTheme="majorHAnsi" w:cs="Arial"/>
                                <w:b/>
                                <w:color w:val="1286C9" w:themeColor="background2" w:themeShade="BF"/>
                                <w:szCs w:val="22"/>
                                <w:lang w:eastAsia="nl-NL"/>
                              </w:rPr>
                              <w:t xml:space="preserve">not yet these competences and know-how. </w:t>
                            </w:r>
                          </w:p>
                          <w:p w:rsidR="009B739D" w:rsidRPr="00787127" w:rsidRDefault="000E7C2C" w:rsidP="009E40EF">
                            <w:pPr>
                              <w:jc w:val="both"/>
                              <w:rPr>
                                <w:rFonts w:ascii="Trebuchet MS" w:hAnsi="Trebuchet MS"/>
                              </w:rPr>
                            </w:pPr>
                          </w:p>
                          <w:p w:rsidR="009B739D" w:rsidRDefault="000E7C2C" w:rsidP="009E40EF">
                            <w:pPr>
                              <w:rPr>
                                <w:rFonts w:ascii="Trebuchet MS" w:hAnsi="Trebuchet MS"/>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6" o:spid="_x0000_s1341" type="#_x0000_t202" style="position:absolute;margin-left:140.6pt;margin-top:39.65pt;width:435.4pt;height:701.3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" filled="f" stroked="f">
                <v:textbox inset="10.8pt,0,10.8pt,0">
                  <w:txbxContent>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Helvetica"/>
                          <w:szCs w:val="20"/>
                        </w:rPr>
                      </w:pPr>
                      <w:r>
                        <w:rPr>
                          <w:rFonts w:asciiTheme="majorHAnsi" w:hAnsiTheme="majorHAnsi" w:cs="Helvetica"/>
                          <w:szCs w:val="20"/>
                        </w:rPr>
                        <w:t>As you can observe, t</w:t>
                      </w:r>
                      <w:r w:rsidRPr="002F317C">
                        <w:rPr>
                          <w:rFonts w:asciiTheme="majorHAnsi" w:hAnsiTheme="majorHAnsi" w:cs="Helvetica"/>
                          <w:szCs w:val="20"/>
                        </w:rPr>
                        <w:t>he traditional skilled worker</w:t>
                      </w:r>
                      <w:r w:rsidRPr="002F317C">
                        <w:rPr>
                          <w:rFonts w:asciiTheme="majorHAnsi" w:hAnsiTheme="majorHAnsi" w:cs="Helvetica"/>
                        </w:rPr>
                        <w:t xml:space="preserve"> </w:t>
                      </w:r>
                      <w:r w:rsidRPr="002F317C">
                        <w:rPr>
                          <w:rFonts w:asciiTheme="majorHAnsi" w:hAnsiTheme="majorHAnsi" w:cs="Helvetica"/>
                          <w:szCs w:val="20"/>
                        </w:rPr>
                        <w:t xml:space="preserve">profile of </w:t>
                      </w:r>
                      <w:r>
                        <w:rPr>
                          <w:rFonts w:asciiTheme="majorHAnsi" w:hAnsiTheme="majorHAnsi" w:cs="Helvetica"/>
                          <w:szCs w:val="20"/>
                        </w:rPr>
                        <w:t>manual craft skills is changing. The</w:t>
                      </w:r>
                      <w:r w:rsidRPr="002F317C">
                        <w:rPr>
                          <w:rFonts w:asciiTheme="majorHAnsi" w:hAnsiTheme="majorHAnsi" w:cs="Helvetica"/>
                          <w:szCs w:val="20"/>
                        </w:rPr>
                        <w:t xml:space="preserve"> new profiles</w:t>
                      </w:r>
                      <w:r w:rsidRPr="002F317C">
                        <w:rPr>
                          <w:rFonts w:asciiTheme="majorHAnsi" w:hAnsiTheme="majorHAnsi" w:cs="Helvetica"/>
                        </w:rPr>
                        <w:t xml:space="preserve"> </w:t>
                      </w:r>
                      <w:r w:rsidRPr="002F317C">
                        <w:rPr>
                          <w:rFonts w:asciiTheme="majorHAnsi" w:hAnsiTheme="majorHAnsi" w:cs="Helvetica"/>
                          <w:szCs w:val="20"/>
                        </w:rPr>
                        <w:t xml:space="preserve">include </w:t>
                      </w:r>
                      <w:r>
                        <w:rPr>
                          <w:rFonts w:asciiTheme="majorHAnsi" w:hAnsiTheme="majorHAnsi" w:cs="Helvetica"/>
                          <w:szCs w:val="20"/>
                        </w:rPr>
                        <w:t xml:space="preserve">new areas of know-how, ranging from </w:t>
                      </w:r>
                      <w:r w:rsidRPr="002F317C">
                        <w:rPr>
                          <w:rFonts w:asciiTheme="majorHAnsi" w:hAnsiTheme="majorHAnsi" w:cs="Helvetica"/>
                          <w:szCs w:val="20"/>
                        </w:rPr>
                        <w:t>coping with critical situatio</w:t>
                      </w:r>
                      <w:r>
                        <w:rPr>
                          <w:rFonts w:asciiTheme="majorHAnsi" w:hAnsiTheme="majorHAnsi" w:cs="Helvetica"/>
                          <w:szCs w:val="20"/>
                        </w:rPr>
                        <w:t>ns on a decentralised level, to</w:t>
                      </w:r>
                      <w:r w:rsidRPr="002F317C">
                        <w:rPr>
                          <w:rFonts w:asciiTheme="majorHAnsi" w:hAnsiTheme="majorHAnsi" w:cs="Helvetica"/>
                          <w:szCs w:val="20"/>
                        </w:rPr>
                        <w:t xml:space="preserve"> the proactive search for problems of product or process quality</w:t>
                      </w:r>
                      <w:r>
                        <w:rPr>
                          <w:rFonts w:asciiTheme="majorHAnsi" w:hAnsiTheme="majorHAnsi" w:cs="Helvetica"/>
                          <w:szCs w:val="20"/>
                        </w:rPr>
                        <w:t xml:space="preserve"> in a more autonomous working environment</w:t>
                      </w:r>
                      <w:r w:rsidRPr="002F317C">
                        <w:rPr>
                          <w:rFonts w:asciiTheme="majorHAnsi" w:hAnsiTheme="majorHAnsi" w:cs="Helvetica"/>
                          <w:szCs w:val="20"/>
                        </w:rPr>
                        <w:t>.</w:t>
                      </w:r>
                      <w:r>
                        <w:rPr>
                          <w:rFonts w:asciiTheme="majorHAnsi" w:hAnsiTheme="majorHAnsi" w:cs="Helvetica"/>
                          <w:szCs w:val="20"/>
                        </w:rPr>
                        <w:t xml:space="preserve"> </w:t>
                      </w:r>
                    </w:p>
                    <w:p w:rsidR="009B739D"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Helvetica"/>
                          <w:szCs w:val="20"/>
                        </w:rPr>
                      </w:pPr>
                    </w:p>
                    <w:p w:rsidR="009B739D" w:rsidRPr="00953BAF"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
                          <w:sz w:val="20"/>
                          <w:szCs w:val="20"/>
                        </w:rPr>
                      </w:pPr>
                      <w:r>
                        <w:rPr>
                          <w:rFonts w:asciiTheme="majorHAnsi" w:hAnsiTheme="majorHAnsi" w:cs="Helvetica"/>
                          <w:szCs w:val="20"/>
                        </w:rPr>
                        <w:t xml:space="preserve">This is why you have to take into account that the work process should </w:t>
                      </w:r>
                      <w:r w:rsidRPr="002F317C">
                        <w:rPr>
                          <w:rFonts w:asciiTheme="majorHAnsi" w:hAnsiTheme="majorHAnsi" w:cs="Helvetica"/>
                          <w:szCs w:val="20"/>
                        </w:rPr>
                        <w:t>include</w:t>
                      </w:r>
                      <w:r>
                        <w:rPr>
                          <w:rFonts w:asciiTheme="majorHAnsi" w:hAnsiTheme="majorHAnsi" w:cs="Helvetica"/>
                          <w:szCs w:val="20"/>
                        </w:rPr>
                        <w:t xml:space="preserve"> not only</w:t>
                      </w:r>
                      <w:r w:rsidRPr="002F317C">
                        <w:rPr>
                          <w:rFonts w:asciiTheme="majorHAnsi" w:hAnsiTheme="majorHAnsi" w:cs="Helvetica"/>
                          <w:szCs w:val="20"/>
                        </w:rPr>
                        <w:t xml:space="preserve"> issues of</w:t>
                      </w:r>
                      <w:r w:rsidRPr="002F317C">
                        <w:rPr>
                          <w:rFonts w:asciiTheme="majorHAnsi" w:hAnsiTheme="majorHAnsi" w:cs="Helvetica"/>
                        </w:rPr>
                        <w:t xml:space="preserve"> </w:t>
                      </w:r>
                      <w:r w:rsidRPr="002F317C">
                        <w:rPr>
                          <w:rFonts w:asciiTheme="majorHAnsi" w:hAnsiTheme="majorHAnsi" w:cs="Helvetica"/>
                          <w:szCs w:val="20"/>
                        </w:rPr>
                        <w:t xml:space="preserve">theoretical understanding </w:t>
                      </w:r>
                      <w:r>
                        <w:rPr>
                          <w:rFonts w:asciiTheme="majorHAnsi" w:hAnsiTheme="majorHAnsi" w:cs="Helvetica"/>
                          <w:szCs w:val="20"/>
                        </w:rPr>
                        <w:t>but also</w:t>
                      </w:r>
                      <w:r w:rsidRPr="002F317C">
                        <w:rPr>
                          <w:rFonts w:asciiTheme="majorHAnsi" w:hAnsiTheme="majorHAnsi" w:cs="Helvetica"/>
                          <w:szCs w:val="20"/>
                        </w:rPr>
                        <w:t xml:space="preserve"> </w:t>
                      </w:r>
                      <w:r w:rsidRPr="00A75BB3">
                        <w:rPr>
                          <w:rFonts w:asciiTheme="majorHAnsi" w:hAnsiTheme="majorHAnsi" w:cs="Helvetica"/>
                          <w:b/>
                          <w:szCs w:val="20"/>
                        </w:rPr>
                        <w:t>transversal, personal or soft skills</w:t>
                      </w:r>
                      <w:r w:rsidRPr="002F317C">
                        <w:rPr>
                          <w:rFonts w:asciiTheme="majorHAnsi" w:hAnsiTheme="majorHAnsi" w:cs="Helvetica"/>
                          <w:szCs w:val="20"/>
                        </w:rPr>
                        <w:t xml:space="preserve"> </w:t>
                      </w:r>
                      <w:r>
                        <w:rPr>
                          <w:rFonts w:asciiTheme="majorHAnsi" w:hAnsiTheme="majorHAnsi" w:cs="Helvetica"/>
                          <w:szCs w:val="20"/>
                        </w:rPr>
                        <w:t xml:space="preserve">(linked with the key competences), </w:t>
                      </w:r>
                      <w:r w:rsidRPr="002F317C">
                        <w:rPr>
                          <w:rFonts w:asciiTheme="majorHAnsi" w:hAnsiTheme="majorHAnsi" w:cs="Helvetica"/>
                          <w:szCs w:val="20"/>
                        </w:rPr>
                        <w:t xml:space="preserve">including </w:t>
                      </w:r>
                      <w:r>
                        <w:rPr>
                          <w:rFonts w:asciiTheme="majorHAnsi" w:hAnsiTheme="majorHAnsi" w:cs="Helvetica"/>
                          <w:szCs w:val="20"/>
                        </w:rPr>
                        <w:t xml:space="preserve">social-communicative skills, </w:t>
                      </w:r>
                      <w:r w:rsidRPr="002F317C">
                        <w:rPr>
                          <w:rFonts w:asciiTheme="majorHAnsi" w:hAnsiTheme="majorHAnsi" w:cs="Helvetica"/>
                          <w:szCs w:val="20"/>
                        </w:rPr>
                        <w:t xml:space="preserve">problem-solving </w:t>
                      </w:r>
                      <w:r>
                        <w:rPr>
                          <w:rFonts w:asciiTheme="majorHAnsi" w:hAnsiTheme="majorHAnsi" w:cs="Helvetica"/>
                          <w:szCs w:val="20"/>
                        </w:rPr>
                        <w:t xml:space="preserve">and supervising </w:t>
                      </w:r>
                      <w:r w:rsidRPr="002F317C">
                        <w:rPr>
                          <w:rFonts w:asciiTheme="majorHAnsi" w:hAnsiTheme="majorHAnsi" w:cs="Helvetica"/>
                          <w:szCs w:val="20"/>
                        </w:rPr>
                        <w:t>competences that are embedded in the organisational and</w:t>
                      </w:r>
                      <w:r w:rsidRPr="002F317C">
                        <w:rPr>
                          <w:rFonts w:asciiTheme="majorHAnsi" w:hAnsiTheme="majorHAnsi" w:cs="Helvetica"/>
                        </w:rPr>
                        <w:t xml:space="preserve"> </w:t>
                      </w:r>
                      <w:r w:rsidRPr="002F317C">
                        <w:rPr>
                          <w:rFonts w:asciiTheme="majorHAnsi" w:hAnsiTheme="majorHAnsi" w:cs="Helvetica"/>
                          <w:szCs w:val="20"/>
                        </w:rPr>
                        <w:t>social context of the company.</w:t>
                      </w:r>
                      <w:r>
                        <w:rPr>
                          <w:rFonts w:asciiTheme="majorHAnsi" w:hAnsiTheme="majorHAnsi" w:cs="Helvetica"/>
                          <w:szCs w:val="20"/>
                        </w:rPr>
                        <w:t xml:space="preserve"> </w:t>
                      </w:r>
                      <w:r w:rsidRPr="00953BAF">
                        <w:rPr>
                          <w:rFonts w:asciiTheme="majorHAnsi" w:hAnsiTheme="majorHAnsi" w:cs="Helvetica"/>
                          <w:b/>
                          <w:szCs w:val="20"/>
                        </w:rPr>
                        <w:t>You can find in the Tool Kit complementing this Guide an example of definition of competences both professional and transversal for one function/ major responsibility.</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Once you have established what are the key processes that are important for your company present and future success and what are the related tasks, you can indicate what is the knowledge and skills critical for this aim. </w:t>
                      </w:r>
                      <w:r w:rsidRPr="00A449DE">
                        <w:rPr>
                          <w:rFonts w:asciiTheme="majorHAnsi" w:hAnsiTheme="majorHAnsi" w:cs="Arial"/>
                          <w:szCs w:val="22"/>
                        </w:rPr>
                        <w:t xml:space="preserve">SKRAT </w:t>
                      </w:r>
                      <w:r>
                        <w:rPr>
                          <w:rFonts w:asciiTheme="majorHAnsi" w:hAnsiTheme="majorHAnsi" w:cs="Arial"/>
                          <w:szCs w:val="22"/>
                        </w:rPr>
                        <w:t>suggests to use a check-list</w:t>
                      </w:r>
                      <w:r w:rsidRPr="00A449DE">
                        <w:rPr>
                          <w:rFonts w:asciiTheme="majorHAnsi" w:hAnsiTheme="majorHAnsi" w:cs="Arial"/>
                          <w:szCs w:val="22"/>
                        </w:rPr>
                        <w:t xml:space="preserve"> - </w:t>
                      </w:r>
                      <w:r>
                        <w:rPr>
                          <w:rFonts w:asciiTheme="majorHAnsi" w:hAnsiTheme="majorHAnsi" w:cs="Arial"/>
                          <w:color w:val="FFFFFF" w:themeColor="background1"/>
                          <w:szCs w:val="22"/>
                          <w:highlight w:val="darkBlue"/>
                        </w:rPr>
                        <w:t>Tool 2.3</w:t>
                      </w:r>
                      <w:r w:rsidRPr="00A449DE">
                        <w:rPr>
                          <w:rFonts w:asciiTheme="majorHAnsi" w:hAnsiTheme="majorHAnsi" w:cs="Arial"/>
                          <w:color w:val="FFFFFF" w:themeColor="background1"/>
                          <w:szCs w:val="22"/>
                          <w:highlight w:val="darkBlue"/>
                        </w:rPr>
                        <w:t>,</w:t>
                      </w:r>
                      <w:r>
                        <w:rPr>
                          <w:rFonts w:asciiTheme="majorHAnsi" w:hAnsiTheme="majorHAnsi" w:cs="Arial"/>
                          <w:szCs w:val="22"/>
                        </w:rPr>
                        <w:t>, allowing you to develop a formal document capturing the data you have collected (i.e. map of knowledge).</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If you consider that the information you have is not sufficient or is not offering an accurate account of the essential know-how/competences for the success of your organisation you can organise a series of formal meetings with your most experienced workers to revise/validate it. The last step of SKRAT methodology, also focuses on checking if we are on the right track and what fine-tuning is necessary, provides additional tools in this respect.</w:t>
                      </w:r>
                    </w:p>
                    <w:p w:rsidR="009B739D" w:rsidRDefault="000E7C2C" w:rsidP="009E40EF">
                      <w:pPr>
                        <w:jc w:val="both"/>
                        <w:rPr>
                          <w:rFonts w:asciiTheme="majorHAnsi" w:hAnsiTheme="majorHAnsi" w:cs="Arial"/>
                          <w:szCs w:val="22"/>
                        </w:rPr>
                      </w:pPr>
                    </w:p>
                    <w:p w:rsidR="009B739D" w:rsidRDefault="001617CB" w:rsidP="009E40EF">
                      <w:pPr>
                        <w:jc w:val="both"/>
                        <w:rPr>
                          <w:rFonts w:ascii="Trebuchet MS" w:hAnsi="Trebuchet MS"/>
                        </w:rPr>
                      </w:pPr>
                      <w:r>
                        <w:rPr>
                          <w:rFonts w:asciiTheme="majorHAnsi" w:hAnsiTheme="majorHAnsi" w:cs="Arial"/>
                          <w:szCs w:val="22"/>
                        </w:rPr>
                        <w:t>T</w:t>
                      </w:r>
                      <w:r w:rsidRPr="00787127">
                        <w:rPr>
                          <w:rFonts w:asciiTheme="majorHAnsi" w:hAnsiTheme="majorHAnsi" w:cs="Arial"/>
                          <w:szCs w:val="22"/>
                        </w:rPr>
                        <w:t xml:space="preserve">here are simpler approaches to definition of know-how/competences linked to your key work processes. They are valuable since you can rapidly </w:t>
                      </w:r>
                      <w:r w:rsidRPr="00787127">
                        <w:rPr>
                          <w:rFonts w:ascii="Trebuchet MS" w:hAnsi="Trebuchet MS"/>
                        </w:rPr>
                        <w:t>get a first overview of skills required to execute a certain job. (see next step). Their limitations are, however, that they do not inspire a discussion or reflection of different dimensions of knowledge, skills and competences required to do a job at a certain level. Often, what you get is a simple, static grid that</w:t>
                      </w:r>
                      <w:r>
                        <w:rPr>
                          <w:rFonts w:ascii="Trebuchet MS" w:hAnsi="Trebuchet MS"/>
                        </w:rPr>
                        <w:t xml:space="preserve"> provides limited</w:t>
                      </w:r>
                      <w:r w:rsidRPr="00787127">
                        <w:rPr>
                          <w:rFonts w:ascii="Trebuchet MS" w:hAnsi="Trebuchet MS"/>
                        </w:rPr>
                        <w:t xml:space="preserve"> inform</w:t>
                      </w:r>
                      <w:r>
                        <w:rPr>
                          <w:rFonts w:ascii="Trebuchet MS" w:hAnsi="Trebuchet MS"/>
                        </w:rPr>
                        <w:t>ation about the improvement</w:t>
                      </w:r>
                      <w:r w:rsidRPr="00787127">
                        <w:rPr>
                          <w:rFonts w:ascii="Trebuchet MS" w:hAnsi="Trebuchet MS"/>
                        </w:rPr>
                        <w:t xml:space="preserve"> areas.</w:t>
                      </w:r>
                      <w:r>
                        <w:rPr>
                          <w:rFonts w:ascii="Trebuchet MS" w:hAnsi="Trebuchet MS"/>
                        </w:rPr>
                        <w:t xml:space="preserve"> </w:t>
                      </w:r>
                    </w:p>
                    <w:p w:rsidR="009B739D" w:rsidRDefault="000E7C2C" w:rsidP="009E40EF">
                      <w:pPr>
                        <w:jc w:val="both"/>
                        <w:rPr>
                          <w:rFonts w:ascii="Trebuchet MS" w:hAnsi="Trebuchet MS"/>
                        </w:rPr>
                      </w:pPr>
                    </w:p>
                    <w:p w:rsidR="009B739D" w:rsidRDefault="001617CB" w:rsidP="009E40EF">
                      <w:pPr>
                        <w:jc w:val="both"/>
                        <w:rPr>
                          <w:rFonts w:asciiTheme="majorHAnsi" w:hAnsiTheme="majorHAnsi"/>
                          <w:color w:val="1286C9" w:themeColor="background2" w:themeShade="BF"/>
                        </w:rPr>
                      </w:pPr>
                      <w:r>
                        <w:rPr>
                          <w:rFonts w:ascii="Trebuchet MS" w:hAnsi="Trebuchet MS"/>
                        </w:rPr>
                        <w:t>To f</w:t>
                      </w:r>
                      <w:r w:rsidRPr="00787127">
                        <w:rPr>
                          <w:rFonts w:ascii="Trebuchet MS" w:hAnsi="Trebuchet MS"/>
                        </w:rPr>
                        <w:t>oresee the evolution of knowledge, skills and competences, taking into account future changes in your organization</w:t>
                      </w:r>
                      <w:r>
                        <w:rPr>
                          <w:rFonts w:ascii="Trebuchet MS" w:hAnsi="Trebuchet MS"/>
                        </w:rPr>
                        <w:t xml:space="preserve">/work processes SKRAT methodology indicates you to use </w:t>
                      </w:r>
                      <w:r w:rsidRPr="00787127">
                        <w:rPr>
                          <w:rFonts w:asciiTheme="majorHAnsi" w:hAnsiTheme="majorHAnsi" w:cs="Arial"/>
                          <w:color w:val="FFFFFF" w:themeColor="background1"/>
                          <w:highlight w:val="darkBlue"/>
                        </w:rPr>
                        <w:t>Tool 2.4</w:t>
                      </w:r>
                      <w:r>
                        <w:rPr>
                          <w:rFonts w:asciiTheme="majorHAnsi" w:hAnsiTheme="majorHAnsi" w:cs="Arial"/>
                        </w:rPr>
                        <w:t xml:space="preserve">, </w:t>
                      </w:r>
                      <w:r w:rsidRPr="00A62EAB">
                        <w:rPr>
                          <w:rFonts w:asciiTheme="majorHAnsi" w:hAnsiTheme="majorHAnsi" w:cs="Arial"/>
                          <w:szCs w:val="22"/>
                        </w:rPr>
                        <w:t xml:space="preserve">developed within the framework of Competences for Knowledge Society project </w:t>
                      </w:r>
                      <w:r w:rsidRPr="00C94FC1">
                        <w:rPr>
                          <w:rFonts w:asciiTheme="majorHAnsi" w:hAnsiTheme="majorHAnsi" w:cs="Arial"/>
                          <w:color w:val="1286C9" w:themeColor="background2" w:themeShade="BF"/>
                          <w:szCs w:val="22"/>
                        </w:rPr>
                        <w:t>(</w:t>
                      </w:r>
                      <w:hyperlink r:id="rId106" w:history="1">
                        <w:r w:rsidRPr="00C94FC1">
                          <w:rPr>
                            <w:rStyle w:val="Hyperlink"/>
                            <w:rFonts w:asciiTheme="majorHAnsi" w:hAnsiTheme="majorHAnsi"/>
                            <w:color w:val="1286C9" w:themeColor="background2" w:themeShade="BF"/>
                          </w:rPr>
                          <w:t>www.fvem.es</w:t>
                        </w:r>
                      </w:hyperlink>
                      <w:r w:rsidRPr="00C94FC1">
                        <w:rPr>
                          <w:rFonts w:asciiTheme="majorHAnsi" w:hAnsiTheme="majorHAnsi"/>
                          <w:color w:val="1286C9" w:themeColor="background2" w:themeShade="BF"/>
                        </w:rPr>
                        <w:t>).</w:t>
                      </w:r>
                    </w:p>
                    <w:p w:rsidR="009B739D" w:rsidRDefault="000E7C2C" w:rsidP="009E40EF">
                      <w:pPr>
                        <w:jc w:val="both"/>
                        <w:rPr>
                          <w:rFonts w:asciiTheme="majorHAnsi" w:hAnsiTheme="majorHAnsi"/>
                          <w:color w:val="1286C9" w:themeColor="background2" w:themeShade="BF"/>
                        </w:rPr>
                      </w:pPr>
                    </w:p>
                    <w:p w:rsidR="009B739D" w:rsidRPr="00C94FC1" w:rsidRDefault="001617CB" w:rsidP="009E40EF">
                      <w:pPr>
                        <w:jc w:val="both"/>
                        <w:rPr>
                          <w:rFonts w:asciiTheme="majorHAnsi" w:hAnsiTheme="majorHAnsi" w:cs="Arial"/>
                          <w:szCs w:val="22"/>
                        </w:rPr>
                      </w:pPr>
                      <w:r>
                        <w:rPr>
                          <w:rFonts w:asciiTheme="majorHAnsi" w:hAnsiTheme="majorHAnsi" w:cs="Arial"/>
                          <w:szCs w:val="22"/>
                        </w:rPr>
                        <w:t>By u</w:t>
                      </w:r>
                      <w:r w:rsidRPr="00A62EAB">
                        <w:rPr>
                          <w:rFonts w:asciiTheme="majorHAnsi" w:hAnsiTheme="majorHAnsi" w:cs="Arial"/>
                          <w:szCs w:val="22"/>
                        </w:rPr>
                        <w:t xml:space="preserve">sing </w:t>
                      </w:r>
                      <w:r>
                        <w:rPr>
                          <w:rFonts w:asciiTheme="majorHAnsi" w:hAnsiTheme="majorHAnsi" w:cs="Arial"/>
                          <w:szCs w:val="22"/>
                        </w:rPr>
                        <w:t>this tool - a</w:t>
                      </w:r>
                      <w:r w:rsidRPr="00A62EAB">
                        <w:rPr>
                          <w:rFonts w:asciiTheme="majorHAnsi" w:hAnsiTheme="majorHAnsi" w:cs="Arial"/>
                          <w:szCs w:val="22"/>
                        </w:rPr>
                        <w:t xml:space="preserve"> </w:t>
                      </w:r>
                      <w:r w:rsidRPr="00A62EAB">
                        <w:rPr>
                          <w:rFonts w:asciiTheme="majorHAnsi" w:hAnsiTheme="majorHAnsi" w:cs="Arial"/>
                          <w:b/>
                          <w:szCs w:val="22"/>
                        </w:rPr>
                        <w:t>standard</w:t>
                      </w:r>
                      <w:r w:rsidRPr="00A62EAB">
                        <w:rPr>
                          <w:rFonts w:asciiTheme="majorHAnsi" w:hAnsiTheme="majorHAnsi" w:cs="Arial"/>
                          <w:szCs w:val="22"/>
                        </w:rPr>
                        <w:t xml:space="preserve"> </w:t>
                      </w:r>
                      <w:r w:rsidRPr="00A62EAB">
                        <w:rPr>
                          <w:rFonts w:asciiTheme="majorHAnsi" w:hAnsiTheme="majorHAnsi" w:cs="Arial"/>
                          <w:b/>
                          <w:szCs w:val="22"/>
                          <w:lang w:eastAsia="nl-NL"/>
                        </w:rPr>
                        <w:t>questionnaire</w:t>
                      </w:r>
                      <w:r>
                        <w:rPr>
                          <w:rFonts w:asciiTheme="majorHAnsi" w:hAnsiTheme="majorHAnsi" w:cs="Arial"/>
                          <w:b/>
                          <w:szCs w:val="22"/>
                          <w:lang w:eastAsia="nl-NL"/>
                        </w:rPr>
                        <w:t xml:space="preserve"> -</w:t>
                      </w:r>
                      <w:r w:rsidRPr="00A62EAB">
                        <w:rPr>
                          <w:rFonts w:asciiTheme="majorHAnsi" w:hAnsiTheme="majorHAnsi" w:cs="Arial"/>
                          <w:b/>
                          <w:szCs w:val="22"/>
                          <w:lang w:eastAsia="nl-NL"/>
                        </w:rPr>
                        <w:t xml:space="preserve"> </w:t>
                      </w:r>
                      <w:r>
                        <w:rPr>
                          <w:rFonts w:asciiTheme="majorHAnsi" w:hAnsiTheme="majorHAnsi" w:cs="Arial"/>
                          <w:szCs w:val="22"/>
                          <w:lang w:eastAsia="nl-NL"/>
                        </w:rPr>
                        <w:t>your</w:t>
                      </w:r>
                      <w:r w:rsidRPr="00A62EAB">
                        <w:rPr>
                          <w:rFonts w:asciiTheme="majorHAnsi" w:hAnsiTheme="majorHAnsi" w:cs="Arial"/>
                          <w:szCs w:val="22"/>
                          <w:lang w:eastAsia="nl-NL"/>
                        </w:rPr>
                        <w:t xml:space="preserve"> company could </w:t>
                      </w:r>
                      <w:r>
                        <w:rPr>
                          <w:rFonts w:asciiTheme="majorHAnsi" w:hAnsiTheme="majorHAnsi" w:cs="Arial"/>
                          <w:szCs w:val="22"/>
                          <w:lang w:eastAsia="nl-NL"/>
                        </w:rPr>
                        <w:t xml:space="preserve">assess the impact </w:t>
                      </w:r>
                      <w:r w:rsidRPr="00A62EAB">
                        <w:rPr>
                          <w:rFonts w:asciiTheme="majorHAnsi" w:hAnsiTheme="majorHAnsi" w:cs="Arial"/>
                          <w:szCs w:val="22"/>
                          <w:lang w:eastAsia="nl-NL"/>
                        </w:rPr>
                        <w:t>of a technological change</w:t>
                      </w:r>
                      <w:r>
                        <w:rPr>
                          <w:rFonts w:asciiTheme="majorHAnsi" w:hAnsiTheme="majorHAnsi" w:cs="Arial"/>
                          <w:szCs w:val="22"/>
                          <w:lang w:eastAsia="nl-NL"/>
                        </w:rPr>
                        <w:t xml:space="preserve"> on existing know-how asset within the organisation</w:t>
                      </w:r>
                      <w:r w:rsidRPr="00A62EAB">
                        <w:rPr>
                          <w:rFonts w:asciiTheme="majorHAnsi" w:hAnsiTheme="majorHAnsi" w:cs="Arial"/>
                          <w:szCs w:val="22"/>
                          <w:lang w:eastAsia="nl-NL"/>
                        </w:rPr>
                        <w:t>.</w:t>
                      </w:r>
                      <w:r w:rsidRPr="00A62EAB">
                        <w:rPr>
                          <w:rFonts w:asciiTheme="majorHAnsi" w:hAnsiTheme="majorHAnsi" w:cs="Arial"/>
                          <w:b/>
                          <w:szCs w:val="22"/>
                          <w:lang w:eastAsia="nl-NL"/>
                        </w:rPr>
                        <w:t xml:space="preserve"> </w:t>
                      </w:r>
                      <w:r w:rsidRPr="00C94FC1">
                        <w:rPr>
                          <w:rFonts w:asciiTheme="majorHAnsi" w:hAnsiTheme="majorHAnsi" w:cs="Arial"/>
                          <w:szCs w:val="22"/>
                          <w:lang w:eastAsia="nl-NL"/>
                        </w:rPr>
                        <w:t>Therefore,</w:t>
                      </w:r>
                      <w:r>
                        <w:rPr>
                          <w:rFonts w:asciiTheme="majorHAnsi" w:hAnsiTheme="majorHAnsi" w:cs="Arial"/>
                          <w:b/>
                          <w:szCs w:val="22"/>
                          <w:lang w:eastAsia="nl-NL"/>
                        </w:rPr>
                        <w:t xml:space="preserve"> </w:t>
                      </w:r>
                      <w:r>
                        <w:rPr>
                          <w:rFonts w:asciiTheme="majorHAnsi" w:hAnsiTheme="majorHAnsi" w:cs="Arial"/>
                          <w:szCs w:val="22"/>
                          <w:lang w:eastAsia="nl-NL"/>
                        </w:rPr>
                        <w:t xml:space="preserve">when considering introducing a change, you will get an accurate idea on what knowledge you organisation needs and what know-how can be transferred from old to new work processes. </w:t>
                      </w:r>
                      <w:r w:rsidRPr="000E796E">
                        <w:rPr>
                          <w:rFonts w:asciiTheme="majorHAnsi" w:hAnsiTheme="majorHAnsi" w:cs="Arial"/>
                          <w:color w:val="1286C9" w:themeColor="background2" w:themeShade="BF"/>
                          <w:szCs w:val="22"/>
                          <w:lang w:eastAsia="nl-NL"/>
                        </w:rPr>
                        <w:t>S</w:t>
                      </w:r>
                      <w:r w:rsidRPr="000E796E">
                        <w:rPr>
                          <w:rFonts w:asciiTheme="majorHAnsi" w:hAnsiTheme="majorHAnsi" w:cs="Arial"/>
                          <w:b/>
                          <w:color w:val="1286C9" w:themeColor="background2" w:themeShade="BF"/>
                          <w:szCs w:val="22"/>
                          <w:lang w:eastAsia="nl-NL"/>
                        </w:rPr>
                        <w:t>tep 3 of SKRAT methodology will</w:t>
                      </w:r>
                      <w:r>
                        <w:rPr>
                          <w:rFonts w:asciiTheme="majorHAnsi" w:hAnsiTheme="majorHAnsi" w:cs="Arial"/>
                          <w:b/>
                          <w:color w:val="1286C9" w:themeColor="background2" w:themeShade="BF"/>
                          <w:szCs w:val="22"/>
                          <w:lang w:eastAsia="nl-NL"/>
                        </w:rPr>
                        <w:t xml:space="preserve"> assist you in deciding if your organisation has</w:t>
                      </w:r>
                      <w:r w:rsidRPr="000E796E">
                        <w:rPr>
                          <w:rFonts w:asciiTheme="majorHAnsi" w:hAnsiTheme="majorHAnsi" w:cs="Arial"/>
                          <w:b/>
                          <w:color w:val="1286C9" w:themeColor="background2" w:themeShade="BF"/>
                          <w:szCs w:val="22"/>
                          <w:lang w:eastAsia="nl-NL"/>
                        </w:rPr>
                        <w:t xml:space="preserve"> or </w:t>
                      </w:r>
                      <w:r>
                        <w:rPr>
                          <w:rFonts w:asciiTheme="majorHAnsi" w:hAnsiTheme="majorHAnsi" w:cs="Arial"/>
                          <w:b/>
                          <w:color w:val="1286C9" w:themeColor="background2" w:themeShade="BF"/>
                          <w:szCs w:val="22"/>
                          <w:lang w:eastAsia="nl-NL"/>
                        </w:rPr>
                        <w:t xml:space="preserve">has </w:t>
                      </w:r>
                      <w:r w:rsidRPr="000E796E">
                        <w:rPr>
                          <w:rFonts w:asciiTheme="majorHAnsi" w:hAnsiTheme="majorHAnsi" w:cs="Arial"/>
                          <w:b/>
                          <w:color w:val="1286C9" w:themeColor="background2" w:themeShade="BF"/>
                          <w:szCs w:val="22"/>
                          <w:lang w:eastAsia="nl-NL"/>
                        </w:rPr>
                        <w:t xml:space="preserve">not yet these competences and know-how. </w:t>
                      </w:r>
                    </w:p>
                    <w:p w:rsidR="009B739D" w:rsidRPr="00787127" w:rsidRDefault="000E7C2C" w:rsidP="009E40EF">
                      <w:pPr>
                        <w:jc w:val="both"/>
                        <w:rPr>
                          <w:rFonts w:ascii="Trebuchet MS" w:hAnsi="Trebuchet MS"/>
                        </w:rPr>
                      </w:pPr>
                    </w:p>
                    <w:p w:rsidR="009B739D" w:rsidRDefault="000E7C2C" w:rsidP="009E40EF">
                      <w:pPr>
                        <w:rPr>
                          <w:rFonts w:ascii="Trebuchet MS" w:hAnsi="Trebuchet MS"/>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Default="000E7C2C" w:rsidP="009E40EF">
                      <w:pPr>
                        <w:jc w:val="both"/>
                        <w:rPr>
                          <w:rFonts w:asciiTheme="majorHAnsi" w:hAnsiTheme="majorHAnsi" w:cs="Arial"/>
                          <w:szCs w:val="22"/>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Theme="majorHAnsi" w:hAnsiTheme="majorHAnsi" w:cs="Arial"/>
                          <w:szCs w:val="22"/>
                        </w:rPr>
                      </w:pPr>
                    </w:p>
                    <w:p w:rsidR="009B739D" w:rsidRPr="007904B6" w:rsidRDefault="000E7C2C" w:rsidP="009E40EF">
                      <w:pPr>
                        <w:jc w:val="both"/>
                        <w:outlineLvl w:val="2"/>
                        <w:rPr>
                          <w:rFonts w:ascii="Arial" w:hAnsi="Arial" w:cs="Arial"/>
                          <w:szCs w:val="22"/>
                        </w:rPr>
                      </w:pPr>
                    </w:p>
                    <w:p w:rsidR="009B739D" w:rsidRPr="007904B6" w:rsidRDefault="000E7C2C" w:rsidP="009E40EF">
                      <w:pPr>
                        <w:jc w:val="both"/>
                        <w:outlineLvl w:val="2"/>
                        <w:rPr>
                          <w:rFonts w:asciiTheme="majorHAnsi" w:hAnsiTheme="majorHAnsi" w:cs="Arial"/>
                          <w:b/>
                        </w:rPr>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p w:rsidR="009B739D" w:rsidRPr="007904B6"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27712" behindDoc="0" locked="0" layoutInCell="1" allowOverlap="1">
                <wp:simplePos x="0" y="0"/>
                <wp:positionH relativeFrom="page">
                  <wp:posOffset>1028700</wp:posOffset>
                </wp:positionH>
                <wp:positionV relativeFrom="page">
                  <wp:posOffset>787400</wp:posOffset>
                </wp:positionV>
                <wp:extent cx="330200" cy="8102600"/>
                <wp:effectExtent l="0" t="0" r="3175" b="0"/>
                <wp:wrapTight wrapText="bothSides">
                  <wp:wrapPolygon edited="0">
                    <wp:start x="0" y="0"/>
                    <wp:lineTo x="21600" y="0"/>
                    <wp:lineTo x="21600" y="21600"/>
                    <wp:lineTo x="0" y="21600"/>
                    <wp:lineTo x="0" y="0"/>
                  </wp:wrapPolygon>
                </wp:wrapTight>
                <wp:docPr id="4859" name="Text 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 DEFINE THE NEEDED KNOW-HOW?</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9" o:spid="_x0000_s1342" type="#_x0000_t202" style="position:absolute;margin-left:81pt;margin-top:62pt;width:26pt;height:638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1gswIAALg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" filled="f" stroked="f">
                <v:textbox style="layout-flow:vertical" inset="0,0,0,0">
                  <w:txbxContent>
                    <w:p w:rsidR="009B739D" w:rsidRDefault="001617CB" w:rsidP="009E40EF">
                      <w:pPr>
                        <w:pStyle w:val="BlockHeading"/>
                      </w:pPr>
                      <w:r>
                        <w:t>HOW COULD YOU DEFINE THE NEEDED KNOW-HOW?</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25664" behindDoc="0" locked="0" layoutInCell="1" allowOverlap="1">
                <wp:simplePos x="0" y="0"/>
                <wp:positionH relativeFrom="page">
                  <wp:posOffset>698500</wp:posOffset>
                </wp:positionH>
                <wp:positionV relativeFrom="page">
                  <wp:posOffset>787400</wp:posOffset>
                </wp:positionV>
                <wp:extent cx="330200" cy="8102600"/>
                <wp:effectExtent l="3175" t="0" r="0" b="0"/>
                <wp:wrapTight wrapText="bothSides">
                  <wp:wrapPolygon edited="0">
                    <wp:start x="0" y="0"/>
                    <wp:lineTo x="21600" y="0"/>
                    <wp:lineTo x="21600" y="21600"/>
                    <wp:lineTo x="0" y="21600"/>
                    <wp:lineTo x="0" y="0"/>
                  </wp:wrapPolygon>
                </wp:wrapTight>
                <wp:docPr id="4858"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THE COMPANY POSITIVE ATTITUDE IS A DECISIVE  CONDITION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8" o:spid="_x0000_s1343" type="#_x0000_t202" style="position:absolute;margin-left:55pt;margin-top:62pt;width:26pt;height:638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" filled="f" stroked="f">
                <v:textbox style="layout-flow:vertical" inset="0,0,0,0">
                  <w:txbxContent>
                    <w:p w:rsidR="009B739D" w:rsidRDefault="001617CB" w:rsidP="009E40EF">
                      <w:pPr>
                        <w:pStyle w:val="BlockText"/>
                      </w:pPr>
                      <w:r>
                        <w:t>THE COMPANY POSITIVE ATTITUDE IS A DECISIVE  CONDITION</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24640" behindDoc="0" locked="0" layoutInCell="1" allowOverlap="1">
                <wp:simplePos x="0" y="0"/>
                <wp:positionH relativeFrom="page">
                  <wp:posOffset>698500</wp:posOffset>
                </wp:positionH>
                <wp:positionV relativeFrom="page">
                  <wp:posOffset>787400</wp:posOffset>
                </wp:positionV>
                <wp:extent cx="330200" cy="8102600"/>
                <wp:effectExtent l="3175" t="0" r="0" b="0"/>
                <wp:wrapTight wrapText="bothSides">
                  <wp:wrapPolygon edited="0">
                    <wp:start x="0" y="0"/>
                    <wp:lineTo x="21600" y="0"/>
                    <wp:lineTo x="21600" y="21600"/>
                    <wp:lineTo x="0" y="21600"/>
                    <wp:lineTo x="0" y="0"/>
                  </wp:wrapPolygon>
                </wp:wrapTight>
                <wp:docPr id="4857"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HOW COULD YOUR COMPANY ASSURE THE KNOW-HOW RETENTION ?</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7" o:spid="_x0000_s1344" type="#_x0000_t202" style="position:absolute;margin-left:55pt;margin-top:62pt;width:26pt;height:638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dQtAIAALg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" filled="f" stroked="f">
                <v:textbox style="layout-flow:vertical" inset="0,0,0,0">
                  <w:txbxContent>
                    <w:p w:rsidR="009B739D" w:rsidRDefault="001617CB" w:rsidP="009E40EF">
                      <w:pPr>
                        <w:pStyle w:val="BlockHeading"/>
                      </w:pPr>
                      <w:r>
                        <w:t>HOW COULD YOUR COMPANY ASSURE THE KNOW-HOW RETENTION ?</w:t>
                      </w:r>
                    </w:p>
                  </w:txbxContent>
                </v:textbox>
                <w10:wrap type="tight" anchorx="page" anchory="page"/>
              </v:shape>
            </w:pict>
          </mc:Fallback>
        </mc:AlternateContent>
      </w:r>
      <w:r>
        <w:rPr>
          <w:noProof/>
          <w:lang w:val="en-US"/>
        </w:rPr>
        <w:drawing>
          <wp:anchor distT="0" distB="0" distL="114300" distR="114300" simplePos="0" relativeHeight="251826688" behindDoc="0" locked="0" layoutInCell="1" allowOverlap="1">
            <wp:simplePos x="0" y="0"/>
            <wp:positionH relativeFrom="page">
              <wp:posOffset>457200</wp:posOffset>
            </wp:positionH>
            <wp:positionV relativeFrom="page">
              <wp:posOffset>503555</wp:posOffset>
            </wp:positionV>
            <wp:extent cx="1143000" cy="9144000"/>
            <wp:effectExtent l="25400" t="0" r="0" b="0"/>
            <wp:wrapNone/>
            <wp:docPr id="1082"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000" cy="914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Pr>
          <w:noProof/>
          <w:lang w:val="en-US"/>
        </w:rPr>
        <w:lastRenderedPageBreak/>
        <w:drawing>
          <wp:anchor distT="0" distB="2032" distL="114300" distR="116459" simplePos="0" relativeHeight="251791872" behindDoc="0" locked="0" layoutInCell="1" allowOverlap="1">
            <wp:simplePos x="0" y="0"/>
            <wp:positionH relativeFrom="page">
              <wp:posOffset>421640</wp:posOffset>
            </wp:positionH>
            <wp:positionV relativeFrom="page">
              <wp:posOffset>457200</wp:posOffset>
            </wp:positionV>
            <wp:extent cx="6892925" cy="1371600"/>
            <wp:effectExtent l="25400" t="0" r="0" b="0"/>
            <wp:wrapTight wrapText="bothSides">
              <wp:wrapPolygon edited="0">
                <wp:start x="239" y="0"/>
                <wp:lineTo x="-80" y="2400"/>
                <wp:lineTo x="-80" y="21200"/>
                <wp:lineTo x="21331" y="21200"/>
                <wp:lineTo x="21411" y="21200"/>
                <wp:lineTo x="21570" y="19600"/>
                <wp:lineTo x="21570" y="0"/>
                <wp:lineTo x="239" y="0"/>
              </wp:wrapPolygon>
            </wp:wrapTight>
            <wp:docPr id="1044"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92925" cy="13716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96992" behindDoc="0" locked="0" layoutInCell="1" allowOverlap="1">
                <wp:simplePos x="0" y="0"/>
                <wp:positionH relativeFrom="page">
                  <wp:posOffset>522605</wp:posOffset>
                </wp:positionH>
                <wp:positionV relativeFrom="page">
                  <wp:posOffset>4554855</wp:posOffset>
                </wp:positionV>
                <wp:extent cx="3363595" cy="1474470"/>
                <wp:effectExtent l="0" t="1905" r="0" b="0"/>
                <wp:wrapTight wrapText="bothSides">
                  <wp:wrapPolygon edited="0">
                    <wp:start x="0" y="0"/>
                    <wp:lineTo x="21600" y="0"/>
                    <wp:lineTo x="21600" y="21600"/>
                    <wp:lineTo x="0" y="21600"/>
                    <wp:lineTo x="0" y="0"/>
                  </wp:wrapPolygon>
                </wp:wrapTight>
                <wp:docPr id="4856" name="Text Box 2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9F7D2F" w:rsidRDefault="001617CB" w:rsidP="009E40EF">
                            <w:pPr>
                              <w:jc w:val="center"/>
                              <w:rPr>
                                <w:rFonts w:asciiTheme="majorHAnsi" w:hAnsiTheme="majorHAnsi" w:cs="Arial"/>
                                <w:color w:val="FFFFFF" w:themeColor="background1"/>
                                <w:sz w:val="28"/>
                                <w:szCs w:val="22"/>
                              </w:rPr>
                            </w:pPr>
                            <w:r>
                              <w:rPr>
                                <w:rFonts w:asciiTheme="majorHAnsi" w:hAnsiTheme="majorHAnsi" w:cs="Arial"/>
                                <w:color w:val="FFFFFF" w:themeColor="background1"/>
                                <w:sz w:val="28"/>
                                <w:szCs w:val="22"/>
                              </w:rPr>
                              <w:t xml:space="preserve">In particular, the tool is valuable since it foresees future skills gaps, by offering you accurate </w:t>
                            </w:r>
                            <w:r w:rsidRPr="00DF51A5">
                              <w:rPr>
                                <w:rFonts w:asciiTheme="majorHAnsi" w:hAnsiTheme="majorHAnsi" w:cs="Arial"/>
                                <w:color w:val="FFFFFF" w:themeColor="background1"/>
                                <w:sz w:val="28"/>
                                <w:szCs w:val="22"/>
                              </w:rPr>
                              <w:t xml:space="preserve">information on </w:t>
                            </w:r>
                            <w:r>
                              <w:rPr>
                                <w:rFonts w:asciiTheme="majorHAnsi" w:hAnsiTheme="majorHAnsi" w:cs="Arial"/>
                                <w:color w:val="FFFFFF" w:themeColor="background1"/>
                                <w:sz w:val="28"/>
                                <w:szCs w:val="22"/>
                              </w:rPr>
                              <w:t xml:space="preserve">the </w:t>
                            </w:r>
                            <w:r w:rsidRPr="009F7D2F">
                              <w:rPr>
                                <w:rFonts w:asciiTheme="majorHAnsi" w:hAnsiTheme="majorHAnsi" w:cs="Arial"/>
                                <w:color w:val="FFFFFF" w:themeColor="background1"/>
                                <w:sz w:val="28"/>
                                <w:szCs w:val="22"/>
                              </w:rPr>
                              <w:t>know-how</w:t>
                            </w:r>
                            <w:r>
                              <w:rPr>
                                <w:rFonts w:asciiTheme="majorHAnsi" w:hAnsiTheme="majorHAnsi" w:cs="Arial"/>
                                <w:color w:val="FFFFFF" w:themeColor="background1"/>
                                <w:sz w:val="28"/>
                                <w:szCs w:val="22"/>
                              </w:rPr>
                              <w:t xml:space="preserve"> </w:t>
                            </w:r>
                            <w:r w:rsidRPr="00DF51A5">
                              <w:rPr>
                                <w:rFonts w:asciiTheme="majorHAnsi" w:hAnsiTheme="majorHAnsi" w:cs="Arial"/>
                                <w:color w:val="FFFFFF" w:themeColor="background1"/>
                                <w:sz w:val="28"/>
                                <w:szCs w:val="22"/>
                              </w:rPr>
                              <w:t xml:space="preserve">needed to </w:t>
                            </w:r>
                            <w:r>
                              <w:rPr>
                                <w:rFonts w:asciiTheme="majorHAnsi" w:hAnsiTheme="majorHAnsi" w:cs="Arial"/>
                                <w:color w:val="FFFFFF" w:themeColor="background1"/>
                                <w:sz w:val="28"/>
                                <w:szCs w:val="22"/>
                              </w:rPr>
                              <w:t>initiate a change within the company (often, technology related).</w:t>
                            </w:r>
                            <w:r w:rsidRPr="00DF51A5">
                              <w:rPr>
                                <w:rFonts w:asciiTheme="majorHAnsi" w:hAnsiTheme="majorHAnsi" w:cs="Arial"/>
                                <w:color w:val="FFFFFF" w:themeColor="background1"/>
                                <w:sz w:val="28"/>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9" o:spid="_x0000_s1345" type="#_x0000_t202" style="position:absolute;margin-left:41.15pt;margin-top:358.65pt;width:264.85pt;height:116.1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" filled="f" stroked="f">
                <v:textbox inset=",7.2pt,,7.2pt">
                  <w:txbxContent>
                    <w:p w:rsidR="009B739D" w:rsidRPr="009F7D2F" w:rsidRDefault="001617CB" w:rsidP="009E40EF">
                      <w:pPr>
                        <w:jc w:val="center"/>
                        <w:rPr>
                          <w:rFonts w:asciiTheme="majorHAnsi" w:hAnsiTheme="majorHAnsi" w:cs="Arial"/>
                          <w:color w:val="FFFFFF" w:themeColor="background1"/>
                          <w:sz w:val="28"/>
                          <w:szCs w:val="22"/>
                        </w:rPr>
                      </w:pPr>
                      <w:r>
                        <w:rPr>
                          <w:rFonts w:asciiTheme="majorHAnsi" w:hAnsiTheme="majorHAnsi" w:cs="Arial"/>
                          <w:color w:val="FFFFFF" w:themeColor="background1"/>
                          <w:sz w:val="28"/>
                          <w:szCs w:val="22"/>
                        </w:rPr>
                        <w:t xml:space="preserve">In particular, the tool is valuable since it foresees future skills gaps, by offering you accurate </w:t>
                      </w:r>
                      <w:r w:rsidRPr="00DF51A5">
                        <w:rPr>
                          <w:rFonts w:asciiTheme="majorHAnsi" w:hAnsiTheme="majorHAnsi" w:cs="Arial"/>
                          <w:color w:val="FFFFFF" w:themeColor="background1"/>
                          <w:sz w:val="28"/>
                          <w:szCs w:val="22"/>
                        </w:rPr>
                        <w:t xml:space="preserve">information on </w:t>
                      </w:r>
                      <w:r>
                        <w:rPr>
                          <w:rFonts w:asciiTheme="majorHAnsi" w:hAnsiTheme="majorHAnsi" w:cs="Arial"/>
                          <w:color w:val="FFFFFF" w:themeColor="background1"/>
                          <w:sz w:val="28"/>
                          <w:szCs w:val="22"/>
                        </w:rPr>
                        <w:t xml:space="preserve">the </w:t>
                      </w:r>
                      <w:r w:rsidRPr="009F7D2F">
                        <w:rPr>
                          <w:rFonts w:asciiTheme="majorHAnsi" w:hAnsiTheme="majorHAnsi" w:cs="Arial"/>
                          <w:color w:val="FFFFFF" w:themeColor="background1"/>
                          <w:sz w:val="28"/>
                          <w:szCs w:val="22"/>
                        </w:rPr>
                        <w:t>know-how</w:t>
                      </w:r>
                      <w:r>
                        <w:rPr>
                          <w:rFonts w:asciiTheme="majorHAnsi" w:hAnsiTheme="majorHAnsi" w:cs="Arial"/>
                          <w:color w:val="FFFFFF" w:themeColor="background1"/>
                          <w:sz w:val="28"/>
                          <w:szCs w:val="22"/>
                        </w:rPr>
                        <w:t xml:space="preserve"> </w:t>
                      </w:r>
                      <w:r w:rsidRPr="00DF51A5">
                        <w:rPr>
                          <w:rFonts w:asciiTheme="majorHAnsi" w:hAnsiTheme="majorHAnsi" w:cs="Arial"/>
                          <w:color w:val="FFFFFF" w:themeColor="background1"/>
                          <w:sz w:val="28"/>
                          <w:szCs w:val="22"/>
                        </w:rPr>
                        <w:t xml:space="preserve">needed to </w:t>
                      </w:r>
                      <w:r>
                        <w:rPr>
                          <w:rFonts w:asciiTheme="majorHAnsi" w:hAnsiTheme="majorHAnsi" w:cs="Arial"/>
                          <w:color w:val="FFFFFF" w:themeColor="background1"/>
                          <w:sz w:val="28"/>
                          <w:szCs w:val="22"/>
                        </w:rPr>
                        <w:t>initiate a change within the company (often, technology related).</w:t>
                      </w:r>
                      <w:r w:rsidRPr="00DF51A5">
                        <w:rPr>
                          <w:rFonts w:asciiTheme="majorHAnsi" w:hAnsiTheme="majorHAnsi" w:cs="Arial"/>
                          <w:color w:val="FFFFFF" w:themeColor="background1"/>
                          <w:sz w:val="28"/>
                          <w:szCs w:val="22"/>
                        </w:rPr>
                        <w:t xml:space="preserve"> </w:t>
                      </w:r>
                    </w:p>
                  </w:txbxContent>
                </v:textbox>
                <w10:wrap type="tight" anchorx="page" anchory="page"/>
              </v:shape>
            </w:pict>
          </mc:Fallback>
        </mc:AlternateContent>
      </w:r>
      <w:r>
        <w:rPr>
          <w:noProof/>
          <w:lang w:val="en-US"/>
        </w:rPr>
        <w:drawing>
          <wp:anchor distT="0" distB="0" distL="114300" distR="114300" simplePos="0" relativeHeight="251792896" behindDoc="0" locked="0" layoutInCell="1" allowOverlap="1">
            <wp:simplePos x="0" y="0"/>
            <wp:positionH relativeFrom="page">
              <wp:posOffset>428625</wp:posOffset>
            </wp:positionH>
            <wp:positionV relativeFrom="page">
              <wp:posOffset>4495800</wp:posOffset>
            </wp:positionV>
            <wp:extent cx="3551555" cy="1524000"/>
            <wp:effectExtent l="25400" t="0" r="4445" b="0"/>
            <wp:wrapTight wrapText="bothSides">
              <wp:wrapPolygon edited="0">
                <wp:start x="463" y="0"/>
                <wp:lineTo x="-154" y="1800"/>
                <wp:lineTo x="-154" y="21240"/>
                <wp:lineTo x="20855" y="21240"/>
                <wp:lineTo x="21164" y="21240"/>
                <wp:lineTo x="21627" y="18720"/>
                <wp:lineTo x="21627" y="0"/>
                <wp:lineTo x="463" y="0"/>
              </wp:wrapPolygon>
            </wp:wrapTight>
            <wp:docPr id="1043"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3551555" cy="152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30784" behindDoc="0" locked="0" layoutInCell="1" allowOverlap="1">
                <wp:simplePos x="0" y="0"/>
                <wp:positionH relativeFrom="page">
                  <wp:posOffset>4600575</wp:posOffset>
                </wp:positionH>
                <wp:positionV relativeFrom="page">
                  <wp:posOffset>3959860</wp:posOffset>
                </wp:positionV>
                <wp:extent cx="2553970" cy="5514340"/>
                <wp:effectExtent l="0" t="0" r="0" b="3175"/>
                <wp:wrapTight wrapText="bothSides">
                  <wp:wrapPolygon edited="0">
                    <wp:start x="0" y="0"/>
                    <wp:lineTo x="21600" y="0"/>
                    <wp:lineTo x="21600" y="21600"/>
                    <wp:lineTo x="0" y="21600"/>
                    <wp:lineTo x="0" y="0"/>
                  </wp:wrapPolygon>
                </wp:wrapTight>
                <wp:docPr id="4855" name="Text 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551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Start with analyzing one or two concrete tasks related to these processes and find out which methodology you are comfortable with.</w:t>
                            </w:r>
                          </w:p>
                          <w:p w:rsidR="009B739D" w:rsidRPr="00A740C7" w:rsidRDefault="000E7C2C" w:rsidP="009E40EF">
                            <w:pPr>
                              <w:pStyle w:val="ListParagraph"/>
                              <w:rPr>
                                <w:rFonts w:ascii="Trebuchet MS" w:hAnsi="Trebuchet MS"/>
                                <w:sz w:val="24"/>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Go on to analyse additional tasks related to one work process.</w:t>
                            </w:r>
                          </w:p>
                          <w:p w:rsidR="009B739D" w:rsidRPr="00A740C7" w:rsidRDefault="000E7C2C" w:rsidP="009E40EF">
                            <w:pPr>
                              <w:rPr>
                                <w:rFonts w:ascii="Trebuchet MS" w:hAnsi="Trebuchet MS"/>
                              </w:rPr>
                            </w:pPr>
                          </w:p>
                          <w:p w:rsidR="009B739D" w:rsidRPr="00A740C7" w:rsidRDefault="001617CB" w:rsidP="009E40EF">
                            <w:pPr>
                              <w:pStyle w:val="ListParagraph"/>
                              <w:numPr>
                                <w:ilvl w:val="0"/>
                                <w:numId w:val="32"/>
                              </w:numPr>
                              <w:rPr>
                                <w:rFonts w:ascii="Trebuchet MS" w:hAnsi="Trebuchet MS"/>
                                <w:sz w:val="24"/>
                              </w:rPr>
                            </w:pPr>
                            <w:r>
                              <w:rPr>
                                <w:rFonts w:ascii="Trebuchet MS" w:hAnsi="Trebuchet MS"/>
                                <w:sz w:val="24"/>
                              </w:rPr>
                              <w:t xml:space="preserve">Focus first on </w:t>
                            </w:r>
                            <w:r w:rsidRPr="00A740C7">
                              <w:rPr>
                                <w:rFonts w:ascii="Trebuchet MS" w:hAnsi="Trebuchet MS"/>
                                <w:sz w:val="24"/>
                              </w:rPr>
                              <w:t xml:space="preserve">simple </w:t>
                            </w:r>
                            <w:r>
                              <w:rPr>
                                <w:rFonts w:ascii="Trebuchet MS" w:hAnsi="Trebuchet MS"/>
                                <w:sz w:val="24"/>
                              </w:rPr>
                              <w:t xml:space="preserve">core </w:t>
                            </w:r>
                            <w:r w:rsidRPr="00A740C7">
                              <w:rPr>
                                <w:rFonts w:ascii="Trebuchet MS" w:hAnsi="Trebuchet MS"/>
                                <w:sz w:val="24"/>
                              </w:rPr>
                              <w:t>activities</w:t>
                            </w:r>
                            <w:r>
                              <w:rPr>
                                <w:rFonts w:ascii="Trebuchet MS" w:hAnsi="Trebuchet MS"/>
                                <w:sz w:val="24"/>
                              </w:rPr>
                              <w:t xml:space="preserve"> within these tasks</w:t>
                            </w:r>
                            <w:r w:rsidRPr="00A740C7">
                              <w:rPr>
                                <w:rFonts w:ascii="Trebuchet MS" w:hAnsi="Trebuchet MS"/>
                                <w:sz w:val="24"/>
                              </w:rPr>
                              <w:t>.</w:t>
                            </w:r>
                          </w:p>
                          <w:p w:rsidR="009B739D" w:rsidRPr="00A740C7" w:rsidRDefault="000E7C2C" w:rsidP="009E40EF">
                            <w:pPr>
                              <w:pStyle w:val="ListParagraph"/>
                              <w:rPr>
                                <w:rFonts w:ascii="Trebuchet MS" w:hAnsi="Trebuchet MS"/>
                                <w:sz w:val="24"/>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Move to more complex activities, relevant for the tasks and the key work processes you have identified.</w:t>
                            </w:r>
                          </w:p>
                          <w:p w:rsidR="009B739D" w:rsidRPr="00A740C7" w:rsidRDefault="000E7C2C" w:rsidP="009E40EF">
                            <w:pPr>
                              <w:rPr>
                                <w:rFonts w:ascii="Trebuchet MS" w:hAnsi="Trebuchet MS"/>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Look also to your main products/services, as they could indicate other tasks and specific activities you have not identified.</w:t>
                            </w:r>
                          </w:p>
                          <w:p w:rsidR="009B739D" w:rsidRPr="00A740C7"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0" o:spid="_x0000_s1346" type="#_x0000_t202" style="position:absolute;margin-left:362.25pt;margin-top:311.8pt;width:201.1pt;height:434.2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" filled="f" stroked="f">
                <v:textbox inset=",7.2pt,,7.2pt">
                  <w:txbxContent>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Start with analyzing one or two concrete tasks related to these processes and find out which methodology you are comfortable with.</w:t>
                      </w:r>
                    </w:p>
                    <w:p w:rsidR="009B739D" w:rsidRPr="00A740C7" w:rsidRDefault="000E7C2C" w:rsidP="009E40EF">
                      <w:pPr>
                        <w:pStyle w:val="ListParagraph"/>
                        <w:rPr>
                          <w:rFonts w:ascii="Trebuchet MS" w:hAnsi="Trebuchet MS"/>
                          <w:sz w:val="24"/>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Go on to analyse additional tasks related to one work process.</w:t>
                      </w:r>
                    </w:p>
                    <w:p w:rsidR="009B739D" w:rsidRPr="00A740C7" w:rsidRDefault="000E7C2C" w:rsidP="009E40EF">
                      <w:pPr>
                        <w:rPr>
                          <w:rFonts w:ascii="Trebuchet MS" w:hAnsi="Trebuchet MS"/>
                        </w:rPr>
                      </w:pPr>
                    </w:p>
                    <w:p w:rsidR="009B739D" w:rsidRPr="00A740C7" w:rsidRDefault="001617CB" w:rsidP="009E40EF">
                      <w:pPr>
                        <w:pStyle w:val="ListParagraph"/>
                        <w:numPr>
                          <w:ilvl w:val="0"/>
                          <w:numId w:val="32"/>
                        </w:numPr>
                        <w:rPr>
                          <w:rFonts w:ascii="Trebuchet MS" w:hAnsi="Trebuchet MS"/>
                          <w:sz w:val="24"/>
                        </w:rPr>
                      </w:pPr>
                      <w:r>
                        <w:rPr>
                          <w:rFonts w:ascii="Trebuchet MS" w:hAnsi="Trebuchet MS"/>
                          <w:sz w:val="24"/>
                        </w:rPr>
                        <w:t xml:space="preserve">Focus first on </w:t>
                      </w:r>
                      <w:r w:rsidRPr="00A740C7">
                        <w:rPr>
                          <w:rFonts w:ascii="Trebuchet MS" w:hAnsi="Trebuchet MS"/>
                          <w:sz w:val="24"/>
                        </w:rPr>
                        <w:t xml:space="preserve">simple </w:t>
                      </w:r>
                      <w:r>
                        <w:rPr>
                          <w:rFonts w:ascii="Trebuchet MS" w:hAnsi="Trebuchet MS"/>
                          <w:sz w:val="24"/>
                        </w:rPr>
                        <w:t xml:space="preserve">core </w:t>
                      </w:r>
                      <w:r w:rsidRPr="00A740C7">
                        <w:rPr>
                          <w:rFonts w:ascii="Trebuchet MS" w:hAnsi="Trebuchet MS"/>
                          <w:sz w:val="24"/>
                        </w:rPr>
                        <w:t>activities</w:t>
                      </w:r>
                      <w:r>
                        <w:rPr>
                          <w:rFonts w:ascii="Trebuchet MS" w:hAnsi="Trebuchet MS"/>
                          <w:sz w:val="24"/>
                        </w:rPr>
                        <w:t xml:space="preserve"> within these tasks</w:t>
                      </w:r>
                      <w:r w:rsidRPr="00A740C7">
                        <w:rPr>
                          <w:rFonts w:ascii="Trebuchet MS" w:hAnsi="Trebuchet MS"/>
                          <w:sz w:val="24"/>
                        </w:rPr>
                        <w:t>.</w:t>
                      </w:r>
                    </w:p>
                    <w:p w:rsidR="009B739D" w:rsidRPr="00A740C7" w:rsidRDefault="000E7C2C" w:rsidP="009E40EF">
                      <w:pPr>
                        <w:pStyle w:val="ListParagraph"/>
                        <w:rPr>
                          <w:rFonts w:ascii="Trebuchet MS" w:hAnsi="Trebuchet MS"/>
                          <w:sz w:val="24"/>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Move to more complex activities, relevant for the tasks and the key work processes you have identified.</w:t>
                      </w:r>
                    </w:p>
                    <w:p w:rsidR="009B739D" w:rsidRPr="00A740C7" w:rsidRDefault="000E7C2C" w:rsidP="009E40EF">
                      <w:pPr>
                        <w:rPr>
                          <w:rFonts w:ascii="Trebuchet MS" w:hAnsi="Trebuchet MS"/>
                        </w:rPr>
                      </w:pPr>
                    </w:p>
                    <w:p w:rsidR="009B739D" w:rsidRPr="00A740C7" w:rsidRDefault="001617CB" w:rsidP="009E40EF">
                      <w:pPr>
                        <w:pStyle w:val="ListParagraph"/>
                        <w:numPr>
                          <w:ilvl w:val="0"/>
                          <w:numId w:val="32"/>
                        </w:numPr>
                        <w:rPr>
                          <w:rFonts w:ascii="Trebuchet MS" w:hAnsi="Trebuchet MS"/>
                          <w:sz w:val="24"/>
                        </w:rPr>
                      </w:pPr>
                      <w:r w:rsidRPr="00A740C7">
                        <w:rPr>
                          <w:rFonts w:ascii="Trebuchet MS" w:hAnsi="Trebuchet MS"/>
                          <w:sz w:val="24"/>
                        </w:rPr>
                        <w:t>Look also to your main products/services, as they could indicate other tasks and specific activities you have not identified.</w:t>
                      </w:r>
                    </w:p>
                    <w:p w:rsidR="009B739D" w:rsidRPr="00A740C7" w:rsidRDefault="000E7C2C"/>
                  </w:txbxContent>
                </v:textbox>
                <w10:wrap type="tight" anchorx="page" anchory="page"/>
              </v:shape>
            </w:pict>
          </mc:Fallback>
        </mc:AlternateContent>
      </w:r>
      <w:r>
        <w:rPr>
          <w:noProof/>
          <w:lang w:val="en-US"/>
        </w:rPr>
        <w:drawing>
          <wp:anchor distT="0" distB="6096" distL="114300" distR="115316" simplePos="0" relativeHeight="251795285" behindDoc="0" locked="0" layoutInCell="1" allowOverlap="1">
            <wp:simplePos x="0" y="0"/>
            <wp:positionH relativeFrom="page">
              <wp:posOffset>4660900</wp:posOffset>
            </wp:positionH>
            <wp:positionV relativeFrom="page">
              <wp:posOffset>3444240</wp:posOffset>
            </wp:positionV>
            <wp:extent cx="2552700" cy="6121400"/>
            <wp:effectExtent l="25400" t="0" r="0" b="0"/>
            <wp:wrapTight wrapText="bothSides">
              <wp:wrapPolygon edited="0">
                <wp:start x="1934" y="0"/>
                <wp:lineTo x="860" y="269"/>
                <wp:lineTo x="-215" y="896"/>
                <wp:lineTo x="-215" y="21510"/>
                <wp:lineTo x="19558" y="21510"/>
                <wp:lineTo x="19558" y="21510"/>
                <wp:lineTo x="21493" y="20973"/>
                <wp:lineTo x="21493" y="0"/>
                <wp:lineTo x="1934" y="0"/>
              </wp:wrapPolygon>
            </wp:wrapTight>
            <wp:docPr id="2304" name="Picture 136"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3"/>
                    <a:stretch>
                      <a:fillRect/>
                    </a:stretch>
                  </pic:blipFill>
                  <pic:spPr>
                    <a:xfrm>
                      <a:off x="0" y="0"/>
                      <a:ext cx="2552700" cy="6121400"/>
                    </a:xfrm>
                    <a:prstGeom prst="round2DiagRect">
                      <a:avLst/>
                    </a:prstGeom>
                    <a:solidFill>
                      <a:srgbClr val="D9D9D9"/>
                    </a:solidFill>
                  </pic:spPr>
                </pic:pic>
              </a:graphicData>
            </a:graphic>
          </wp:anchor>
        </w:drawing>
      </w:r>
      <w:r w:rsidR="00DA42B3">
        <w:rPr>
          <w:noProof/>
          <w:lang w:val="en-US"/>
        </w:rPr>
        <mc:AlternateContent>
          <mc:Choice Requires="wpg">
            <w:drawing>
              <wp:anchor distT="0" distB="0" distL="114300" distR="114300" simplePos="0" relativeHeight="251793920" behindDoc="0" locked="0" layoutInCell="1" allowOverlap="1">
                <wp:simplePos x="0" y="0"/>
                <wp:positionH relativeFrom="page">
                  <wp:posOffset>522605</wp:posOffset>
                </wp:positionH>
                <wp:positionV relativeFrom="page">
                  <wp:posOffset>1848485</wp:posOffset>
                </wp:positionV>
                <wp:extent cx="3632200" cy="7496175"/>
                <wp:effectExtent l="0" t="635" r="0" b="0"/>
                <wp:wrapTight wrapText="bothSides">
                  <wp:wrapPolygon edited="0">
                    <wp:start x="0" y="0"/>
                    <wp:lineTo x="21600" y="0"/>
                    <wp:lineTo x="21600" y="21600"/>
                    <wp:lineTo x="0" y="21600"/>
                    <wp:lineTo x="0" y="0"/>
                  </wp:wrapPolygon>
                </wp:wrapTight>
                <wp:docPr id="4836" name="Group 6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632200" cy="7496175"/>
                          <a:chOff x="0" y="0"/>
                          <a:chExt cx="20000" cy="20000"/>
                        </a:xfrm>
                      </wpg:grpSpPr>
                      <wps:wsp>
                        <wps:cNvPr id="4837" name="Text Box 690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4838" name="Text Box 6901"/>
                        <wps:cNvSpPr txBox="1">
                          <a:spLocks noChangeArrowheads="1"/>
                        </wps:cNvSpPr>
                        <wps:spPr bwMode="auto">
                          <a:xfrm>
                            <a:off x="755" y="0"/>
                            <a:ext cx="1848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7">
                          <w:txbxContent>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As in the case of the tools used in the first step, you should make available/accessible the results to all your employees and you should assign to your most experienced workers specific responsibilities in this area. The use of modern technologies could be a useful support to record/transmit these results (i.e. as platform/website material, CD-Rom etc.), if your employees have the chance to get familiar with them.</w:t>
                              </w: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1617CB" w:rsidP="009E40EF">
                              <w:pPr>
                                <w:jc w:val="both"/>
                                <w:rPr>
                                  <w:rFonts w:asciiTheme="majorHAnsi" w:hAnsiTheme="majorHAnsi" w:cs="Arial"/>
                                  <w:bCs/>
                                  <w:szCs w:val="22"/>
                                </w:rPr>
                              </w:pPr>
                              <w:r>
                                <w:rPr>
                                  <w:rFonts w:asciiTheme="majorHAnsi" w:hAnsiTheme="majorHAnsi" w:cs="Arial"/>
                                  <w:bCs/>
                                  <w:szCs w:val="22"/>
                                </w:rPr>
                                <w:t xml:space="preserve">Irrespective the strategic options you embrace, you should aim at </w:t>
                              </w:r>
                              <w:r w:rsidRPr="00A62EAB">
                                <w:rPr>
                                  <w:rFonts w:asciiTheme="majorHAnsi" w:hAnsiTheme="majorHAnsi" w:cs="Arial"/>
                                  <w:bCs/>
                                  <w:szCs w:val="22"/>
                                </w:rPr>
                                <w:t>obtain</w:t>
                              </w:r>
                              <w:r>
                                <w:rPr>
                                  <w:rFonts w:asciiTheme="majorHAnsi" w:hAnsiTheme="majorHAnsi" w:cs="Arial"/>
                                  <w:bCs/>
                                  <w:szCs w:val="22"/>
                                </w:rPr>
                                <w:t>ing</w:t>
                              </w:r>
                              <w:r w:rsidRPr="00A62EAB">
                                <w:rPr>
                                  <w:rFonts w:asciiTheme="majorHAnsi" w:hAnsiTheme="majorHAnsi" w:cs="Arial"/>
                                  <w:bCs/>
                                  <w:szCs w:val="22"/>
                                </w:rPr>
                                <w:t xml:space="preserve"> a more rigorous view, less cul</w:t>
                              </w:r>
                              <w:r>
                                <w:rPr>
                                  <w:rFonts w:asciiTheme="majorHAnsi" w:hAnsiTheme="majorHAnsi" w:cs="Arial"/>
                                  <w:bCs/>
                                  <w:szCs w:val="22"/>
                                </w:rPr>
                                <w:t xml:space="preserve">turally biased, not only on how </w:t>
                              </w:r>
                              <w:r w:rsidRPr="00A62EAB">
                                <w:rPr>
                                  <w:rFonts w:asciiTheme="majorHAnsi" w:hAnsiTheme="majorHAnsi" w:cs="Arial"/>
                                  <w:bCs/>
                                  <w:szCs w:val="22"/>
                                </w:rPr>
                                <w:t>work processes are related in the existing environment but also on their dynamic evolution.</w:t>
                              </w:r>
                            </w:p>
                            <w:p w:rsidR="009B739D" w:rsidRDefault="000E7C2C" w:rsidP="009E40EF">
                              <w:pPr>
                                <w:jc w:val="both"/>
                                <w:rPr>
                                  <w:rFonts w:asciiTheme="majorHAnsi" w:hAnsiTheme="majorHAnsi" w:cs="Arial"/>
                                  <w:bCs/>
                                  <w:szCs w:val="22"/>
                                </w:rPr>
                              </w:pPr>
                            </w:p>
                            <w:p w:rsidR="009B739D" w:rsidRPr="00787127" w:rsidRDefault="001617CB" w:rsidP="009E40EF">
                              <w:pPr>
                                <w:jc w:val="both"/>
                                <w:rPr>
                                  <w:rFonts w:ascii="Trebuchet MS" w:hAnsi="Trebuchet MS"/>
                                </w:rPr>
                              </w:pPr>
                              <w:r>
                                <w:rPr>
                                  <w:rFonts w:ascii="Trebuchet MS" w:hAnsi="Trebuchet MS"/>
                                </w:rPr>
                                <w:t>We strongly recommend you to link your analysis</w:t>
                              </w:r>
                              <w:r w:rsidRPr="00787127">
                                <w:rPr>
                                  <w:rFonts w:ascii="Trebuchet MS" w:hAnsi="Trebuchet MS"/>
                                </w:rPr>
                                <w:t xml:space="preserve"> with development</w:t>
                              </w:r>
                              <w:r>
                                <w:rPr>
                                  <w:rFonts w:ascii="Trebuchet MS" w:hAnsi="Trebuchet MS"/>
                                </w:rPr>
                                <w:t>s</w:t>
                              </w:r>
                              <w:r w:rsidRPr="00787127">
                                <w:rPr>
                                  <w:rFonts w:ascii="Trebuchet MS" w:hAnsi="Trebuchet MS"/>
                                </w:rPr>
                                <w:t xml:space="preserve"> at national level focused on EQVET systems. </w:t>
                              </w:r>
                              <w:r>
                                <w:rPr>
                                  <w:rFonts w:ascii="Trebuchet MS" w:hAnsi="Trebuchet MS"/>
                                </w:rPr>
                                <w:t>P</w:t>
                              </w:r>
                              <w:r w:rsidRPr="00787127">
                                <w:rPr>
                                  <w:rFonts w:ascii="Trebuchet MS" w:hAnsi="Trebuchet MS"/>
                                </w:rPr>
                                <w:t>lease get in contact with relevant actors in this process: employers’ organizations, trade unions, sectoral bodies, institutions with responsibilities in national qualification framework development etc.</w:t>
                              </w:r>
                            </w:p>
                            <w:p w:rsidR="009B739D" w:rsidRPr="00A62EAB" w:rsidRDefault="000E7C2C" w:rsidP="009E40EF">
                              <w:pPr>
                                <w:jc w:val="both"/>
                                <w:rPr>
                                  <w:rFonts w:asciiTheme="majorHAnsi" w:hAnsiTheme="majorHAnsi" w:cs="Arial"/>
                                  <w:bCs/>
                                  <w:szCs w:val="22"/>
                                </w:rPr>
                              </w:pPr>
                            </w:p>
                            <w:p w:rsidR="009B739D" w:rsidRPr="00A62EAB" w:rsidRDefault="000E7C2C" w:rsidP="009E40EF">
                              <w:pPr>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pStyle w:val="BodyText"/>
                                <w:rPr>
                                  <w:rFonts w:asciiTheme="majorHAnsi" w:hAnsiTheme="majorHAnsi"/>
                                  <w:sz w:val="24"/>
                                </w:rPr>
                              </w:pPr>
                            </w:p>
                          </w:txbxContent>
                        </wps:txbx>
                        <wps:bodyPr rot="0" vert="horz" wrap="square" lIns="0" tIns="0" rIns="0" bIns="0" anchor="t" anchorCtr="0" upright="1">
                          <a:noAutofit/>
                        </wps:bodyPr>
                      </wps:wsp>
                      <wps:wsp>
                        <wps:cNvPr id="4839" name="Text Box 6902"/>
                        <wps:cNvSpPr txBox="1">
                          <a:spLocks noChangeArrowheads="1"/>
                        </wps:cNvSpPr>
                        <wps:spPr bwMode="auto">
                          <a:xfrm>
                            <a:off x="755" y="473"/>
                            <a:ext cx="1848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1"/>
                        <wps:bodyPr rot="0" vert="horz" wrap="square" lIns="0" tIns="0" rIns="0" bIns="0" anchor="t" anchorCtr="0" upright="1">
                          <a:noAutofit/>
                        </wps:bodyPr>
                      </wps:wsp>
                      <wps:wsp>
                        <wps:cNvPr id="4840" name="Text Box 6903"/>
                        <wps:cNvSpPr txBox="1">
                          <a:spLocks noChangeArrowheads="1"/>
                        </wps:cNvSpPr>
                        <wps:spPr bwMode="auto">
                          <a:xfrm>
                            <a:off x="755" y="944"/>
                            <a:ext cx="18486"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2"/>
                        <wps:bodyPr rot="0" vert="horz" wrap="square" lIns="0" tIns="0" rIns="0" bIns="0" anchor="t" anchorCtr="0" upright="1">
                          <a:noAutofit/>
                        </wps:bodyPr>
                      </wps:wsp>
                      <wps:wsp>
                        <wps:cNvPr id="4841" name="Text Box 6904"/>
                        <wps:cNvSpPr txBox="1">
                          <a:spLocks noChangeArrowheads="1"/>
                        </wps:cNvSpPr>
                        <wps:spPr bwMode="auto">
                          <a:xfrm>
                            <a:off x="755" y="5665"/>
                            <a:ext cx="1848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3"/>
                        <wps:bodyPr rot="0" vert="horz" wrap="square" lIns="0" tIns="0" rIns="0" bIns="0" anchor="t" anchorCtr="0" upright="1">
                          <a:noAutofit/>
                        </wps:bodyPr>
                      </wps:wsp>
                      <wps:wsp>
                        <wps:cNvPr id="4845" name="Text Box 6905"/>
                        <wps:cNvSpPr txBox="1">
                          <a:spLocks noChangeArrowheads="1"/>
                        </wps:cNvSpPr>
                        <wps:spPr bwMode="auto">
                          <a:xfrm>
                            <a:off x="755" y="6138"/>
                            <a:ext cx="1848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4"/>
                        <wps:bodyPr rot="0" vert="horz" wrap="square" lIns="0" tIns="0" rIns="0" bIns="0" anchor="t" anchorCtr="0" upright="1">
                          <a:noAutofit/>
                        </wps:bodyPr>
                      </wps:wsp>
                      <wps:wsp>
                        <wps:cNvPr id="4846" name="Text Box 6906"/>
                        <wps:cNvSpPr txBox="1">
                          <a:spLocks noChangeArrowheads="1"/>
                        </wps:cNvSpPr>
                        <wps:spPr bwMode="auto">
                          <a:xfrm>
                            <a:off x="755" y="6609"/>
                            <a:ext cx="1848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5"/>
                        <wps:bodyPr rot="0" vert="horz" wrap="square" lIns="0" tIns="0" rIns="0" bIns="0" anchor="t" anchorCtr="0" upright="1">
                          <a:noAutofit/>
                        </wps:bodyPr>
                      </wps:wsp>
                      <wps:wsp>
                        <wps:cNvPr id="4847" name="Text Box 6907"/>
                        <wps:cNvSpPr txBox="1">
                          <a:spLocks noChangeArrowheads="1"/>
                        </wps:cNvSpPr>
                        <wps:spPr bwMode="auto">
                          <a:xfrm>
                            <a:off x="755" y="11331"/>
                            <a:ext cx="1848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6"/>
                        <wps:bodyPr rot="0" vert="horz" wrap="square" lIns="0" tIns="0" rIns="0" bIns="0" anchor="t" anchorCtr="0" upright="1">
                          <a:noAutofit/>
                        </wps:bodyPr>
                      </wps:wsp>
                      <wps:wsp>
                        <wps:cNvPr id="4849" name="Text Box 6908"/>
                        <wps:cNvSpPr txBox="1">
                          <a:spLocks noChangeArrowheads="1"/>
                        </wps:cNvSpPr>
                        <wps:spPr bwMode="auto">
                          <a:xfrm>
                            <a:off x="755" y="11803"/>
                            <a:ext cx="1848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7"/>
                        <wps:bodyPr rot="0" vert="horz" wrap="square" lIns="0" tIns="0" rIns="0" bIns="0" anchor="t" anchorCtr="0" upright="1">
                          <a:noAutofit/>
                        </wps:bodyPr>
                      </wps:wsp>
                      <wps:wsp>
                        <wps:cNvPr id="4850" name="Text Box 6909"/>
                        <wps:cNvSpPr txBox="1">
                          <a:spLocks noChangeArrowheads="1"/>
                        </wps:cNvSpPr>
                        <wps:spPr bwMode="auto">
                          <a:xfrm>
                            <a:off x="755" y="12274"/>
                            <a:ext cx="18486" cy="2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8"/>
                        <wps:bodyPr rot="0" vert="horz" wrap="square" lIns="0" tIns="0" rIns="0" bIns="0" anchor="t" anchorCtr="0" upright="1">
                          <a:noAutofit/>
                        </wps:bodyPr>
                      </wps:wsp>
                      <wps:wsp>
                        <wps:cNvPr id="4851" name="Text Box 6910"/>
                        <wps:cNvSpPr txBox="1">
                          <a:spLocks noChangeArrowheads="1"/>
                        </wps:cNvSpPr>
                        <wps:spPr bwMode="auto">
                          <a:xfrm>
                            <a:off x="755" y="15109"/>
                            <a:ext cx="1848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9"/>
                        <wps:bodyPr rot="0" vert="horz" wrap="square" lIns="0" tIns="0" rIns="0" bIns="0" anchor="t" anchorCtr="0" upright="1">
                          <a:noAutofit/>
                        </wps:bodyPr>
                      </wps:wsp>
                      <wps:wsp>
                        <wps:cNvPr id="4852" name="Text Box 6911"/>
                        <wps:cNvSpPr txBox="1">
                          <a:spLocks noChangeArrowheads="1"/>
                        </wps:cNvSpPr>
                        <wps:spPr bwMode="auto">
                          <a:xfrm>
                            <a:off x="755" y="15580"/>
                            <a:ext cx="18486" cy="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10"/>
                        <wps:bodyPr rot="0" vert="horz" wrap="square" lIns="0" tIns="0" rIns="0" bIns="0" anchor="t" anchorCtr="0" upright="1">
                          <a:noAutofit/>
                        </wps:bodyPr>
                      </wps:wsp>
                      <wps:wsp>
                        <wps:cNvPr id="4853" name="Text Box 6912"/>
                        <wps:cNvSpPr txBox="1">
                          <a:spLocks noChangeArrowheads="1"/>
                        </wps:cNvSpPr>
                        <wps:spPr bwMode="auto">
                          <a:xfrm>
                            <a:off x="755" y="18885"/>
                            <a:ext cx="1848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11"/>
                        <wps:bodyPr rot="0" vert="horz" wrap="square" lIns="0" tIns="0" rIns="0" bIns="0" anchor="t" anchorCtr="0" upright="1">
                          <a:noAutofit/>
                        </wps:bodyPr>
                      </wps:wsp>
                      <wps:wsp>
                        <wps:cNvPr id="4854" name="Text Box 6913"/>
                        <wps:cNvSpPr txBox="1">
                          <a:spLocks noChangeArrowheads="1"/>
                        </wps:cNvSpPr>
                        <wps:spPr bwMode="auto">
                          <a:xfrm>
                            <a:off x="755" y="19358"/>
                            <a:ext cx="1848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27" seq="1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9" o:spid="_x0000_s1347" style="position:absolute;margin-left:41.15pt;margin-top:145.55pt;width:286pt;height:590.25pt;z-index:251793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">
                <o:lock v:ext="edit" ungrouping="t"/>
                <v:shape id="Text Box 6900" o:spid="_x0000_s134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dBccA&#10;AADdAAAADwAAAGRycy9kb3ducmV2LnhtbESPQWvCQBSE74L/YXmCN93UapXUTZCCYi+CtpfeXrOv&#10;2bTZtzG7mvjv3UKhx2FmvmHWeW9rcaXWV44VPEwTEMSF0xWXCt7ftpMVCB+QNdaOScGNPOTZcLDG&#10;VLuOj3Q9hVJECPsUFZgQmlRKXxiy6KeuIY7el2sthijbUuoWuwi3tZwlyZO0WHFcMNjQi6Hi53Sx&#10;Cj7dccmXc/9Rfe+NPSwO3etuu1FqPOo3zyAC9eE//NfeawXz1eMS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hnQXHAAAA3QAAAA8AAAAAAAAAAAAAAAAAmAIAAGRy&#10;cy9kb3ducmV2LnhtbFBLBQYAAAAABAAEAPUAAACMAwAAAAA=&#10;" filled="f" stroked="f">
                  <v:textbox inset="10.8pt,0,10.8pt,0"/>
                </v:shape>
                <v:shape id="Text Box 6901" o:spid="_x0000_s1349" type="#_x0000_t202" style="position:absolute;left:755;width:1848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5A8MA&#10;AADdAAAADwAAAGRycy9kb3ducmV2LnhtbERPz2vCMBS+C/sfwht403SbSNcZRYYDQRBrd9jxrXm2&#10;wealNlHrf28OgseP7/ds0dtGXKjzxrGCt3ECgrh02nCl4Lf4GaUgfEDW2DgmBTfysJi/DGaYaXfl&#10;nC77UIkYwj5DBXUIbSalL2uy6MeuJY7cwXUWQ4RdJXWH1xhuG/meJFNp0XBsqLGl75rK4/5sFSz/&#10;OF+Z0/Z/lx9yUxSfCW+mR6WGr/3yC0SgPjzFD/daK5ikH3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J5A8MAAADdAAAADwAAAAAAAAAAAAAAAACYAgAAZHJzL2Rv&#10;d25yZXYueG1sUEsFBgAAAAAEAAQA9QAAAIgDAAAAAA==&#10;" filled="f" stroked="f">
                  <v:textbox style="mso-next-textbox:#Text Box 6902" inset="0,0,0,0">
                    <w:txbxContent>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As in the case of the tools used in the first step, you should make available/accessible the results to all your employees and you should assign to your most experienced workers specific responsibilities in this area. The use of modern technologies could be a useful support to record/transmit these results (i.e. as platform/website material, CD-Rom etc.), if your employees have the chance to get familiar with them.</w:t>
                        </w: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0E7C2C" w:rsidP="009E40EF">
                        <w:pPr>
                          <w:jc w:val="both"/>
                          <w:rPr>
                            <w:rFonts w:asciiTheme="majorHAnsi" w:hAnsiTheme="majorHAnsi" w:cs="Arial"/>
                            <w:bCs/>
                            <w:szCs w:val="22"/>
                          </w:rPr>
                        </w:pPr>
                      </w:p>
                      <w:p w:rsidR="009B739D" w:rsidRDefault="001617CB" w:rsidP="009E40EF">
                        <w:pPr>
                          <w:jc w:val="both"/>
                          <w:rPr>
                            <w:rFonts w:asciiTheme="majorHAnsi" w:hAnsiTheme="majorHAnsi" w:cs="Arial"/>
                            <w:bCs/>
                            <w:szCs w:val="22"/>
                          </w:rPr>
                        </w:pPr>
                        <w:r>
                          <w:rPr>
                            <w:rFonts w:asciiTheme="majorHAnsi" w:hAnsiTheme="majorHAnsi" w:cs="Arial"/>
                            <w:bCs/>
                            <w:szCs w:val="22"/>
                          </w:rPr>
                          <w:t xml:space="preserve">Irrespective the strategic options you embrace, you should aim at </w:t>
                        </w:r>
                        <w:r w:rsidRPr="00A62EAB">
                          <w:rPr>
                            <w:rFonts w:asciiTheme="majorHAnsi" w:hAnsiTheme="majorHAnsi" w:cs="Arial"/>
                            <w:bCs/>
                            <w:szCs w:val="22"/>
                          </w:rPr>
                          <w:t>obtain</w:t>
                        </w:r>
                        <w:r>
                          <w:rPr>
                            <w:rFonts w:asciiTheme="majorHAnsi" w:hAnsiTheme="majorHAnsi" w:cs="Arial"/>
                            <w:bCs/>
                            <w:szCs w:val="22"/>
                          </w:rPr>
                          <w:t>ing</w:t>
                        </w:r>
                        <w:r w:rsidRPr="00A62EAB">
                          <w:rPr>
                            <w:rFonts w:asciiTheme="majorHAnsi" w:hAnsiTheme="majorHAnsi" w:cs="Arial"/>
                            <w:bCs/>
                            <w:szCs w:val="22"/>
                          </w:rPr>
                          <w:t xml:space="preserve"> a more rigorous view, less cul</w:t>
                        </w:r>
                        <w:r>
                          <w:rPr>
                            <w:rFonts w:asciiTheme="majorHAnsi" w:hAnsiTheme="majorHAnsi" w:cs="Arial"/>
                            <w:bCs/>
                            <w:szCs w:val="22"/>
                          </w:rPr>
                          <w:t xml:space="preserve">turally biased, not only on how </w:t>
                        </w:r>
                        <w:r w:rsidRPr="00A62EAB">
                          <w:rPr>
                            <w:rFonts w:asciiTheme="majorHAnsi" w:hAnsiTheme="majorHAnsi" w:cs="Arial"/>
                            <w:bCs/>
                            <w:szCs w:val="22"/>
                          </w:rPr>
                          <w:t>work processes are related in the existing environment but also on their dynamic evolution.</w:t>
                        </w:r>
                      </w:p>
                      <w:p w:rsidR="009B739D" w:rsidRDefault="000E7C2C" w:rsidP="009E40EF">
                        <w:pPr>
                          <w:jc w:val="both"/>
                          <w:rPr>
                            <w:rFonts w:asciiTheme="majorHAnsi" w:hAnsiTheme="majorHAnsi" w:cs="Arial"/>
                            <w:bCs/>
                            <w:szCs w:val="22"/>
                          </w:rPr>
                        </w:pPr>
                      </w:p>
                      <w:p w:rsidR="009B739D" w:rsidRPr="00787127" w:rsidRDefault="001617CB" w:rsidP="009E40EF">
                        <w:pPr>
                          <w:jc w:val="both"/>
                          <w:rPr>
                            <w:rFonts w:ascii="Trebuchet MS" w:hAnsi="Trebuchet MS"/>
                          </w:rPr>
                        </w:pPr>
                        <w:r>
                          <w:rPr>
                            <w:rFonts w:ascii="Trebuchet MS" w:hAnsi="Trebuchet MS"/>
                          </w:rPr>
                          <w:t>We strongly recommend you to link your analysis</w:t>
                        </w:r>
                        <w:r w:rsidRPr="00787127">
                          <w:rPr>
                            <w:rFonts w:ascii="Trebuchet MS" w:hAnsi="Trebuchet MS"/>
                          </w:rPr>
                          <w:t xml:space="preserve"> with development</w:t>
                        </w:r>
                        <w:r>
                          <w:rPr>
                            <w:rFonts w:ascii="Trebuchet MS" w:hAnsi="Trebuchet MS"/>
                          </w:rPr>
                          <w:t>s</w:t>
                        </w:r>
                        <w:r w:rsidRPr="00787127">
                          <w:rPr>
                            <w:rFonts w:ascii="Trebuchet MS" w:hAnsi="Trebuchet MS"/>
                          </w:rPr>
                          <w:t xml:space="preserve"> at national level focused on EQVET systems. </w:t>
                        </w:r>
                        <w:r>
                          <w:rPr>
                            <w:rFonts w:ascii="Trebuchet MS" w:hAnsi="Trebuchet MS"/>
                          </w:rPr>
                          <w:t>P</w:t>
                        </w:r>
                        <w:r w:rsidRPr="00787127">
                          <w:rPr>
                            <w:rFonts w:ascii="Trebuchet MS" w:hAnsi="Trebuchet MS"/>
                          </w:rPr>
                          <w:t>lease get in contact with relevant actors in this process: employers’ organizations, trade unions, sectoral bodies, institutions with responsibilities in national qualification framework development etc.</w:t>
                        </w:r>
                      </w:p>
                      <w:p w:rsidR="009B739D" w:rsidRPr="00A62EAB" w:rsidRDefault="000E7C2C" w:rsidP="009E40EF">
                        <w:pPr>
                          <w:jc w:val="both"/>
                          <w:rPr>
                            <w:rFonts w:asciiTheme="majorHAnsi" w:hAnsiTheme="majorHAnsi" w:cs="Arial"/>
                            <w:bCs/>
                            <w:szCs w:val="22"/>
                          </w:rPr>
                        </w:pPr>
                      </w:p>
                      <w:p w:rsidR="009B739D" w:rsidRPr="00A62EAB" w:rsidRDefault="000E7C2C" w:rsidP="009E40EF">
                        <w:pPr>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jc w:val="both"/>
                          <w:rPr>
                            <w:rFonts w:asciiTheme="majorHAnsi" w:hAnsiTheme="majorHAnsi" w:cs="Arial"/>
                            <w:szCs w:val="22"/>
                          </w:rPr>
                        </w:pPr>
                      </w:p>
                      <w:p w:rsidR="009B739D" w:rsidRPr="00A62EAB" w:rsidRDefault="000E7C2C" w:rsidP="009E40EF">
                        <w:pPr>
                          <w:pStyle w:val="BodyText"/>
                          <w:rPr>
                            <w:rFonts w:asciiTheme="majorHAnsi" w:hAnsiTheme="majorHAnsi"/>
                            <w:sz w:val="24"/>
                          </w:rPr>
                        </w:pPr>
                      </w:p>
                    </w:txbxContent>
                  </v:textbox>
                </v:shape>
                <v:shape id="Text Box 6902" o:spid="_x0000_s1350" type="#_x0000_t202" style="position:absolute;left:755;top:473;width:1848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cmMYA&#10;AADdAAAADwAAAGRycy9kb3ducmV2LnhtbESPQWvCQBSE74X+h+UVvNWNtohGNyJioVAojfHQ42v2&#10;JVnMvo3ZVdN/3y0IHoeZ+YZZrQfbigv13jhWMBknIIhLpw3XCg7F2/MchA/IGlvHpOCXPKyzx4cV&#10;ptpdOafLPtQiQtinqKAJoUul9GVDFv3YdcTRq1xvMUTZ11L3eI1w28ppksykRcNxocGOtg2Vx/3Z&#10;Kth8c74zp8+fr7zKTVEsEv6YHZUaPQ2bJYhAQ7iHb+13reB1/rKA/zfx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7cmMYAAADdAAAADwAAAAAAAAAAAAAAAACYAgAAZHJz&#10;L2Rvd25yZXYueG1sUEsFBgAAAAAEAAQA9QAAAIsDAAAAAA==&#10;" filled="f" stroked="f">
                  <v:textbox style="mso-next-textbox:#Text Box 6903" inset="0,0,0,0">
                    <w:txbxContent/>
                  </v:textbox>
                </v:shape>
                <v:shape id="Text Box 6903" o:spid="_x0000_s1351" type="#_x0000_t202" style="position:absolute;left:755;top:944;width:18486;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GeMIA&#10;AADdAAAADwAAAGRycy9kb3ducmV2LnhtbERPTYvCMBC9C/sfwgjeNFVEtBpFFoUFYbF2D3scm7EN&#10;NpPaZLX7781B8Ph436tNZ2txp9YbxwrGowQEceG04VLBT74fzkH4gKyxdkwK/snDZv3RW2Gq3YMz&#10;up9CKWII+xQVVCE0qZS+qMiiH7mGOHIX11oMEbal1C0+Yrit5SRJZtKi4dhQYUOfFRXX059VsP3l&#10;bGdu3+djdslMni8SPsyuSg363XYJIlAX3uKX+0srmM6ncX98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gZ4wgAAAN0AAAAPAAAAAAAAAAAAAAAAAJgCAABkcnMvZG93&#10;bnJldi54bWxQSwUGAAAAAAQABAD1AAAAhwMAAAAA&#10;" filled="f" stroked="f">
                  <v:textbox style="mso-next-textbox:#Text Box 6904" inset="0,0,0,0">
                    <w:txbxContent/>
                  </v:textbox>
                </v:shape>
                <v:shape id="Text Box 6904" o:spid="_x0000_s1352" type="#_x0000_t202" style="position:absolute;left:755;top:5665;width:1848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j48UA&#10;AADdAAAADwAAAGRycy9kb3ducmV2LnhtbESPQWvCQBSE7wX/w/IEb3VjEdHoKiItCEIxxoPHZ/aZ&#10;LGbfptlV03/vFgoeh5n5hlmsOluLO7XeOFYwGiYgiAunDZcKjvnX+xSED8gaa8ek4Jc8rJa9twWm&#10;2j04o/shlCJC2KeooAqhSaX0RUUW/dA1xNG7uNZiiLItpW7xEeG2lh9JMpEWDceFChvaVFRcDzer&#10;YH3i7NP8fJ/32SUzeT5LeDe5KjXod+s5iEBdeIX/21utYDwdj+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qPjxQAAAN0AAAAPAAAAAAAAAAAAAAAAAJgCAABkcnMv&#10;ZG93bnJldi54bWxQSwUGAAAAAAQABAD1AAAAigMAAAAA&#10;" filled="f" stroked="f">
                  <v:textbox style="mso-next-textbox:#Text Box 6905" inset="0,0,0,0">
                    <w:txbxContent/>
                  </v:textbox>
                </v:shape>
                <v:shape id="Text Box 6905" o:spid="_x0000_s1353" type="#_x0000_t202" style="position:absolute;left:755;top:6138;width:1848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l4MYA&#10;AADdAAAADwAAAGRycy9kb3ducmV2LnhtbESPQWvCQBSE70L/w/IEb7qxqNjoKlJaEITSGA89PrPP&#10;ZDH7Ns2uGv99tyB4HGbmG2a57mwtrtR641jBeJSAIC6cNlwqOOSfwzkIH5A11o5JwZ08rFcvvSWm&#10;2t04o+s+lCJC2KeooAqhSaX0RUUW/cg1xNE7udZiiLItpW7xFuG2lq9JMpMWDceFCht6r6g47y9W&#10;weaHsw/z+3X8zk6ZyfO3hHezs1KDfrdZgAjUhWf40d5qBZP5Z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Wl4MYAAADdAAAADwAAAAAAAAAAAAAAAACYAgAAZHJz&#10;L2Rvd25yZXYueG1sUEsFBgAAAAAEAAQA9QAAAIsDAAAAAA==&#10;" filled="f" stroked="f">
                  <v:textbox style="mso-next-textbox:#Text Box 6906" inset="0,0,0,0">
                    <w:txbxContent/>
                  </v:textbox>
                </v:shape>
                <v:shape id="Text Box 6906" o:spid="_x0000_s1354" type="#_x0000_t202" style="position:absolute;left:755;top:6609;width:1848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7l8UA&#10;AADdAAAADwAAAGRycy9kb3ducmV2LnhtbESPQWvCQBSE7wX/w/KE3upGkWCjq4hUEArFGA8en9ln&#10;sph9m2ZXTf+9Wyj0OMzMN8xi1dtG3KnzxrGC8SgBQVw6bbhScCy2bzMQPiBrbByTgh/ysFoOXhaY&#10;affgnO6HUIkIYZ+hgjqENpPSlzVZ9CPXEkfv4jqLIcqukrrDR4TbRk6SJJUWDceFGlva1FReDzer&#10;YH3i/MN8f533+SU3RfGe8Gd6Vep12K/nIAL14T/8195pBdPZN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zuXxQAAAN0AAAAPAAAAAAAAAAAAAAAAAJgCAABkcnMv&#10;ZG93bnJldi54bWxQSwUGAAAAAAQABAD1AAAAigMAAAAA&#10;" filled="f" stroked="f">
                  <v:textbox style="mso-next-textbox:#Text Box 6907" inset="0,0,0,0">
                    <w:txbxContent/>
                  </v:textbox>
                </v:shape>
                <v:shape id="Text Box 6907" o:spid="_x0000_s1355" type="#_x0000_t202" style="position:absolute;left:755;top:11331;width:1848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eDMYA&#10;AADdAAAADwAAAGRycy9kb3ducmV2LnhtbESPQWvCQBSE70L/w/KE3nSjiNroKlJaKBSKMR56fGaf&#10;yWL2bcxuNf57tyB4HGbmG2a57mwtLtR641jBaJiAIC6cNlwq2OefgzkIH5A11o5JwY08rFcvvSWm&#10;2l05o8sulCJC2KeooAqhSaX0RUUW/dA1xNE7utZiiLItpW7xGuG2luMkmUqLhuNChQ29V1Scdn9W&#10;weaXsw9z/jlss2Nm8vwt4e/pSanXfrdZgAjUhWf40f7SCibzy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eDMYAAADdAAAADwAAAAAAAAAAAAAAAACYAgAAZHJz&#10;L2Rvd25yZXYueG1sUEsFBgAAAAAEAAQA9QAAAIsDAAAAAA==&#10;" filled="f" stroked="f">
                  <v:textbox style="mso-next-textbox:#Text Box 6908" inset="0,0,0,0">
                    <w:txbxContent/>
                  </v:textbox>
                </v:shape>
                <v:shape id="Text Box 6908" o:spid="_x0000_s1356" type="#_x0000_t202" style="position:absolute;left:755;top:11803;width:1848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v5cUA&#10;AADdAAAADwAAAGRycy9kb3ducmV2LnhtbESPQWvCQBSE7wX/w/IEb3VjEdHoKiItCEIxxoPHZ/aZ&#10;LGbfptlV03/vFgoeh5n5hlmsOluLO7XeOFYwGiYgiAunDZcKjvnX+xSED8gaa8ek4Jc8rJa9twWm&#10;2j04o/shlCJC2KeooAqhSaX0RUUW/dA1xNG7uNZiiLItpW7xEeG2lh9JMpEWDceFChvaVFRcDzer&#10;YH3i7NP8fJ/32SUzeT5LeDe5KjXod+s5iEBdeIX/21utYDwdz+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K/lxQAAAN0AAAAPAAAAAAAAAAAAAAAAAJgCAABkcnMv&#10;ZG93bnJldi54bWxQSwUGAAAAAAQABAD1AAAAigMAAAAA&#10;" filled="f" stroked="f">
                  <v:textbox style="mso-next-textbox:#Text Box 6909" inset="0,0,0,0">
                    <w:txbxContent/>
                  </v:textbox>
                </v:shape>
                <v:shape id="Text Box 6909" o:spid="_x0000_s1357" type="#_x0000_t202" style="position:absolute;left:755;top:12274;width:18486;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QpcMA&#10;AADdAAAADwAAAGRycy9kb3ducmV2LnhtbERPz2vCMBS+C/sfwht403RjStcZRYYDQRBrd9jxrXm2&#10;wealNlHrf28OgseP7/ds0dtGXKjzxrGCt3ECgrh02nCl4Lf4GaUgfEDW2DgmBTfysJi/DGaYaXfl&#10;nC77UIkYwj5DBXUIbSalL2uy6MeuJY7cwXUWQ4RdJXWH1xhuG/meJFNp0XBsqLGl75rK4/5sFSz/&#10;OF+Z0/Z/lx9yUxSfCW+mR6WGr/3yC0SgPjzFD/daK/hIJ3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QpcMAAADdAAAADwAAAAAAAAAAAAAAAACYAgAAZHJzL2Rv&#10;d25yZXYueG1sUEsFBgAAAAAEAAQA9QAAAIgDAAAAAA==&#10;" filled="f" stroked="f">
                  <v:textbox style="mso-next-textbox:#Text Box 6910" inset="0,0,0,0">
                    <w:txbxContent/>
                  </v:textbox>
                </v:shape>
                <v:shape id="Text Box 6910" o:spid="_x0000_s1358" type="#_x0000_t202" style="position:absolute;left:755;top:15109;width:1848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1PsYA&#10;AADdAAAADwAAAGRycy9kb3ducmV2LnhtbESPQWvCQBSE74L/YXlCb7pRqtjoKiItCEIxpocen9ln&#10;sph9m2a3Gv99VxB6HGbmG2a57mwtrtR641jBeJSAIC6cNlwq+Mo/hnMQPiBrrB2Tgjt5WK/6vSWm&#10;2t04o+sxlCJC2KeooAqhSaX0RUUW/cg1xNE7u9ZiiLItpW7xFuG2lpMkmUmLhuNChQ1tKyoux1+r&#10;YPPN2bv5+TwdsnNm8vwt4f3sotTLoNssQATqwn/42d5pBa/z6Rg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1PsYAAADdAAAADwAAAAAAAAAAAAAAAACYAgAAZHJz&#10;L2Rvd25yZXYueG1sUEsFBgAAAAAEAAQA9QAAAIsDAAAAAA==&#10;" filled="f" stroked="f">
                  <v:textbox style="mso-next-textbox:#Text Box 6911" inset="0,0,0,0">
                    <w:txbxContent/>
                  </v:textbox>
                </v:shape>
                <v:shape id="Text Box 6911" o:spid="_x0000_s1359" type="#_x0000_t202" style="position:absolute;left:755;top:15580;width:18486;height:3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rScYA&#10;AADdAAAADwAAAGRycy9kb3ducmV2LnhtbESPQWvCQBSE70L/w/IEb7pRqtjoKlJaEITSGA89PrPP&#10;ZDH7Ns2uGv99tyB4HGbmG2a57mwtrtR641jBeJSAIC6cNlwqOOSfwzkIH5A11o5JwZ08rFcvvSWm&#10;2t04o+s+lCJC2KeooAqhSaX0RUUW/cg1xNE7udZiiLItpW7xFuG2lpMkmUmLhuNChQ29V1Sc9xer&#10;YPPD2Yf5/Tp+Z6fM5PlbwrvZWalBv9ssQATqwjP8aG+1gtf5d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WrScYAAADdAAAADwAAAAAAAAAAAAAAAACYAgAAZHJz&#10;L2Rvd25yZXYueG1sUEsFBgAAAAAEAAQA9QAAAIsDAAAAAA==&#10;" filled="f" stroked="f">
                  <v:textbox style="mso-next-textbox:#Text Box 6912" inset="0,0,0,0">
                    <w:txbxContent/>
                  </v:textbox>
                </v:shape>
                <v:shape id="Text Box 6912" o:spid="_x0000_s1360" type="#_x0000_t202" style="position:absolute;left:755;top:18885;width:1848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0sYA&#10;AADdAAAADwAAAGRycy9kb3ducmV2LnhtbESPQWvCQBSE7wX/w/KE3upG24pGVxGxUCgUYzx4fGaf&#10;yWL2bcxuNf333YLgcZiZb5j5srO1uFLrjWMFw0ECgrhw2nCpYJ9/vExA+ICssXZMCn7Jw3LRe5pj&#10;qt2NM7ruQikihH2KCqoQmlRKX1Rk0Q9cQxy9k2sthijbUuoWbxFuazlKkrG0aDguVNjQuqLivPux&#10;ClYHzjbm8n3cZqfM5Pk04a/xWannfreagQjUhUf43v7UCt4m76/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0sYAAADdAAAADwAAAAAAAAAAAAAAAACYAgAAZHJz&#10;L2Rvd25yZXYueG1sUEsFBgAAAAAEAAQA9QAAAIsDAAAAAA==&#10;" filled="f" stroked="f">
                  <v:textbox style="mso-next-textbox:#Text Box 6913" inset="0,0,0,0">
                    <w:txbxContent/>
                  </v:textbox>
                </v:shape>
                <v:shape id="Text Box 6913" o:spid="_x0000_s1361" type="#_x0000_t202" style="position:absolute;left:755;top:19358;width:1848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WpsYA&#10;AADdAAAADwAAAGRycy9kb3ducmV2LnhtbESPQWvCQBSE70L/w/IEb7qxqNjoKlJaEITSGA89PrPP&#10;ZDH7Ns2uGv99tyB4HGbmG2a57mwtrtR641jBeJSAIC6cNlwqOOSfwzkIH5A11o5JwZ08rFcvvSWm&#10;2t04o+s+lCJC2KeooAqhSaX0RUUW/cg1xNE7udZiiLItpW7xFuG2lq9JMpMWDceFCht6r6g47y9W&#10;weaHsw/z+3X8zk6ZyfO3hHezs1KDfrdZgAjUhWf40d5qBZP5d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CWpsYAAADd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874816" behindDoc="0" locked="0" layoutInCell="1" allowOverlap="1">
                <wp:simplePos x="0" y="0"/>
                <wp:positionH relativeFrom="page">
                  <wp:posOffset>4425950</wp:posOffset>
                </wp:positionH>
                <wp:positionV relativeFrom="page">
                  <wp:posOffset>2105025</wp:posOffset>
                </wp:positionV>
                <wp:extent cx="2138045" cy="598170"/>
                <wp:effectExtent l="0" t="0" r="0" b="1905"/>
                <wp:wrapTight wrapText="bothSides">
                  <wp:wrapPolygon edited="0">
                    <wp:start x="0" y="0"/>
                    <wp:lineTo x="21600" y="0"/>
                    <wp:lineTo x="21600" y="21600"/>
                    <wp:lineTo x="0" y="21600"/>
                    <wp:lineTo x="0" y="0"/>
                  </wp:wrapPolygon>
                </wp:wrapTight>
                <wp:docPr id="4835" name="Text Box 3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4" o:spid="_x0000_s1362" type="#_x0000_t202" style="position:absolute;margin-left:348.5pt;margin-top:165.75pt;width:168.35pt;height:47.1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cnvAIAAMg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" filled="f" stroked="f">
                <v:textbox inset=",7.2pt,,7.2pt">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Default="000E7C2C" w:rsidP="009E40EF"/>
                  </w:txbxContent>
                </v:textbox>
                <w10:wrap type="tight" anchorx="page" anchory="page"/>
              </v:shape>
            </w:pict>
          </mc:Fallback>
        </mc:AlternateContent>
      </w:r>
      <w:r>
        <w:rPr>
          <w:noProof/>
          <w:lang w:val="en-US"/>
        </w:rPr>
        <w:drawing>
          <wp:anchor distT="0" distB="0" distL="114300" distR="114300" simplePos="0" relativeHeight="251829760" behindDoc="0" locked="0" layoutInCell="1" allowOverlap="1">
            <wp:simplePos x="0" y="0"/>
            <wp:positionH relativeFrom="page">
              <wp:posOffset>5981700</wp:posOffset>
            </wp:positionH>
            <wp:positionV relativeFrom="page">
              <wp:posOffset>2519680</wp:posOffset>
            </wp:positionV>
            <wp:extent cx="1333500" cy="1358900"/>
            <wp:effectExtent l="25400" t="0" r="0" b="0"/>
            <wp:wrapTight wrapText="bothSides">
              <wp:wrapPolygon edited="0">
                <wp:start x="-411" y="0"/>
                <wp:lineTo x="-411" y="21398"/>
                <wp:lineTo x="21394" y="21398"/>
                <wp:lineTo x="21394" y="0"/>
                <wp:lineTo x="-411" y="0"/>
              </wp:wrapPolygon>
            </wp:wrapTight>
            <wp:docPr id="2305" name="P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333500" cy="135890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96308" behindDoc="0" locked="0" layoutInCell="1" allowOverlap="1">
                <wp:simplePos x="0" y="0"/>
                <wp:positionH relativeFrom="page">
                  <wp:posOffset>7214870</wp:posOffset>
                </wp:positionH>
                <wp:positionV relativeFrom="page">
                  <wp:posOffset>2703195</wp:posOffset>
                </wp:positionV>
                <wp:extent cx="6181090" cy="231140"/>
                <wp:effectExtent l="4445" t="0" r="0" b="0"/>
                <wp:wrapTight wrapText="bothSides">
                  <wp:wrapPolygon edited="0">
                    <wp:start x="0" y="0"/>
                    <wp:lineTo x="21600" y="0"/>
                    <wp:lineTo x="21600" y="21600"/>
                    <wp:lineTo x="0" y="21600"/>
                    <wp:lineTo x="0" y="0"/>
                  </wp:wrapPolygon>
                </wp:wrapTight>
                <wp:docPr id="4834" name="Text Box 2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4965C7" w:rsidRDefault="000E7C2C" w:rsidP="009E40EF">
                            <w:pPr>
                              <w:rPr>
                                <w:b/>
                              </w:rPr>
                            </w:pPr>
                          </w:p>
                          <w:p w:rsidR="009B739D" w:rsidRPr="004965C7" w:rsidRDefault="000E7C2C" w:rsidP="009E40E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7" o:spid="_x0000_s1363" type="#_x0000_t202" style="position:absolute;margin-left:568.1pt;margin-top:212.85pt;width:486.7pt;height:18.2pt;z-index:251796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" filled="f" stroked="f">
                <v:textbox inset=",7.2pt,,7.2pt">
                  <w:txbxContent>
                    <w:p w:rsidR="009B739D" w:rsidRPr="004965C7" w:rsidRDefault="000E7C2C" w:rsidP="009E40EF">
                      <w:pPr>
                        <w:rPr>
                          <w:b/>
                        </w:rPr>
                      </w:pPr>
                    </w:p>
                    <w:p w:rsidR="009B739D" w:rsidRPr="004965C7" w:rsidRDefault="000E7C2C" w:rsidP="009E40EF"/>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94944" behindDoc="0" locked="0" layoutInCell="1" allowOverlap="1">
                <wp:simplePos x="0" y="0"/>
                <wp:positionH relativeFrom="page">
                  <wp:posOffset>1077595</wp:posOffset>
                </wp:positionH>
                <wp:positionV relativeFrom="page">
                  <wp:posOffset>702945</wp:posOffset>
                </wp:positionV>
                <wp:extent cx="5486400" cy="986155"/>
                <wp:effectExtent l="1270" t="0" r="0" b="0"/>
                <wp:wrapTight wrapText="bothSides">
                  <wp:wrapPolygon edited="0">
                    <wp:start x="0" y="0"/>
                    <wp:lineTo x="21600" y="0"/>
                    <wp:lineTo x="21600" y="21600"/>
                    <wp:lineTo x="0" y="21600"/>
                    <wp:lineTo x="0" y="0"/>
                  </wp:wrapPolygon>
                </wp:wrapTight>
                <wp:docPr id="4833" name="Text 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2" o:spid="_x0000_s1364" type="#_x0000_t202" style="position:absolute;margin-left:84.85pt;margin-top:55.35pt;width:6in;height:77.6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2</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 xml:space="preserve">Defining the needed know-how related to key work processes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656704" behindDoc="0" locked="0" layoutInCell="1" allowOverlap="1">
                <wp:simplePos x="0" y="0"/>
                <wp:positionH relativeFrom="page">
                  <wp:posOffset>452755</wp:posOffset>
                </wp:positionH>
                <wp:positionV relativeFrom="page">
                  <wp:posOffset>3082925</wp:posOffset>
                </wp:positionV>
                <wp:extent cx="6858000" cy="829310"/>
                <wp:effectExtent l="0" t="0" r="4445" b="2540"/>
                <wp:wrapTight wrapText="bothSides">
                  <wp:wrapPolygon edited="0">
                    <wp:start x="0" y="0"/>
                    <wp:lineTo x="21600" y="0"/>
                    <wp:lineTo x="21600" y="21600"/>
                    <wp:lineTo x="0" y="21600"/>
                    <wp:lineTo x="0" y="0"/>
                  </wp:wrapPolygon>
                </wp:wrapTight>
                <wp:docPr id="483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D0C0D" w:rsidRDefault="001617CB" w:rsidP="009E40EF">
                            <w:pPr>
                              <w:pStyle w:val="Heading2"/>
                              <w:rPr>
                                <w:b/>
                                <w:color w:val="1B3861" w:themeColor="text2"/>
                                <w:sz w:val="32"/>
                              </w:rPr>
                            </w:pPr>
                            <w:r w:rsidRPr="00CD0C0D">
                              <w:rPr>
                                <w:b/>
                                <w:color w:val="1B3861" w:themeColor="text2"/>
                                <w:sz w:val="32"/>
                              </w:rPr>
                              <w:t xml:space="preserve">Often your employees know more or less than what their job requires so you should accurately assess their know-how, as a way the knowledge to be developed, preserved and transmitted.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365" type="#_x0000_t202" style="position:absolute;margin-left:35.65pt;margin-top:242.75pt;width:540pt;height:6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" filled="f" stroked="f">
                <v:textbox inset="10.8pt,0,10.8pt,0">
                  <w:txbxContent>
                    <w:p w:rsidR="009B739D" w:rsidRPr="00CD0C0D" w:rsidRDefault="001617CB" w:rsidP="009E40EF">
                      <w:pPr>
                        <w:pStyle w:val="Heading2"/>
                        <w:rPr>
                          <w:b/>
                          <w:color w:val="1B3861" w:themeColor="text2"/>
                          <w:sz w:val="32"/>
                        </w:rPr>
                      </w:pPr>
                      <w:r w:rsidRPr="00CD0C0D">
                        <w:rPr>
                          <w:b/>
                          <w:color w:val="1B3861" w:themeColor="text2"/>
                          <w:sz w:val="32"/>
                        </w:rPr>
                        <w:t xml:space="preserve">Often your employees know more or less than what their job requires so you should accurately assess their know-how, as a way the knowledge to be developed, preserved and transmitted.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55680" behindDoc="0" locked="0" layoutInCell="1" allowOverlap="1">
                <wp:simplePos x="0" y="0"/>
                <wp:positionH relativeFrom="page">
                  <wp:posOffset>3971925</wp:posOffset>
                </wp:positionH>
                <wp:positionV relativeFrom="page">
                  <wp:posOffset>4061460</wp:posOffset>
                </wp:positionV>
                <wp:extent cx="3242310" cy="5539740"/>
                <wp:effectExtent l="0" t="3810" r="0" b="0"/>
                <wp:wrapTight wrapText="bothSides">
                  <wp:wrapPolygon edited="0">
                    <wp:start x="0" y="0"/>
                    <wp:lineTo x="21600" y="0"/>
                    <wp:lineTo x="21600" y="21600"/>
                    <wp:lineTo x="0" y="21600"/>
                    <wp:lineTo x="0" y="0"/>
                  </wp:wrapPolygon>
                </wp:wrapTight>
                <wp:docPr id="7583"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553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2"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366" type="#_x0000_t202" style="position:absolute;margin-left:312.75pt;margin-top:319.8pt;width:255.3pt;height:436.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54656" behindDoc="0" locked="0" layoutInCell="1" allowOverlap="1">
                <wp:simplePos x="0" y="0"/>
                <wp:positionH relativeFrom="page">
                  <wp:posOffset>438785</wp:posOffset>
                </wp:positionH>
                <wp:positionV relativeFrom="page">
                  <wp:posOffset>4061460</wp:posOffset>
                </wp:positionV>
                <wp:extent cx="3382010" cy="5539740"/>
                <wp:effectExtent l="635" t="3810" r="0" b="0"/>
                <wp:wrapTight wrapText="bothSides">
                  <wp:wrapPolygon edited="0">
                    <wp:start x="0" y="0"/>
                    <wp:lineTo x="21600" y="0"/>
                    <wp:lineTo x="21600" y="21600"/>
                    <wp:lineTo x="0" y="21600"/>
                    <wp:lineTo x="0" y="0"/>
                  </wp:wrapPolygon>
                </wp:wrapTight>
                <wp:docPr id="758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553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2">
                        <w:txbxContent>
                          <w:p w:rsidR="009B739D" w:rsidRPr="000544E4" w:rsidRDefault="001617CB" w:rsidP="009E40EF">
                            <w:pPr>
                              <w:spacing w:line="264" w:lineRule="auto"/>
                              <w:jc w:val="both"/>
                              <w:rPr>
                                <w:rFonts w:asciiTheme="majorHAnsi" w:hAnsiTheme="majorHAnsi" w:cs="Arial"/>
                              </w:rPr>
                            </w:pPr>
                            <w:r>
                              <w:rPr>
                                <w:rFonts w:asciiTheme="majorHAnsi" w:hAnsiTheme="majorHAnsi" w:cs="Arial"/>
                              </w:rPr>
                              <w:t>Due to various reasons, SMEs have</w:t>
                            </w:r>
                            <w:r w:rsidRPr="000544E4">
                              <w:rPr>
                                <w:rFonts w:asciiTheme="majorHAnsi" w:hAnsiTheme="majorHAnsi" w:cs="Arial"/>
                              </w:rPr>
                              <w:t xml:space="preserve"> only a limited knowledge of the abilities and competences of their personnel. </w:t>
                            </w:r>
                            <w:r>
                              <w:rPr>
                                <w:rFonts w:asciiTheme="majorHAnsi" w:hAnsiTheme="majorHAnsi" w:cs="Arial"/>
                              </w:rPr>
                              <w:t>If this is also your case, you should think that some of your</w:t>
                            </w:r>
                            <w:r w:rsidRPr="000544E4">
                              <w:rPr>
                                <w:rFonts w:asciiTheme="majorHAnsi" w:hAnsiTheme="majorHAnsi" w:cs="Arial"/>
                              </w:rPr>
                              <w:t xml:space="preserve"> employees have a know-how that </w:t>
                            </w:r>
                            <w:r w:rsidRPr="000E796E">
                              <w:rPr>
                                <w:rFonts w:asciiTheme="majorHAnsi" w:hAnsiTheme="majorHAnsi" w:cs="Arial"/>
                                <w:b/>
                              </w:rPr>
                              <w:t>extends beyond the immediate job requirements of their work places</w:t>
                            </w:r>
                            <w:r w:rsidRPr="000544E4">
                              <w:rPr>
                                <w:rFonts w:asciiTheme="majorHAnsi" w:hAnsiTheme="majorHAnsi" w:cs="Arial"/>
                              </w:rPr>
                              <w:t xml:space="preserve"> (as defined by the occupation standard, job description etc). </w:t>
                            </w:r>
                          </w:p>
                          <w:p w:rsidR="009B739D" w:rsidRPr="000544E4" w:rsidRDefault="000E7C2C" w:rsidP="009E40EF">
                            <w:pPr>
                              <w:spacing w:line="264" w:lineRule="auto"/>
                              <w:jc w:val="both"/>
                              <w:rPr>
                                <w:rFonts w:asciiTheme="majorHAnsi" w:hAnsiTheme="majorHAnsi" w:cs="Arial"/>
                              </w:rPr>
                            </w:pPr>
                          </w:p>
                          <w:p w:rsidR="009B739D" w:rsidRDefault="001617CB" w:rsidP="009E40EF">
                            <w:pPr>
                              <w:jc w:val="both"/>
                              <w:rPr>
                                <w:rFonts w:asciiTheme="majorHAnsi" w:hAnsiTheme="majorHAnsi" w:cs="Arial"/>
                                <w:szCs w:val="22"/>
                              </w:rPr>
                            </w:pPr>
                            <w:r w:rsidRPr="000544E4">
                              <w:rPr>
                                <w:rFonts w:asciiTheme="majorHAnsi" w:hAnsiTheme="majorHAnsi" w:cs="Arial"/>
                              </w:rPr>
                              <w:t xml:space="preserve">Knowledge by experience (know-how) spans also </w:t>
                            </w:r>
                            <w:r>
                              <w:rPr>
                                <w:rFonts w:asciiTheme="majorHAnsi" w:hAnsiTheme="majorHAnsi" w:cs="Arial"/>
                              </w:rPr>
                              <w:t xml:space="preserve">to </w:t>
                            </w:r>
                            <w:r w:rsidRPr="000544E4">
                              <w:rPr>
                                <w:rFonts w:asciiTheme="majorHAnsi" w:hAnsiTheme="majorHAnsi" w:cs="Arial"/>
                              </w:rPr>
                              <w:t>areas not directly linked to the job description and it is a resource that your organisation should understand and valorise. In frequent cases it is</w:t>
                            </w:r>
                            <w:r>
                              <w:rPr>
                                <w:rFonts w:asciiTheme="majorHAnsi" w:hAnsiTheme="majorHAnsi" w:cs="Arial"/>
                              </w:rPr>
                              <w:t xml:space="preserve"> not certified by an official or</w:t>
                            </w:r>
                            <w:r w:rsidRPr="000544E4">
                              <w:rPr>
                                <w:rFonts w:asciiTheme="majorHAnsi" w:hAnsiTheme="majorHAnsi" w:cs="Arial"/>
                              </w:rPr>
                              <w:t xml:space="preserve"> appropriate qualification. </w:t>
                            </w:r>
                            <w:r>
                              <w:rPr>
                                <w:rFonts w:asciiTheme="majorHAnsi" w:hAnsiTheme="majorHAnsi" w:cs="Arial"/>
                              </w:rPr>
                              <w:t xml:space="preserve">So, </w:t>
                            </w:r>
                            <w:r>
                              <w:rPr>
                                <w:rFonts w:asciiTheme="majorHAnsi" w:hAnsiTheme="majorHAnsi" w:cs="Arial"/>
                                <w:szCs w:val="22"/>
                              </w:rPr>
                              <w:t>w</w:t>
                            </w:r>
                            <w:r w:rsidRPr="000544E4">
                              <w:rPr>
                                <w:rFonts w:asciiTheme="majorHAnsi" w:hAnsiTheme="majorHAnsi" w:cs="Arial"/>
                                <w:szCs w:val="22"/>
                              </w:rPr>
                              <w:t xml:space="preserve">hen leaving the organisation, the worker is taking away specific knowledge and skills that could prove to be essential for the company success. </w:t>
                            </w:r>
                          </w:p>
                          <w:p w:rsidR="009B739D" w:rsidRDefault="000E7C2C" w:rsidP="009E40EF">
                            <w:pPr>
                              <w:jc w:val="both"/>
                              <w:rPr>
                                <w:rFonts w:asciiTheme="majorHAnsi" w:hAnsiTheme="majorHAnsi" w:cs="Arial"/>
                                <w:szCs w:val="22"/>
                              </w:rPr>
                            </w:pPr>
                          </w:p>
                          <w:p w:rsidR="009B739D" w:rsidRDefault="001617CB" w:rsidP="009E40EF">
                            <w:pPr>
                              <w:pStyle w:val="BodyTextIndent"/>
                              <w:ind w:left="0"/>
                              <w:jc w:val="both"/>
                              <w:rPr>
                                <w:rFonts w:asciiTheme="majorHAnsi" w:hAnsiTheme="majorHAnsi" w:cs="Arial"/>
                              </w:rPr>
                            </w:pPr>
                            <w:r w:rsidRPr="000544E4">
                              <w:rPr>
                                <w:rFonts w:asciiTheme="majorHAnsi" w:hAnsiTheme="majorHAnsi" w:cs="Arial"/>
                              </w:rPr>
                              <w:t>In the traditional approach, the evaluation of the employee was purely limited to the work performance so it was not possible to acknowledge and use this potential. The ne</w:t>
                            </w:r>
                            <w:r>
                              <w:rPr>
                                <w:rFonts w:asciiTheme="majorHAnsi" w:hAnsiTheme="majorHAnsi" w:cs="Arial"/>
                              </w:rPr>
                              <w:t xml:space="preserve">w approach to staff assessment, on the contrary, is focussing on what an employee knows and it is relevant for the organisation, not only on what he/she does within the organisation. </w:t>
                            </w:r>
                          </w:p>
                          <w:p w:rsidR="009B739D" w:rsidRDefault="001617CB" w:rsidP="009E40EF">
                            <w:pPr>
                              <w:pStyle w:val="BodyTextIndent"/>
                              <w:ind w:left="0"/>
                              <w:jc w:val="both"/>
                              <w:rPr>
                                <w:rFonts w:ascii="Arial" w:hAnsi="Arial" w:cs="Arial"/>
                                <w:sz w:val="22"/>
                                <w:szCs w:val="22"/>
                              </w:rPr>
                            </w:pPr>
                            <w:r>
                              <w:rPr>
                                <w:rFonts w:asciiTheme="majorHAnsi" w:hAnsiTheme="majorHAnsi" w:cs="Arial"/>
                              </w:rPr>
                              <w:t>Therefore you should be aware that the evaluation of your employees:</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operates with a set of evaluation samples specific to the competencies package to be evaluated;</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xml:space="preserve">- it might be realised </w:t>
                            </w:r>
                            <w:r w:rsidRPr="00294008">
                              <w:rPr>
                                <w:rFonts w:asciiTheme="majorHAnsi" w:hAnsiTheme="majorHAnsi" w:cs="Arial"/>
                                <w:b/>
                                <w:color w:val="auto"/>
                                <w:szCs w:val="22"/>
                              </w:rPr>
                              <w:t>only</w:t>
                            </w:r>
                            <w:r w:rsidRPr="00294008">
                              <w:rPr>
                                <w:rFonts w:asciiTheme="majorHAnsi" w:hAnsiTheme="majorHAnsi" w:cs="Arial"/>
                                <w:color w:val="auto"/>
                                <w:szCs w:val="22"/>
                              </w:rPr>
                              <w:t xml:space="preserve"> by persons, departments, specialised companies;</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involves a close co-operation between evaluator and evaluated person;</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xml:space="preserve">- has permanent character as regards information collection, but is periodically performed, as a rule, annually and/or by the end of a </w:t>
                            </w:r>
                            <w:r>
                              <w:rPr>
                                <w:rFonts w:asciiTheme="majorHAnsi" w:hAnsiTheme="majorHAnsi" w:cs="Arial"/>
                                <w:color w:val="auto"/>
                                <w:szCs w:val="22"/>
                              </w:rPr>
                              <w:t>training</w:t>
                            </w:r>
                            <w:r w:rsidRPr="00294008">
                              <w:rPr>
                                <w:rFonts w:asciiTheme="majorHAnsi" w:hAnsiTheme="majorHAnsi" w:cs="Arial"/>
                                <w:color w:val="auto"/>
                                <w:szCs w:val="22"/>
                              </w:rPr>
                              <w:t xml:space="preserve"> programme;</w:t>
                            </w:r>
                          </w:p>
                          <w:p w:rsidR="009B739D"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ensures interaction to surrounding environment by relating own employees performances to those of other same profile companies</w:t>
                            </w:r>
                          </w:p>
                          <w:p w:rsidR="009B739D" w:rsidRDefault="000E7C2C" w:rsidP="009E40EF">
                            <w:pPr>
                              <w:pStyle w:val="Style2"/>
                              <w:ind w:left="0" w:firstLine="0"/>
                              <w:rPr>
                                <w:rFonts w:asciiTheme="majorHAnsi" w:hAnsiTheme="majorHAnsi" w:cs="Arial"/>
                                <w:color w:val="auto"/>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Getting an accurate account on what is the existing know-how asset of your organisation compared with the needed one is offering you the basis of improvement strategies. </w:t>
                            </w:r>
                          </w:p>
                          <w:p w:rsidR="009B739D" w:rsidRDefault="000E7C2C" w:rsidP="009E40EF">
                            <w:pPr>
                              <w:jc w:val="both"/>
                              <w:rPr>
                                <w:rFonts w:asciiTheme="majorHAnsi" w:hAnsiTheme="majorHAnsi" w:cs="Arial"/>
                                <w:szCs w:val="22"/>
                              </w:rPr>
                            </w:pPr>
                          </w:p>
                          <w:p w:rsidR="009B739D" w:rsidRPr="003C03D3" w:rsidRDefault="001617CB" w:rsidP="009E40EF">
                            <w:pPr>
                              <w:jc w:val="both"/>
                              <w:rPr>
                                <w:rFonts w:asciiTheme="majorHAnsi" w:hAnsiTheme="majorHAnsi" w:cs="Arial"/>
                                <w:b/>
                                <w:color w:val="1286C9" w:themeColor="background2" w:themeShade="BF"/>
                                <w:szCs w:val="22"/>
                              </w:rPr>
                            </w:pPr>
                            <w:r w:rsidRPr="003C03D3">
                              <w:rPr>
                                <w:rFonts w:asciiTheme="majorHAnsi" w:hAnsiTheme="majorHAnsi" w:cs="Arial"/>
                                <w:b/>
                                <w:color w:val="1286C9" w:themeColor="background2" w:themeShade="BF"/>
                                <w:szCs w:val="22"/>
                              </w:rPr>
                              <w:t>Assessment means turning existing know-how explicit and so creating your capabilities in designing specific opportunities for learning, as we will see in the next step in our approach.</w:t>
                            </w:r>
                          </w:p>
                          <w:p w:rsidR="009B739D" w:rsidRPr="00294008" w:rsidRDefault="000E7C2C" w:rsidP="009E40EF">
                            <w:pPr>
                              <w:pStyle w:val="Style2"/>
                              <w:ind w:left="0" w:firstLine="0"/>
                              <w:rPr>
                                <w:rFonts w:asciiTheme="majorHAnsi" w:hAnsiTheme="majorHAnsi" w:cs="Arial"/>
                                <w:color w:val="auto"/>
                                <w:szCs w:val="22"/>
                              </w:rPr>
                            </w:pPr>
                          </w:p>
                          <w:p w:rsidR="009B739D" w:rsidRPr="000544E4" w:rsidRDefault="000E7C2C" w:rsidP="009E40EF">
                            <w:pPr>
                              <w:ind w:left="4253" w:hanging="4253"/>
                              <w:jc w:val="both"/>
                              <w:rPr>
                                <w:rFonts w:asciiTheme="majorHAnsi" w:hAnsiTheme="majorHAnsi" w:cs="Arial"/>
                                <w:szCs w:val="22"/>
                              </w:rPr>
                            </w:pPr>
                          </w:p>
                          <w:p w:rsidR="009B739D" w:rsidRPr="000544E4" w:rsidRDefault="000E7C2C" w:rsidP="009E40EF">
                            <w:pPr>
                              <w:ind w:left="4253" w:hanging="4253"/>
                              <w:jc w:val="both"/>
                              <w:rPr>
                                <w:rFonts w:asciiTheme="majorHAnsi" w:hAnsiTheme="majorHAnsi" w:cs="Arial"/>
                                <w:szCs w:val="22"/>
                              </w:rPr>
                            </w:pPr>
                          </w:p>
                          <w:p w:rsidR="009B739D" w:rsidRPr="000544E4" w:rsidRDefault="000E7C2C" w:rsidP="009E40EF">
                            <w:pPr>
                              <w:jc w:val="both"/>
                              <w:rPr>
                                <w:rFonts w:asciiTheme="majorHAnsi" w:hAnsiTheme="majorHAnsi" w:cs="Arial"/>
                                <w:szCs w:val="22"/>
                              </w:rPr>
                            </w:pPr>
                          </w:p>
                          <w:p w:rsidR="009B739D" w:rsidRPr="000544E4" w:rsidRDefault="000E7C2C" w:rsidP="009E40EF">
                            <w:pPr>
                              <w:ind w:left="4253" w:hanging="4253"/>
                              <w:jc w:val="both"/>
                              <w:rPr>
                                <w:rFonts w:asciiTheme="majorHAnsi" w:hAnsiTheme="majorHAns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367" type="#_x0000_t202" style="position:absolute;margin-left:34.55pt;margin-top:319.8pt;width:266.3pt;height:436.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" filled="f" stroked="f">
                <v:textbox style="mso-next-textbox:#Text Box 741" inset="10.8pt,0,10.8pt,0">
                  <w:txbxContent>
                    <w:p w:rsidR="009B739D" w:rsidRPr="000544E4" w:rsidRDefault="001617CB" w:rsidP="009E40EF">
                      <w:pPr>
                        <w:spacing w:line="264" w:lineRule="auto"/>
                        <w:jc w:val="both"/>
                        <w:rPr>
                          <w:rFonts w:asciiTheme="majorHAnsi" w:hAnsiTheme="majorHAnsi" w:cs="Arial"/>
                        </w:rPr>
                      </w:pPr>
                      <w:r>
                        <w:rPr>
                          <w:rFonts w:asciiTheme="majorHAnsi" w:hAnsiTheme="majorHAnsi" w:cs="Arial"/>
                        </w:rPr>
                        <w:t>Due to various reasons, SMEs have</w:t>
                      </w:r>
                      <w:r w:rsidRPr="000544E4">
                        <w:rPr>
                          <w:rFonts w:asciiTheme="majorHAnsi" w:hAnsiTheme="majorHAnsi" w:cs="Arial"/>
                        </w:rPr>
                        <w:t xml:space="preserve"> only a limited knowledge of the abilities and competences of their personnel. </w:t>
                      </w:r>
                      <w:r>
                        <w:rPr>
                          <w:rFonts w:asciiTheme="majorHAnsi" w:hAnsiTheme="majorHAnsi" w:cs="Arial"/>
                        </w:rPr>
                        <w:t>If this is also your case, you should think that some of your</w:t>
                      </w:r>
                      <w:r w:rsidRPr="000544E4">
                        <w:rPr>
                          <w:rFonts w:asciiTheme="majorHAnsi" w:hAnsiTheme="majorHAnsi" w:cs="Arial"/>
                        </w:rPr>
                        <w:t xml:space="preserve"> employees have a know-how that </w:t>
                      </w:r>
                      <w:r w:rsidRPr="000E796E">
                        <w:rPr>
                          <w:rFonts w:asciiTheme="majorHAnsi" w:hAnsiTheme="majorHAnsi" w:cs="Arial"/>
                          <w:b/>
                        </w:rPr>
                        <w:t>extends beyond the immediate job requirements of their work places</w:t>
                      </w:r>
                      <w:r w:rsidRPr="000544E4">
                        <w:rPr>
                          <w:rFonts w:asciiTheme="majorHAnsi" w:hAnsiTheme="majorHAnsi" w:cs="Arial"/>
                        </w:rPr>
                        <w:t xml:space="preserve"> (as defined by the occupation standard, job description etc). </w:t>
                      </w:r>
                    </w:p>
                    <w:p w:rsidR="009B739D" w:rsidRPr="000544E4" w:rsidRDefault="000E7C2C" w:rsidP="009E40EF">
                      <w:pPr>
                        <w:spacing w:line="264" w:lineRule="auto"/>
                        <w:jc w:val="both"/>
                        <w:rPr>
                          <w:rFonts w:asciiTheme="majorHAnsi" w:hAnsiTheme="majorHAnsi" w:cs="Arial"/>
                        </w:rPr>
                      </w:pPr>
                    </w:p>
                    <w:p w:rsidR="009B739D" w:rsidRDefault="001617CB" w:rsidP="009E40EF">
                      <w:pPr>
                        <w:jc w:val="both"/>
                        <w:rPr>
                          <w:rFonts w:asciiTheme="majorHAnsi" w:hAnsiTheme="majorHAnsi" w:cs="Arial"/>
                          <w:szCs w:val="22"/>
                        </w:rPr>
                      </w:pPr>
                      <w:r w:rsidRPr="000544E4">
                        <w:rPr>
                          <w:rFonts w:asciiTheme="majorHAnsi" w:hAnsiTheme="majorHAnsi" w:cs="Arial"/>
                        </w:rPr>
                        <w:t xml:space="preserve">Knowledge by experience (know-how) spans also </w:t>
                      </w:r>
                      <w:r>
                        <w:rPr>
                          <w:rFonts w:asciiTheme="majorHAnsi" w:hAnsiTheme="majorHAnsi" w:cs="Arial"/>
                        </w:rPr>
                        <w:t xml:space="preserve">to </w:t>
                      </w:r>
                      <w:r w:rsidRPr="000544E4">
                        <w:rPr>
                          <w:rFonts w:asciiTheme="majorHAnsi" w:hAnsiTheme="majorHAnsi" w:cs="Arial"/>
                        </w:rPr>
                        <w:t>areas not directly linked to the job description and it is a resource that your organisation should understand and valorise. In frequent cases it is</w:t>
                      </w:r>
                      <w:r>
                        <w:rPr>
                          <w:rFonts w:asciiTheme="majorHAnsi" w:hAnsiTheme="majorHAnsi" w:cs="Arial"/>
                        </w:rPr>
                        <w:t xml:space="preserve"> not certified by an official or</w:t>
                      </w:r>
                      <w:r w:rsidRPr="000544E4">
                        <w:rPr>
                          <w:rFonts w:asciiTheme="majorHAnsi" w:hAnsiTheme="majorHAnsi" w:cs="Arial"/>
                        </w:rPr>
                        <w:t xml:space="preserve"> appropriate qualification. </w:t>
                      </w:r>
                      <w:r>
                        <w:rPr>
                          <w:rFonts w:asciiTheme="majorHAnsi" w:hAnsiTheme="majorHAnsi" w:cs="Arial"/>
                        </w:rPr>
                        <w:t xml:space="preserve">So, </w:t>
                      </w:r>
                      <w:r>
                        <w:rPr>
                          <w:rFonts w:asciiTheme="majorHAnsi" w:hAnsiTheme="majorHAnsi" w:cs="Arial"/>
                          <w:szCs w:val="22"/>
                        </w:rPr>
                        <w:t>w</w:t>
                      </w:r>
                      <w:r w:rsidRPr="000544E4">
                        <w:rPr>
                          <w:rFonts w:asciiTheme="majorHAnsi" w:hAnsiTheme="majorHAnsi" w:cs="Arial"/>
                          <w:szCs w:val="22"/>
                        </w:rPr>
                        <w:t xml:space="preserve">hen leaving the organisation, the worker is taking away specific knowledge and skills that could prove to be essential for the company success. </w:t>
                      </w:r>
                    </w:p>
                    <w:p w:rsidR="009B739D" w:rsidRDefault="000E7C2C" w:rsidP="009E40EF">
                      <w:pPr>
                        <w:jc w:val="both"/>
                        <w:rPr>
                          <w:rFonts w:asciiTheme="majorHAnsi" w:hAnsiTheme="majorHAnsi" w:cs="Arial"/>
                          <w:szCs w:val="22"/>
                        </w:rPr>
                      </w:pPr>
                    </w:p>
                    <w:p w:rsidR="009B739D" w:rsidRDefault="001617CB" w:rsidP="009E40EF">
                      <w:pPr>
                        <w:pStyle w:val="BodyTextIndent"/>
                        <w:ind w:left="0"/>
                        <w:jc w:val="both"/>
                        <w:rPr>
                          <w:rFonts w:asciiTheme="majorHAnsi" w:hAnsiTheme="majorHAnsi" w:cs="Arial"/>
                        </w:rPr>
                      </w:pPr>
                      <w:r w:rsidRPr="000544E4">
                        <w:rPr>
                          <w:rFonts w:asciiTheme="majorHAnsi" w:hAnsiTheme="majorHAnsi" w:cs="Arial"/>
                        </w:rPr>
                        <w:t>In the traditional approach, the evaluation of the employee was purely limited to the work performance so it was not possible to acknowledge and use this potential. The ne</w:t>
                      </w:r>
                      <w:r>
                        <w:rPr>
                          <w:rFonts w:asciiTheme="majorHAnsi" w:hAnsiTheme="majorHAnsi" w:cs="Arial"/>
                        </w:rPr>
                        <w:t xml:space="preserve">w approach to staff assessment, on the contrary, is focussing on what an employee knows and it is relevant for the organisation, not only on what he/she does within the organisation. </w:t>
                      </w:r>
                    </w:p>
                    <w:p w:rsidR="009B739D" w:rsidRDefault="001617CB" w:rsidP="009E40EF">
                      <w:pPr>
                        <w:pStyle w:val="BodyTextIndent"/>
                        <w:ind w:left="0"/>
                        <w:jc w:val="both"/>
                        <w:rPr>
                          <w:rFonts w:ascii="Arial" w:hAnsi="Arial" w:cs="Arial"/>
                          <w:sz w:val="22"/>
                          <w:szCs w:val="22"/>
                        </w:rPr>
                      </w:pPr>
                      <w:r>
                        <w:rPr>
                          <w:rFonts w:asciiTheme="majorHAnsi" w:hAnsiTheme="majorHAnsi" w:cs="Arial"/>
                        </w:rPr>
                        <w:t>Therefore you should be aware that the evaluation of your employees:</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operates with a set of evaluation samples specific to the competencies package to be evaluated;</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xml:space="preserve">- it might be realised </w:t>
                      </w:r>
                      <w:r w:rsidRPr="00294008">
                        <w:rPr>
                          <w:rFonts w:asciiTheme="majorHAnsi" w:hAnsiTheme="majorHAnsi" w:cs="Arial"/>
                          <w:b/>
                          <w:color w:val="auto"/>
                          <w:szCs w:val="22"/>
                        </w:rPr>
                        <w:t>only</w:t>
                      </w:r>
                      <w:r w:rsidRPr="00294008">
                        <w:rPr>
                          <w:rFonts w:asciiTheme="majorHAnsi" w:hAnsiTheme="majorHAnsi" w:cs="Arial"/>
                          <w:color w:val="auto"/>
                          <w:szCs w:val="22"/>
                        </w:rPr>
                        <w:t xml:space="preserve"> by persons, departments, specialised companies;</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involves a close co-operation between evaluator and evaluated person;</w:t>
                      </w:r>
                    </w:p>
                    <w:p w:rsidR="009B739D" w:rsidRPr="00294008"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xml:space="preserve">- has permanent character as regards information collection, but is periodically performed, as a rule, annually and/or by the end of a </w:t>
                      </w:r>
                      <w:r>
                        <w:rPr>
                          <w:rFonts w:asciiTheme="majorHAnsi" w:hAnsiTheme="majorHAnsi" w:cs="Arial"/>
                          <w:color w:val="auto"/>
                          <w:szCs w:val="22"/>
                        </w:rPr>
                        <w:t>training</w:t>
                      </w:r>
                      <w:r w:rsidRPr="00294008">
                        <w:rPr>
                          <w:rFonts w:asciiTheme="majorHAnsi" w:hAnsiTheme="majorHAnsi" w:cs="Arial"/>
                          <w:color w:val="auto"/>
                          <w:szCs w:val="22"/>
                        </w:rPr>
                        <w:t xml:space="preserve"> programme;</w:t>
                      </w:r>
                    </w:p>
                    <w:p w:rsidR="009B739D" w:rsidRDefault="001617CB" w:rsidP="009E40EF">
                      <w:pPr>
                        <w:pStyle w:val="Style2"/>
                        <w:ind w:left="360" w:firstLine="0"/>
                        <w:rPr>
                          <w:rFonts w:asciiTheme="majorHAnsi" w:hAnsiTheme="majorHAnsi" w:cs="Arial"/>
                          <w:color w:val="auto"/>
                          <w:szCs w:val="22"/>
                        </w:rPr>
                      </w:pPr>
                      <w:r w:rsidRPr="00294008">
                        <w:rPr>
                          <w:rFonts w:asciiTheme="majorHAnsi" w:hAnsiTheme="majorHAnsi" w:cs="Arial"/>
                          <w:color w:val="auto"/>
                          <w:szCs w:val="22"/>
                        </w:rPr>
                        <w:t>- ensures interaction to surrounding environment by relating own employees performances to those of other same profile companies</w:t>
                      </w:r>
                    </w:p>
                    <w:p w:rsidR="009B739D" w:rsidRDefault="000E7C2C" w:rsidP="009E40EF">
                      <w:pPr>
                        <w:pStyle w:val="Style2"/>
                        <w:ind w:left="0" w:firstLine="0"/>
                        <w:rPr>
                          <w:rFonts w:asciiTheme="majorHAnsi" w:hAnsiTheme="majorHAnsi" w:cs="Arial"/>
                          <w:color w:val="auto"/>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Getting an accurate account on what is the existing know-how asset of your organisation compared with the needed one is offering you the basis of improvement strategies. </w:t>
                      </w:r>
                    </w:p>
                    <w:p w:rsidR="009B739D" w:rsidRDefault="000E7C2C" w:rsidP="009E40EF">
                      <w:pPr>
                        <w:jc w:val="both"/>
                        <w:rPr>
                          <w:rFonts w:asciiTheme="majorHAnsi" w:hAnsiTheme="majorHAnsi" w:cs="Arial"/>
                          <w:szCs w:val="22"/>
                        </w:rPr>
                      </w:pPr>
                    </w:p>
                    <w:p w:rsidR="009B739D" w:rsidRPr="003C03D3" w:rsidRDefault="001617CB" w:rsidP="009E40EF">
                      <w:pPr>
                        <w:jc w:val="both"/>
                        <w:rPr>
                          <w:rFonts w:asciiTheme="majorHAnsi" w:hAnsiTheme="majorHAnsi" w:cs="Arial"/>
                          <w:b/>
                          <w:color w:val="1286C9" w:themeColor="background2" w:themeShade="BF"/>
                          <w:szCs w:val="22"/>
                        </w:rPr>
                      </w:pPr>
                      <w:r w:rsidRPr="003C03D3">
                        <w:rPr>
                          <w:rFonts w:asciiTheme="majorHAnsi" w:hAnsiTheme="majorHAnsi" w:cs="Arial"/>
                          <w:b/>
                          <w:color w:val="1286C9" w:themeColor="background2" w:themeShade="BF"/>
                          <w:szCs w:val="22"/>
                        </w:rPr>
                        <w:t>Assessment means turning existing know-how explicit and so creating your capabilities in designing specific opportunities for learning, as we will see in the next step in our approach.</w:t>
                      </w:r>
                    </w:p>
                    <w:p w:rsidR="009B739D" w:rsidRPr="00294008" w:rsidRDefault="000E7C2C" w:rsidP="009E40EF">
                      <w:pPr>
                        <w:pStyle w:val="Style2"/>
                        <w:ind w:left="0" w:firstLine="0"/>
                        <w:rPr>
                          <w:rFonts w:asciiTheme="majorHAnsi" w:hAnsiTheme="majorHAnsi" w:cs="Arial"/>
                          <w:color w:val="auto"/>
                          <w:szCs w:val="22"/>
                        </w:rPr>
                      </w:pPr>
                    </w:p>
                    <w:p w:rsidR="009B739D" w:rsidRPr="000544E4" w:rsidRDefault="000E7C2C" w:rsidP="009E40EF">
                      <w:pPr>
                        <w:ind w:left="4253" w:hanging="4253"/>
                        <w:jc w:val="both"/>
                        <w:rPr>
                          <w:rFonts w:asciiTheme="majorHAnsi" w:hAnsiTheme="majorHAnsi" w:cs="Arial"/>
                          <w:szCs w:val="22"/>
                        </w:rPr>
                      </w:pPr>
                    </w:p>
                    <w:p w:rsidR="009B739D" w:rsidRPr="000544E4" w:rsidRDefault="000E7C2C" w:rsidP="009E40EF">
                      <w:pPr>
                        <w:ind w:left="4253" w:hanging="4253"/>
                        <w:jc w:val="both"/>
                        <w:rPr>
                          <w:rFonts w:asciiTheme="majorHAnsi" w:hAnsiTheme="majorHAnsi" w:cs="Arial"/>
                          <w:szCs w:val="22"/>
                        </w:rPr>
                      </w:pPr>
                    </w:p>
                    <w:p w:rsidR="009B739D" w:rsidRPr="000544E4" w:rsidRDefault="000E7C2C" w:rsidP="009E40EF">
                      <w:pPr>
                        <w:jc w:val="both"/>
                        <w:rPr>
                          <w:rFonts w:asciiTheme="majorHAnsi" w:hAnsiTheme="majorHAnsi" w:cs="Arial"/>
                          <w:szCs w:val="22"/>
                        </w:rPr>
                      </w:pPr>
                    </w:p>
                    <w:p w:rsidR="009B739D" w:rsidRPr="000544E4" w:rsidRDefault="000E7C2C" w:rsidP="009E40EF">
                      <w:pPr>
                        <w:ind w:left="4253" w:hanging="4253"/>
                        <w:jc w:val="both"/>
                        <w:rPr>
                          <w:rFonts w:asciiTheme="majorHAnsi" w:hAnsiTheme="majorHAnsi"/>
                        </w:rPr>
                      </w:pP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58752" behindDoc="0" locked="0" layoutInCell="1" allowOverlap="1">
                <wp:simplePos x="0" y="0"/>
                <wp:positionH relativeFrom="page">
                  <wp:posOffset>847090</wp:posOffset>
                </wp:positionH>
                <wp:positionV relativeFrom="page">
                  <wp:posOffset>1419860</wp:posOffset>
                </wp:positionV>
                <wp:extent cx="5715000" cy="1373505"/>
                <wp:effectExtent l="8890" t="10160" r="10160" b="26035"/>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52" y="7200"/>
                    <wp:lineTo x="21780" y="4504"/>
                    <wp:lineTo x="21636" y="3605"/>
                    <wp:lineTo x="21456" y="1947"/>
                    <wp:lineTo x="20736" y="300"/>
                    <wp:lineTo x="20412" y="0"/>
                    <wp:lineTo x="1188" y="0"/>
                  </wp:wrapPolygon>
                </wp:wrapTight>
                <wp:docPr id="7567"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77"/>
                          <a:chExt cx="9000" cy="2163"/>
                        </a:xfrm>
                      </wpg:grpSpPr>
                      <wpg:grpSp>
                        <wpg:cNvPr id="7568" name="Group 745"/>
                        <wpg:cNvGrpSpPr>
                          <a:grpSpLocks/>
                        </wpg:cNvGrpSpPr>
                        <wpg:grpSpPr bwMode="auto">
                          <a:xfrm>
                            <a:off x="1619" y="3477"/>
                            <a:ext cx="9000" cy="2163"/>
                            <a:chOff x="1619" y="3417"/>
                            <a:chExt cx="9000" cy="2163"/>
                          </a:xfrm>
                        </wpg:grpSpPr>
                        <wps:wsp>
                          <wps:cNvPr id="7569" name="AutoShape 746"/>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7570" name="Line 747"/>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7572" name="Line 748"/>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7573" name="Text Box 749"/>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3.1.</w:t>
                              </w:r>
                            </w:p>
                          </w:txbxContent>
                        </wps:txbx>
                        <wps:bodyPr rot="0" vert="horz" wrap="square" lIns="0" tIns="0" rIns="0" bIns="0" anchor="t" anchorCtr="0" upright="1">
                          <a:noAutofit/>
                        </wps:bodyPr>
                      </wps:wsp>
                      <wps:wsp>
                        <wps:cNvPr id="7574" name="Text Box 750"/>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Main stages of employee evaluation process</w:t>
                              </w:r>
                            </w:p>
                          </w:txbxContent>
                        </wps:txbx>
                        <wps:bodyPr rot="0" vert="horz" wrap="square" lIns="0" tIns="0" rIns="0" bIns="0" anchor="t" anchorCtr="0" upright="1">
                          <a:noAutofit/>
                        </wps:bodyPr>
                      </wps:wsp>
                      <wps:wsp>
                        <wps:cNvPr id="7575" name="Text Box 751"/>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7576" name="Text Box 752"/>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3.2.</w:t>
                              </w:r>
                            </w:p>
                          </w:txbxContent>
                        </wps:txbx>
                        <wps:bodyPr rot="0" vert="horz" wrap="square" lIns="0" tIns="0" rIns="0" bIns="0" anchor="t" anchorCtr="0" upright="1">
                          <a:noAutofit/>
                        </wps:bodyPr>
                      </wps:wsp>
                      <wps:wsp>
                        <wps:cNvPr id="7577" name="Text Box 753"/>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Interview grid for evaluation of employee’ experience, knowledge and skills</w:t>
                              </w:r>
                            </w:p>
                          </w:txbxContent>
                        </wps:txbx>
                        <wps:bodyPr rot="0" vert="horz" wrap="square" lIns="0" tIns="0" rIns="0" bIns="0" anchor="t" anchorCtr="0" upright="1">
                          <a:noAutofit/>
                        </wps:bodyPr>
                      </wps:wsp>
                      <wps:wsp>
                        <wps:cNvPr id="7578" name="Text Box 754"/>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7579" name="Text Box 755"/>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3.3.</w:t>
                              </w:r>
                            </w:p>
                          </w:txbxContent>
                        </wps:txbx>
                        <wps:bodyPr rot="0" vert="horz" wrap="square" lIns="0" tIns="0" rIns="0" bIns="0" anchor="t" anchorCtr="0" upright="1">
                          <a:noAutofit/>
                        </wps:bodyPr>
                      </wps:wsp>
                      <wps:wsp>
                        <wps:cNvPr id="7580" name="Text Box 756"/>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Individual know-how profile</w:t>
                              </w:r>
                            </w:p>
                          </w:txbxContent>
                        </wps:txbx>
                        <wps:bodyPr rot="0" vert="horz" wrap="square" lIns="0" tIns="0" rIns="0" bIns="0" anchor="t" anchorCtr="0" upright="1">
                          <a:noAutofit/>
                        </wps:bodyPr>
                      </wps:wsp>
                      <wps:wsp>
                        <wps:cNvPr id="7581" name="Text Box 757"/>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4" o:spid="_x0000_s1368" style="position:absolute;margin-left:66.7pt;margin-top:111.8pt;width:450pt;height:108.15pt;z-index:251658752;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">
                <v:group id="Group 745" o:spid="_x0000_s1369"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nZY8QAAADdAAAADwAAAGRycy9kb3ducmV2LnhtbERPy2rCQBTdF/oPwy10&#10;Vydp0Up0IhLa0oUUjAVxd8lck5DMnZCZ5vH3zkLo8nDe291kWjFQ72rLCuJFBIK4sLrmUsHv6fNl&#10;DcJ5ZI2tZVIwk4Nd+viwxUTbkY805L4UIYRdggoq77tESldUZNAtbEccuKvtDfoA+1LqHscQblr5&#10;GkUrabDm0FBhR1lFRZP/GQVfI477t/hjODTXbL6clj/nQ0xKPT9N+w0IT5P/F9/d31rB+3IV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nZY8QAAADdAAAA&#10;DwAAAAAAAAAAAAAAAACqAgAAZHJzL2Rvd25yZXYueG1sUEsFBgAAAAAEAAQA+gAAAJsDAAAAAA==&#10;">
                  <v:roundrect id="AutoShape 746" o:spid="_x0000_s1370"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Vs8UA&#10;AADdAAAADwAAAGRycy9kb3ducmV2LnhtbESPT2sCMRTE7wW/Q3hCL0Wzirq6GkVbpD2J/8DrY/Pc&#10;LG5elk2q67dvCoUeh5n5DbNYtbYSd2p86VjBoJ+AIM6dLrlQcD5te1MQPiBrrByTgid5WC07LwvM&#10;tHvwge7HUIgIYZ+hAhNCnUnpc0MWfd/VxNG7usZiiLIppG7wEeG2ksMkmUiLJccFgzW9G8pvx2+r&#10;YN8WOBvZz8uOD/XoQ47NW5lulHrttus5iEBt+A//tb+0gnQ8m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lWzxQAAAN0AAAAPAAAAAAAAAAAAAAAAAJgCAABkcnMv&#10;ZG93bnJldi54bWxQSwUGAAAAAAQABAD1AAAAigMAAAAA&#10;" fillcolor="white [3212]" strokecolor="white [3212]" strokeweight=".25pt">
                    <v:fill opacity="13107f"/>
                    <v:shadow on="t" opacity="22938f" offset="0"/>
                    <v:textbox inset=",7.2pt,,7.2pt"/>
                  </v:roundrect>
                  <v:line id="Line 747" o:spid="_x0000_s1371"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LUcMAAADdAAAADwAAAGRycy9kb3ducmV2LnhtbERP3WrCMBS+F/YO4Qx2p+k2rKMaSxE3&#10;XPFG3QMcmmNb1px0SdZ2b79cCF5+fP+bfDKdGMj51rKC50UCgriyuuVawdflff4GwgdkjZ1lUvBH&#10;HvLtw2yDmbYjn2g4h1rEEPYZKmhC6DMpfdWQQb+wPXHkrtYZDBG6WmqHYww3nXxJklQabDk2NNjT&#10;rqHq+/xrFHSvoy/l3tXpcfi8/JQ7XXzsg1JPj1OxBhFoCnfxzX3QClbLV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5C1HDAAAA3QAAAA8AAAAAAAAAAAAA&#10;AAAAoQIAAGRycy9kb3ducmV2LnhtbFBLBQYAAAAABAAEAPkAAACRAwAAAAA=&#10;" strokecolor="white [3212]" strokeweight=".5pt">
                    <v:fill o:detectmouseclick="t"/>
                    <v:shadow opacity="22938f" offset="0"/>
                  </v:line>
                  <v:line id="Line 748" o:spid="_x0000_s1372"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wvcYAAADdAAAADwAAAGRycy9kb3ducmV2LnhtbESPzWrDMBCE74W+g9hCbonclMbBiWxC&#10;SEMbcsnPAyzWxja1Vq6k2u7bV4VAj8PMfMOsi9G0oifnG8sKnmcJCOLS6oYrBdfL23QJwgdkja1l&#10;UvBDHor88WGNmbYDn6g/h0pECPsMFdQhdJmUvqzJoJ/Zjjh6N+sMhihdJbXDIcJNK+dJspAGG44L&#10;NXa0ran8PH8bBe3L4A9y56rFsf+4fB22erPfBaUmT+NmBSLQGP7D9/a7VpC+pnP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nML3GAAAA3QAAAA8AAAAAAAAA&#10;AAAAAAAAoQIAAGRycy9kb3ducmV2LnhtbFBLBQYAAAAABAAEAPkAAACUAwAAAAA=&#10;" strokecolor="white [3212]" strokeweight=".5pt">
                    <v:fill o:detectmouseclick="t"/>
                    <v:shadow opacity="22938f" offset="0"/>
                  </v:line>
                </v:group>
                <v:shape id="Text Box 749" o:spid="_x0000_s1373"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VFMcA&#10;AADdAAAADwAAAGRycy9kb3ducmV2LnhtbESPT2vCQBTE7wW/w/KE3upGS/0TXUXEQqFQjPHg8Zl9&#10;JovZtzG71fTbdwsFj8PM/IZZrDpbixu13jhWMBwkIIgLpw2XCg75+8sUhA/IGmvHpOCHPKyWvacF&#10;ptrdOaPbPpQiQtinqKAKoUml9EVFFv3ANcTRO7vWYoiyLaVu8R7htpajJBlLi4bjQoUNbSoqLvtv&#10;q2B95Gxrrl+nXXbOTJ7PEv4cX5R67nfrOYhAXXiE/9sfWsHkbf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21RTHAAAA3QAAAA8AAAAAAAAAAAAAAAAAmAIAAGRy&#10;cy9kb3ducmV2LnhtbFBLBQYAAAAABAAEAPUAAACMAwAAAAA=&#10;" filled="f" stroked="f">
                  <v:textbox inset="0,0,0,0">
                    <w:txbxContent>
                      <w:p w:rsidR="009B739D" w:rsidRPr="00045304" w:rsidRDefault="001617CB" w:rsidP="009E40EF">
                        <w:pPr>
                          <w:pStyle w:val="BlockText"/>
                        </w:pPr>
                        <w:r>
                          <w:t>Tool 3.1.</w:t>
                        </w:r>
                      </w:p>
                    </w:txbxContent>
                  </v:textbox>
                </v:shape>
                <v:shape id="Text Box 750" o:spid="_x0000_s1374"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NYMcA&#10;AADdAAAADwAAAGRycy9kb3ducmV2LnhtbESPT2vCQBTE7wW/w/KE3upGaf0TXUXEQqFQjPHg8Zl9&#10;JovZtzG71fTbdwsFj8PM/IZZrDpbixu13jhWMBwkIIgLpw2XCg75+8sUhA/IGmvHpOCHPKyWvacF&#10;ptrdOaPbPpQiQtinqKAKoUml9EVFFv3ANcTRO7vWYoiyLaVu8R7htpajJBlLi4bjQoUNbSoqLvtv&#10;q2B95Gxrrl+nXXbOTJ7PEv4cX5R67nfrOYhAXXiE/9sfWsHkbfI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TWDHAAAA3QAAAA8AAAAAAAAAAAAAAAAAmAIAAGRy&#10;cy9kb3ducmV2LnhtbFBLBQYAAAAABAAEAPUAAACMAwAAAAA=&#10;" filled="f" stroked="f">
                  <v:textbox inset="0,0,0,0">
                    <w:txbxContent>
                      <w:p w:rsidR="009B739D" w:rsidRPr="00045304" w:rsidRDefault="001617CB" w:rsidP="009E40EF">
                        <w:pPr>
                          <w:pStyle w:val="BodyText2"/>
                        </w:pPr>
                        <w:r>
                          <w:t>Main stages of employee evaluation process</w:t>
                        </w:r>
                      </w:p>
                    </w:txbxContent>
                  </v:textbox>
                </v:shape>
                <v:shape id="Text Box 751" o:spid="_x0000_s1375"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o+8YA&#10;AADdAAAADwAAAGRycy9kb3ducmV2LnhtbESPT2vCQBTE70K/w/KE3nSj4J9GV5HSQqFQjPHQ4zP7&#10;TBazb2N2q/HbuwXB4zAzv2GW687W4kKtN44VjIYJCOLCacOlgn3+OZiD8AFZY+2YFNzIw3r10lti&#10;qt2VM7rsQikihH2KCqoQmlRKX1Rk0Q9dQxy9o2sthijbUuoWrxFuazlOkqm0aDguVNjQe0XFafdn&#10;FWx+Ofsw55/DNjtmJs/fEv6enpR67XebBYhAXXiGH+0vrWA2mU3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o+8YAAADdAAAADwAAAAAAAAAAAAAAAACYAgAAZHJz&#10;L2Rvd25yZXYueG1sUEsFBgAAAAAEAAQA9QAAAIsDAAAAAA==&#10;" filled="f" stroked="f">
                  <v:textbox inset="0,0,0,0">
                    <w:txbxContent>
                      <w:p w:rsidR="009B739D" w:rsidRPr="00045304" w:rsidRDefault="000E7C2C" w:rsidP="009E40EF">
                        <w:pPr>
                          <w:pStyle w:val="Page"/>
                        </w:pPr>
                      </w:p>
                    </w:txbxContent>
                  </v:textbox>
                </v:shape>
                <v:shape id="Text Box 752" o:spid="_x0000_s1376"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2jMYA&#10;AADdAAAADwAAAGRycy9kb3ducmV2LnhtbESPQWvCQBSE74X+h+UVvNVNC8Y2dRUpCoIgjenB4zP7&#10;TBazb2N21fjvXaHQ4zAz3zCTWW8bcaHOG8cK3oYJCOLSacOVgt9i+foBwgdkjY1jUnAjD7Pp89ME&#10;M+2unNNlGyoRIewzVFCH0GZS+rImi37oWuLoHVxnMUTZVVJ3eI1w28j3JEmlRcNxocaWvmsqj9uz&#10;VTDfcb4wp83+Jz/kpig+E16nR6UGL/38C0SgPvyH/9orrWA8Gq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2jMYAAADdAAAADwAAAAAAAAAAAAAAAACYAgAAZHJz&#10;L2Rvd25yZXYueG1sUEsFBgAAAAAEAAQA9QAAAIsDAAAAAA==&#10;" filled="f" stroked="f">
                  <v:textbox inset="0,0,0,0">
                    <w:txbxContent>
                      <w:p w:rsidR="009B739D" w:rsidRPr="00045304" w:rsidRDefault="001617CB" w:rsidP="009E40EF">
                        <w:pPr>
                          <w:pStyle w:val="BlockText"/>
                        </w:pPr>
                        <w:r>
                          <w:t>Tool 3.2.</w:t>
                        </w:r>
                      </w:p>
                    </w:txbxContent>
                  </v:textbox>
                </v:shape>
                <v:shape id="Text Box 753" o:spid="_x0000_s1377"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TF8YA&#10;AADdAAAADwAAAGRycy9kb3ducmV2LnhtbESPQWvCQBSE74X+h+UVvNVNC5o2dRUpCoIgjenB4zP7&#10;TBazb2N21fjvXaHQ4zAz3zCTWW8bcaHOG8cK3oYJCOLSacOVgt9i+foBwgdkjY1jUnAjD7Pp89ME&#10;M+2unNNlGyoRIewzVFCH0GZS+rImi37oWuLoHVxnMUTZVVJ3eI1w28j3JBlLi4bjQo0tfddUHrdn&#10;q2C+43xhTpv9T37ITVF8JrweH5UavPTzLxCB+vAf/muvtIJ0lK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3TF8YAAADdAAAADwAAAAAAAAAAAAAAAACYAgAAZHJz&#10;L2Rvd25yZXYueG1sUEsFBgAAAAAEAAQA9QAAAIsDAAAAAA==&#10;" filled="f" stroked="f">
                  <v:textbox inset="0,0,0,0">
                    <w:txbxContent>
                      <w:p w:rsidR="009B739D" w:rsidRPr="00045304" w:rsidRDefault="001617CB" w:rsidP="009E40EF">
                        <w:pPr>
                          <w:pStyle w:val="BodyText2"/>
                        </w:pPr>
                        <w:r>
                          <w:t>Interview grid for evaluation of employee’ experience, knowledge and skills</w:t>
                        </w:r>
                      </w:p>
                    </w:txbxContent>
                  </v:textbox>
                </v:shape>
                <v:shape id="Text Box 754" o:spid="_x0000_s1378"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HZcQA&#10;AADdAAAADwAAAGRycy9kb3ducmV2LnhtbERPz2vCMBS+D/Y/hDfYbaYbTGc1FRkbCIKs7Q4en81r&#10;G2xeuiZq/e/NYeDx4/u9XI22E2cavHGs4HWSgCCunDbcKPgtv18+QPiArLFzTAqu5GGVPT4sMdXu&#10;wjmdi9CIGMI+RQVtCH0qpa9asugnrieOXO0GiyHCoZF6wEsMt518S5KptGg4NrTY02dL1bE4WQXr&#10;Pedf5m93+Mnr3JTlPOHt9KjU89O4XoAINIa7+N+90Qpm77M4N76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R2XEAAAA3QAAAA8AAAAAAAAAAAAAAAAAmAIAAGRycy9k&#10;b3ducmV2LnhtbFBLBQYAAAAABAAEAPUAAACJAwAAAAA=&#10;" filled="f" stroked="f">
                  <v:textbox inset="0,0,0,0">
                    <w:txbxContent>
                      <w:p w:rsidR="009B739D" w:rsidRPr="00045304" w:rsidRDefault="000E7C2C" w:rsidP="009E40EF">
                        <w:pPr>
                          <w:pStyle w:val="Page"/>
                        </w:pPr>
                      </w:p>
                    </w:txbxContent>
                  </v:textbox>
                </v:shape>
                <v:shape id="Text Box 755" o:spid="_x0000_s1379"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i/sYA&#10;AADdAAAADwAAAGRycy9kb3ducmV2LnhtbESPT2vCQBTE7wW/w/KE3upGof6JriLSQqEgjfHg8Zl9&#10;JovZt2l2q/Hbu0LB4zAzv2EWq87W4kKtN44VDAcJCOLCacOlgn3++TYF4QOyxtoxKbiRh9Wy97LA&#10;VLsrZ3TZhVJECPsUFVQhNKmUvqjIoh+4hjh6J9daDFG2pdQtXiPc1nKUJGNp0XBcqLChTUXFefdn&#10;FawPnH2Y3+3xJztlJs9nCX+Pz0q99rv1HESgLjzD/+0vrWDyPp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7i/sYAAADdAAAADwAAAAAAAAAAAAAAAACYAgAAZHJz&#10;L2Rvd25yZXYueG1sUEsFBgAAAAAEAAQA9QAAAIsDAAAAAA==&#10;" filled="f" stroked="f">
                  <v:textbox inset="0,0,0,0">
                    <w:txbxContent>
                      <w:p w:rsidR="009B739D" w:rsidRPr="00045304" w:rsidRDefault="001617CB" w:rsidP="009E40EF">
                        <w:pPr>
                          <w:pStyle w:val="BlockText"/>
                        </w:pPr>
                        <w:r>
                          <w:t>Tool 3.3.</w:t>
                        </w:r>
                      </w:p>
                    </w:txbxContent>
                  </v:textbox>
                </v:shape>
                <v:shape id="Text Box 756" o:spid="_x0000_s1380"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7RMMA&#10;AADdAAAADwAAAGRycy9kb3ducmV2LnhtbERPz2vCMBS+C/sfwhvspqmDaVeNImMDQRBrd/D4bJ5t&#10;sHnpmkzrf28OgseP7/d82dtGXKjzxrGC8SgBQVw6bbhS8Fv8DFMQPiBrbByTght5WC5eBnPMtLty&#10;Tpd9qEQMYZ+hgjqENpPSlzVZ9CPXEkfu5DqLIcKukrrDawy3jXxPkom0aDg21NjSV03lef9vFawO&#10;nH+bv+1xl59yUxSfCW8mZ6XeXvvVDESgPjzFD/daK5h+pH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7RMMAAADdAAAADwAAAAAAAAAAAAAAAACYAgAAZHJzL2Rv&#10;d25yZXYueG1sUEsFBgAAAAAEAAQA9QAAAIgDAAAAAA==&#10;" filled="f" stroked="f">
                  <v:textbox inset="0,0,0,0">
                    <w:txbxContent>
                      <w:p w:rsidR="009B739D" w:rsidRPr="00045304" w:rsidRDefault="001617CB" w:rsidP="009E40EF">
                        <w:pPr>
                          <w:pStyle w:val="BodyText2"/>
                        </w:pPr>
                        <w:r>
                          <w:t>Individual know-how profile</w:t>
                        </w:r>
                      </w:p>
                    </w:txbxContent>
                  </v:textbox>
                </v:shape>
                <v:shape id="Text Box 757" o:spid="_x0000_s1381"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e38YA&#10;AADdAAAADwAAAGRycy9kb3ducmV2LnhtbESPQWvCQBSE74L/YXmCN90oVG10FZEWBKEY00OPz+wz&#10;Wcy+TbOrpv++WxB6HGbmG2a16Wwt7tR641jBZJyAIC6cNlwq+MzfRwsQPiBrrB2Tgh/ysFn3eytM&#10;tXtwRvdTKEWEsE9RQRVCk0rpi4os+rFriKN3ca3FEGVbSt3iI8JtLadJMpMWDceFChvaVVRcTzer&#10;YPvF2Zv5/jgfs0tm8vw14cPsqtRw0G2XIAJ14T/8bO+1gvnLY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2e38YAAADdAAAADwAAAAAAAAAAAAAAAACYAgAAZHJz&#10;L2Rvd25yZXYueG1sUEsFBgAAAAAEAAQA9QAAAIsDA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Pr>
          <w:noProof/>
          <w:lang w:val="en-US"/>
        </w:rPr>
        <w:drawing>
          <wp:anchor distT="0" distB="2032" distL="114300" distR="116459" simplePos="0" relativeHeight="251594240" behindDoc="0" locked="0" layoutInCell="1" allowOverlap="1">
            <wp:simplePos x="0" y="0"/>
            <wp:positionH relativeFrom="page">
              <wp:posOffset>448310</wp:posOffset>
            </wp:positionH>
            <wp:positionV relativeFrom="page">
              <wp:posOffset>457200</wp:posOffset>
            </wp:positionV>
            <wp:extent cx="6865620" cy="2522855"/>
            <wp:effectExtent l="25400" t="0" r="0" b="0"/>
            <wp:wrapTight wrapText="bothSides">
              <wp:wrapPolygon edited="0">
                <wp:start x="719" y="0"/>
                <wp:lineTo x="240" y="652"/>
                <wp:lineTo x="-80" y="1957"/>
                <wp:lineTo x="-80" y="21529"/>
                <wp:lineTo x="20617" y="21529"/>
                <wp:lineTo x="20777" y="21529"/>
                <wp:lineTo x="21176" y="21094"/>
                <wp:lineTo x="21176" y="20877"/>
                <wp:lineTo x="21576" y="19355"/>
                <wp:lineTo x="21576" y="0"/>
                <wp:lineTo x="719" y="0"/>
              </wp:wrapPolygon>
            </wp:wrapTight>
            <wp:docPr id="117"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5620" cy="252285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657728" behindDoc="0" locked="0" layoutInCell="1" allowOverlap="1">
                <wp:simplePos x="0" y="0"/>
                <wp:positionH relativeFrom="page">
                  <wp:posOffset>1077595</wp:posOffset>
                </wp:positionH>
                <wp:positionV relativeFrom="page">
                  <wp:posOffset>702945</wp:posOffset>
                </wp:positionV>
                <wp:extent cx="5486400" cy="715645"/>
                <wp:effectExtent l="1270" t="0" r="0" b="635"/>
                <wp:wrapTight wrapText="bothSides">
                  <wp:wrapPolygon edited="0">
                    <wp:start x="0" y="0"/>
                    <wp:lineTo x="21600" y="0"/>
                    <wp:lineTo x="21600" y="21600"/>
                    <wp:lineTo x="0" y="21600"/>
                    <wp:lineTo x="0" y="0"/>
                  </wp:wrapPolygon>
                </wp:wrapTight>
                <wp:docPr id="7566"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382" type="#_x0000_t202" style="position:absolute;margin-left:84.85pt;margin-top:55.35pt;width:6in;height:5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900416" behindDoc="0" locked="0" layoutInCell="1" allowOverlap="1">
                <wp:simplePos x="0" y="0"/>
                <wp:positionH relativeFrom="page">
                  <wp:posOffset>4149090</wp:posOffset>
                </wp:positionH>
                <wp:positionV relativeFrom="page">
                  <wp:posOffset>2542540</wp:posOffset>
                </wp:positionV>
                <wp:extent cx="2239010" cy="1000760"/>
                <wp:effectExtent l="0" t="0" r="3175" b="0"/>
                <wp:wrapTight wrapText="bothSides">
                  <wp:wrapPolygon edited="0">
                    <wp:start x="0" y="0"/>
                    <wp:lineTo x="21600" y="0"/>
                    <wp:lineTo x="21600" y="21600"/>
                    <wp:lineTo x="0" y="21600"/>
                    <wp:lineTo x="0" y="0"/>
                  </wp:wrapPolygon>
                </wp:wrapTight>
                <wp:docPr id="7565" name="Text Box 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000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 AND</w:t>
                            </w: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OPPORTUNITIES</w:t>
                            </w:r>
                          </w:p>
                          <w:p w:rsidR="009B739D"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6" o:spid="_x0000_s1383" type="#_x0000_t202" style="position:absolute;margin-left:326.7pt;margin-top:200.2pt;width:176.3pt;height:78.8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" filled="f" stroked="f">
                <v:textbox inset=",7.2pt,,7.2pt">
                  <w:txbxContent>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POSSIBLE PROBLEMS AND</w:t>
                      </w: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OPPORTUNITIES</w:t>
                      </w:r>
                    </w:p>
                    <w:p w:rsidR="009B739D"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10976" behindDoc="0" locked="0" layoutInCell="1" allowOverlap="1">
                <wp:simplePos x="0" y="0"/>
                <wp:positionH relativeFrom="page">
                  <wp:posOffset>4131310</wp:posOffset>
                </wp:positionH>
                <wp:positionV relativeFrom="page">
                  <wp:posOffset>3683000</wp:posOffset>
                </wp:positionV>
                <wp:extent cx="3162935" cy="5704840"/>
                <wp:effectExtent l="0" t="0" r="1905" b="3810"/>
                <wp:wrapTight wrapText="bothSides">
                  <wp:wrapPolygon edited="0">
                    <wp:start x="0" y="0"/>
                    <wp:lineTo x="21600" y="0"/>
                    <wp:lineTo x="21600" y="21600"/>
                    <wp:lineTo x="0" y="21600"/>
                    <wp:lineTo x="0" y="0"/>
                  </wp:wrapPolygon>
                </wp:wrapTight>
                <wp:docPr id="7564"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570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13"/>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384" type="#_x0000_t202" style="position:absolute;margin-left:325.3pt;margin-top:290pt;width:249.05pt;height:449.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" filled="f" stroked="f">
                <v:textbox inset="10.8pt,0,10.8pt,0">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709952" behindDoc="0" locked="0" layoutInCell="1" allowOverlap="1">
                <wp:simplePos x="0" y="0"/>
                <wp:positionH relativeFrom="page">
                  <wp:posOffset>442595</wp:posOffset>
                </wp:positionH>
                <wp:positionV relativeFrom="page">
                  <wp:posOffset>2636520</wp:posOffset>
                </wp:positionV>
                <wp:extent cx="3511550" cy="5494020"/>
                <wp:effectExtent l="4445" t="0" r="0" b="3810"/>
                <wp:wrapTight wrapText="bothSides">
                  <wp:wrapPolygon edited="0">
                    <wp:start x="0" y="0"/>
                    <wp:lineTo x="21600" y="0"/>
                    <wp:lineTo x="21600" y="21600"/>
                    <wp:lineTo x="0" y="21600"/>
                    <wp:lineTo x="0" y="0"/>
                  </wp:wrapPolygon>
                </wp:wrapTight>
                <wp:docPr id="573" name="Group 6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511550" cy="5494020"/>
                          <a:chOff x="0" y="0"/>
                          <a:chExt cx="20000" cy="20000"/>
                        </a:xfrm>
                      </wpg:grpSpPr>
                      <wps:wsp>
                        <wps:cNvPr id="574" name="Text Box 691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575" name="Text Box 6916"/>
                        <wps:cNvSpPr txBox="1">
                          <a:spLocks noChangeArrowheads="1"/>
                        </wps:cNvSpPr>
                        <wps:spPr bwMode="auto">
                          <a:xfrm>
                            <a:off x="7335" y="0"/>
                            <a:ext cx="11880"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4">
                          <w:txbxContent>
                            <w:p w:rsidR="009B739D" w:rsidRPr="005040A2"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 xml:space="preserve">Do you have a complete picture how your employees are succeeding in </w:t>
                              </w:r>
                              <w:r w:rsidRPr="005040A2">
                                <w:rPr>
                                  <w:rFonts w:ascii="Trebuchet MS" w:hAnsi="Trebuchet MS"/>
                                  <w:sz w:val="24"/>
                                </w:rPr>
                                <w:t xml:space="preserve">answering to their job requirements? </w:t>
                              </w:r>
                            </w:p>
                            <w:p w:rsidR="009B739D" w:rsidRPr="007B5567" w:rsidRDefault="000E7C2C" w:rsidP="009E40EF">
                              <w:pPr>
                                <w:pStyle w:val="ListParagraph"/>
                                <w:spacing w:after="0"/>
                                <w:ind w:left="360"/>
                                <w:rPr>
                                  <w:rFonts w:ascii="Trebuchet MS" w:hAnsi="Trebuchet MS"/>
                                  <w:sz w:val="24"/>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Are you aware of all the knowledge skills and competences employees use to perform successfully?</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regularly check what are your main knowledge, skills and competences gaps by comparing needed and existing ones?</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know which employees can be valuable for the knowledge transmission?</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have a clear understanding of fields of development for all your employees to make sure that everybody has the right know-how for a long and productive working life?</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make sure that all of your employees are included in analyzing these strengths and fields of development, also those in later stages of working life and lower skilled ones?</w:t>
                              </w:r>
                            </w:p>
                            <w:p w:rsidR="009B739D" w:rsidRPr="007B5567" w:rsidRDefault="000E7C2C" w:rsidP="009E40EF">
                              <w:pPr>
                                <w:rPr>
                                  <w:rFonts w:ascii="Trebuchet MS" w:hAnsi="Trebuchet MS"/>
                                </w:rPr>
                              </w:pPr>
                            </w:p>
                            <w:p w:rsidR="009B739D" w:rsidRPr="007B5567" w:rsidRDefault="001617CB" w:rsidP="009E40EF">
                              <w:pPr>
                                <w:jc w:val="both"/>
                                <w:rPr>
                                  <w:rFonts w:ascii="Trebuchet MS" w:hAnsi="Trebuchet MS"/>
                                </w:rPr>
                              </w:pPr>
                              <w:r w:rsidRPr="007B5567">
                                <w:rPr>
                                  <w:rFonts w:ascii="Trebuchet MS" w:hAnsi="Trebuchet MS"/>
                                </w:rPr>
                                <w:t xml:space="preserve">If you don’t have a systematic view on all knowledge, skills and competences your workers have, you can’t take care of specific interventions to retain these assets within </w:t>
                              </w:r>
                              <w:r>
                                <w:rPr>
                                  <w:rFonts w:ascii="Trebuchet MS" w:hAnsi="Trebuchet MS"/>
                                </w:rPr>
                                <w:t xml:space="preserve">the </w:t>
                              </w:r>
                              <w:r w:rsidRPr="007B5567">
                                <w:rPr>
                                  <w:rFonts w:ascii="Trebuchet MS" w:hAnsi="Trebuchet MS"/>
                                </w:rPr>
                                <w:t>organization when turnover processes appears.</w:t>
                              </w:r>
                            </w:p>
                            <w:p w:rsidR="009B739D" w:rsidRPr="007B5567" w:rsidRDefault="000E7C2C" w:rsidP="009E40EF">
                              <w:pPr>
                                <w:pStyle w:val="ListParagraph"/>
                                <w:spacing w:after="0" w:line="240" w:lineRule="auto"/>
                                <w:jc w:val="both"/>
                                <w:rPr>
                                  <w:rFonts w:ascii="Trebuchet MS" w:hAnsi="Trebuchet MS"/>
                                  <w:sz w:val="24"/>
                                </w:rPr>
                              </w:pPr>
                            </w:p>
                            <w:p w:rsidR="009B739D" w:rsidRPr="007B5567" w:rsidRDefault="001617CB" w:rsidP="009E40EF">
                              <w:pPr>
                                <w:jc w:val="both"/>
                                <w:rPr>
                                  <w:rFonts w:ascii="Trebuchet MS" w:hAnsi="Trebuchet MS"/>
                                </w:rPr>
                              </w:pPr>
                              <w:r w:rsidRPr="007B5567">
                                <w:rPr>
                                  <w:rFonts w:ascii="Trebuchet MS" w:hAnsi="Trebuchet MS"/>
                                </w:rPr>
                                <w:t xml:space="preserve">Systematically comparing your needed know-how with the one demonstrated by your employees you could </w:t>
                              </w:r>
                              <w:r>
                                <w:rPr>
                                  <w:rFonts w:ascii="Trebuchet MS" w:hAnsi="Trebuchet MS"/>
                                </w:rPr>
                                <w:t>identify know-how pools/holders and plan for effective transfer strategies.</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 xml:space="preserve">Involving experienced workers in the assessment of activities offers additional motivation to workers to be part of a process in which the documentation of the knowledge, skills and competences profile of each individual leads to enhanced LLL within the organisation </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Done on a regular basis, the know-how assessment process will become more complex and relevant, since you learn to c</w:t>
                              </w:r>
                              <w:r w:rsidRPr="007B5567">
                                <w:rPr>
                                  <w:rFonts w:ascii="Trebuchet MS" w:hAnsi="Trebuchet MS"/>
                                </w:rPr>
                                <w:t xml:space="preserve">hoose appropriate methods and combine their use to describe </w:t>
                              </w:r>
                              <w:r>
                                <w:rPr>
                                  <w:rFonts w:ascii="Trebuchet MS" w:hAnsi="Trebuchet MS"/>
                                </w:rPr>
                                <w:t>the know-how</w:t>
                              </w:r>
                              <w:r w:rsidRPr="007B5567">
                                <w:rPr>
                                  <w:rFonts w:ascii="Trebuchet MS" w:hAnsi="Trebuchet MS"/>
                                </w:rPr>
                                <w:t xml:space="preserve"> of </w:t>
                              </w:r>
                              <w:r>
                                <w:rPr>
                                  <w:rFonts w:ascii="Trebuchet MS" w:hAnsi="Trebuchet MS"/>
                                </w:rPr>
                                <w:t xml:space="preserve">your employees. </w:t>
                              </w:r>
                              <w:r w:rsidRPr="007B5567">
                                <w:rPr>
                                  <w:rFonts w:ascii="Trebuchet MS" w:hAnsi="Trebuchet MS"/>
                                </w:rPr>
                                <w:t xml:space="preserve"> </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Making a</w:t>
                              </w:r>
                              <w:r w:rsidRPr="007B5567">
                                <w:rPr>
                                  <w:rFonts w:ascii="Trebuchet MS" w:hAnsi="Trebuchet MS"/>
                                </w:rPr>
                                <w:t xml:space="preserve">vailable </w:t>
                              </w:r>
                              <w:r>
                                <w:rPr>
                                  <w:rFonts w:ascii="Trebuchet MS" w:hAnsi="Trebuchet MS"/>
                                </w:rPr>
                                <w:t xml:space="preserve">the outcomes of this stage to your employees will offer them the chance of self-improvement. </w:t>
                              </w:r>
                            </w:p>
                            <w:p w:rsidR="009B739D" w:rsidRPr="007B5567" w:rsidRDefault="000E7C2C" w:rsidP="009E40EF"/>
                          </w:txbxContent>
                        </wps:txbx>
                        <wps:bodyPr rot="0" vert="horz" wrap="square" lIns="0" tIns="0" rIns="0" bIns="0" anchor="t" anchorCtr="0" upright="1">
                          <a:noAutofit/>
                        </wps:bodyPr>
                      </wps:wsp>
                      <wps:wsp>
                        <wps:cNvPr id="7552" name="Text Box 6917"/>
                        <wps:cNvSpPr txBox="1">
                          <a:spLocks noChangeArrowheads="1"/>
                        </wps:cNvSpPr>
                        <wps:spPr bwMode="auto">
                          <a:xfrm>
                            <a:off x="781" y="747"/>
                            <a:ext cx="18434"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1"/>
                        <wps:bodyPr rot="0" vert="horz" wrap="square" lIns="0" tIns="0" rIns="0" bIns="0" anchor="t" anchorCtr="0" upright="1">
                          <a:noAutofit/>
                        </wps:bodyPr>
                      </wps:wsp>
                      <wps:wsp>
                        <wps:cNvPr id="7553" name="Text Box 6918"/>
                        <wps:cNvSpPr txBox="1">
                          <a:spLocks noChangeArrowheads="1"/>
                        </wps:cNvSpPr>
                        <wps:spPr bwMode="auto">
                          <a:xfrm>
                            <a:off x="781" y="2228"/>
                            <a:ext cx="18434"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2"/>
                        <wps:bodyPr rot="0" vert="horz" wrap="square" lIns="0" tIns="0" rIns="0" bIns="0" anchor="t" anchorCtr="0" upright="1">
                          <a:noAutofit/>
                        </wps:bodyPr>
                      </wps:wsp>
                      <wps:wsp>
                        <wps:cNvPr id="7554" name="Text Box 6919"/>
                        <wps:cNvSpPr txBox="1">
                          <a:spLocks noChangeArrowheads="1"/>
                        </wps:cNvSpPr>
                        <wps:spPr bwMode="auto">
                          <a:xfrm>
                            <a:off x="781" y="2970"/>
                            <a:ext cx="18434"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3"/>
                        <wps:bodyPr rot="0" vert="horz" wrap="square" lIns="0" tIns="0" rIns="0" bIns="0" anchor="t" anchorCtr="0" upright="1">
                          <a:noAutofit/>
                        </wps:bodyPr>
                      </wps:wsp>
                      <wps:wsp>
                        <wps:cNvPr id="7555" name="Text Box 6920"/>
                        <wps:cNvSpPr txBox="1">
                          <a:spLocks noChangeArrowheads="1"/>
                        </wps:cNvSpPr>
                        <wps:spPr bwMode="auto">
                          <a:xfrm>
                            <a:off x="781" y="5199"/>
                            <a:ext cx="1843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4"/>
                        <wps:bodyPr rot="0" vert="horz" wrap="square" lIns="0" tIns="0" rIns="0" bIns="0" anchor="t" anchorCtr="0" upright="1">
                          <a:noAutofit/>
                        </wps:bodyPr>
                      </wps:wsp>
                      <wps:wsp>
                        <wps:cNvPr id="7556" name="Text Box 6921"/>
                        <wps:cNvSpPr txBox="1">
                          <a:spLocks noChangeArrowheads="1"/>
                        </wps:cNvSpPr>
                        <wps:spPr bwMode="auto">
                          <a:xfrm>
                            <a:off x="781" y="5841"/>
                            <a:ext cx="18434" cy="2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5"/>
                        <wps:bodyPr rot="0" vert="horz" wrap="square" lIns="0" tIns="0" rIns="0" bIns="0" anchor="t" anchorCtr="0" upright="1">
                          <a:noAutofit/>
                        </wps:bodyPr>
                      </wps:wsp>
                      <wps:wsp>
                        <wps:cNvPr id="7557" name="Text Box 6922"/>
                        <wps:cNvSpPr txBox="1">
                          <a:spLocks noChangeArrowheads="1"/>
                        </wps:cNvSpPr>
                        <wps:spPr bwMode="auto">
                          <a:xfrm>
                            <a:off x="781" y="8070"/>
                            <a:ext cx="1843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6"/>
                        <wps:bodyPr rot="0" vert="horz" wrap="square" lIns="0" tIns="0" rIns="0" bIns="0" anchor="t" anchorCtr="0" upright="1">
                          <a:noAutofit/>
                        </wps:bodyPr>
                      </wps:wsp>
                      <wps:wsp>
                        <wps:cNvPr id="7558" name="Text Box 6923"/>
                        <wps:cNvSpPr txBox="1">
                          <a:spLocks noChangeArrowheads="1"/>
                        </wps:cNvSpPr>
                        <wps:spPr bwMode="auto">
                          <a:xfrm>
                            <a:off x="781" y="8715"/>
                            <a:ext cx="18434"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7"/>
                        <wps:bodyPr rot="0" vert="horz" wrap="square" lIns="0" tIns="0" rIns="0" bIns="0" anchor="t" anchorCtr="0" upright="1">
                          <a:noAutofit/>
                        </wps:bodyPr>
                      </wps:wsp>
                      <wps:wsp>
                        <wps:cNvPr id="7559" name="Text Box 6924"/>
                        <wps:cNvSpPr txBox="1">
                          <a:spLocks noChangeArrowheads="1"/>
                        </wps:cNvSpPr>
                        <wps:spPr bwMode="auto">
                          <a:xfrm>
                            <a:off x="781" y="10203"/>
                            <a:ext cx="18434"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8"/>
                        <wps:bodyPr rot="0" vert="horz" wrap="square" lIns="0" tIns="0" rIns="0" bIns="0" anchor="t" anchorCtr="0" upright="1">
                          <a:noAutofit/>
                        </wps:bodyPr>
                      </wps:wsp>
                      <wps:wsp>
                        <wps:cNvPr id="7560" name="Text Box 6925"/>
                        <wps:cNvSpPr txBox="1">
                          <a:spLocks noChangeArrowheads="1"/>
                        </wps:cNvSpPr>
                        <wps:spPr bwMode="auto">
                          <a:xfrm>
                            <a:off x="781" y="10846"/>
                            <a:ext cx="18434" cy="3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9"/>
                        <wps:bodyPr rot="0" vert="horz" wrap="square" lIns="0" tIns="0" rIns="0" bIns="0" anchor="t" anchorCtr="0" upright="1">
                          <a:noAutofit/>
                        </wps:bodyPr>
                      </wps:wsp>
                      <wps:wsp>
                        <wps:cNvPr id="7561" name="Text Box 6926"/>
                        <wps:cNvSpPr txBox="1">
                          <a:spLocks noChangeArrowheads="1"/>
                        </wps:cNvSpPr>
                        <wps:spPr bwMode="auto">
                          <a:xfrm>
                            <a:off x="781" y="14556"/>
                            <a:ext cx="1843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10"/>
                        <wps:bodyPr rot="0" vert="horz" wrap="square" lIns="0" tIns="0" rIns="0" bIns="0" anchor="t" anchorCtr="0" upright="1">
                          <a:noAutofit/>
                        </wps:bodyPr>
                      </wps:wsp>
                      <wps:wsp>
                        <wps:cNvPr id="7562" name="Text Box 6927"/>
                        <wps:cNvSpPr txBox="1">
                          <a:spLocks noChangeArrowheads="1"/>
                        </wps:cNvSpPr>
                        <wps:spPr bwMode="auto">
                          <a:xfrm>
                            <a:off x="781" y="15201"/>
                            <a:ext cx="18434" cy="3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11"/>
                        <wps:bodyPr rot="0" vert="horz" wrap="square" lIns="0" tIns="0" rIns="0" bIns="0" anchor="t" anchorCtr="0" upright="1">
                          <a:noAutofit/>
                        </wps:bodyPr>
                      </wps:wsp>
                      <wps:wsp>
                        <wps:cNvPr id="7563" name="Text Box 6928"/>
                        <wps:cNvSpPr txBox="1">
                          <a:spLocks noChangeArrowheads="1"/>
                        </wps:cNvSpPr>
                        <wps:spPr bwMode="auto">
                          <a:xfrm>
                            <a:off x="781" y="18911"/>
                            <a:ext cx="18434"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4" seq="1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14" o:spid="_x0000_s1385" style="position:absolute;margin-left:34.85pt;margin-top:207.6pt;width:276.5pt;height:432.6pt;z-index:2517099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">
                <o:lock v:ext="edit" ungrouping="t"/>
                <v:shape id="Text Box 6915" o:spid="_x0000_s138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GScYA&#10;AADcAAAADwAAAGRycy9kb3ducmV2LnhtbESPT2vCQBTE74V+h+UVequblqolZhUpKPYi+OfS2zP7&#10;zMZm38bsmqTf3hUEj8PM/IbJZr2tREuNLx0reB8kIIhzp0suFOx3i7cvED4ga6wck4J/8jCbPj9l&#10;mGrX8YbabShEhLBPUYEJoU6l9Lkhi37gauLoHV1jMUTZFFI32EW4reRHkoykxZLjgsGavg3lf9uL&#10;VXBwmzFfzv1veVoZux6uu5/lYq7U60s/n4AI1IdH+N5eaQXD8Sf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mGScYAAADcAAAADwAAAAAAAAAAAAAAAACYAgAAZHJz&#10;L2Rvd25yZXYueG1sUEsFBgAAAAAEAAQA9QAAAIsDAAAAAA==&#10;" filled="f" stroked="f">
                  <v:textbox inset="10.8pt,0,10.8pt,0"/>
                </v:shape>
                <v:shape id="Text Box 6916" o:spid="_x0000_s1387" type="#_x0000_t202" style="position:absolute;left:7335;width:11880;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style="mso-next-textbox:#Text Box 6917" inset="0,0,0,0">
                    <w:txbxContent>
                      <w:p w:rsidR="009B739D" w:rsidRPr="005040A2"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 xml:space="preserve">Do you have a complete picture how your employees are succeeding in </w:t>
                        </w:r>
                        <w:r w:rsidRPr="005040A2">
                          <w:rPr>
                            <w:rFonts w:ascii="Trebuchet MS" w:hAnsi="Trebuchet MS"/>
                            <w:sz w:val="24"/>
                          </w:rPr>
                          <w:t xml:space="preserve">answering to their job requirements? </w:t>
                        </w:r>
                      </w:p>
                      <w:p w:rsidR="009B739D" w:rsidRPr="007B5567" w:rsidRDefault="000E7C2C" w:rsidP="009E40EF">
                        <w:pPr>
                          <w:pStyle w:val="ListParagraph"/>
                          <w:spacing w:after="0"/>
                          <w:ind w:left="360"/>
                          <w:rPr>
                            <w:rFonts w:ascii="Trebuchet MS" w:hAnsi="Trebuchet MS"/>
                            <w:sz w:val="24"/>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Are you aware of all the knowledge skills and competences employees use to perform successfully?</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regularly check what are your main knowledge, skills and competences gaps by comparing needed and existing ones?</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know which employees can be valuable for the knowledge transmission?</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have a clear understanding of fields of development for all your employees to make sure that everybody has the right know-how for a long and productive working life?</w:t>
                        </w:r>
                      </w:p>
                      <w:p w:rsidR="009B739D" w:rsidRPr="007B5567" w:rsidRDefault="000E7C2C" w:rsidP="009E40EF">
                        <w:pPr>
                          <w:rPr>
                            <w:rFonts w:ascii="Trebuchet MS" w:hAnsi="Trebuchet MS"/>
                          </w:rPr>
                        </w:pPr>
                      </w:p>
                      <w:p w:rsidR="009B739D" w:rsidRPr="007B5567" w:rsidRDefault="001617CB" w:rsidP="009E40EF">
                        <w:pPr>
                          <w:pStyle w:val="ListParagraph"/>
                          <w:numPr>
                            <w:ilvl w:val="0"/>
                            <w:numId w:val="26"/>
                          </w:numPr>
                          <w:spacing w:after="0"/>
                          <w:rPr>
                            <w:rFonts w:ascii="Trebuchet MS" w:hAnsi="Trebuchet MS"/>
                            <w:sz w:val="24"/>
                          </w:rPr>
                        </w:pPr>
                        <w:r w:rsidRPr="007B5567">
                          <w:rPr>
                            <w:rFonts w:ascii="Trebuchet MS" w:hAnsi="Trebuchet MS"/>
                            <w:sz w:val="24"/>
                          </w:rPr>
                          <w:t>Do you make sure that all of your employees are included in analyzing these strengths and fields of development, also those in later stages of working life and lower skilled ones?</w:t>
                        </w:r>
                      </w:p>
                      <w:p w:rsidR="009B739D" w:rsidRPr="007B5567" w:rsidRDefault="000E7C2C" w:rsidP="009E40EF">
                        <w:pPr>
                          <w:rPr>
                            <w:rFonts w:ascii="Trebuchet MS" w:hAnsi="Trebuchet MS"/>
                          </w:rPr>
                        </w:pPr>
                      </w:p>
                      <w:p w:rsidR="009B739D" w:rsidRPr="007B5567" w:rsidRDefault="001617CB" w:rsidP="009E40EF">
                        <w:pPr>
                          <w:jc w:val="both"/>
                          <w:rPr>
                            <w:rFonts w:ascii="Trebuchet MS" w:hAnsi="Trebuchet MS"/>
                          </w:rPr>
                        </w:pPr>
                        <w:r w:rsidRPr="007B5567">
                          <w:rPr>
                            <w:rFonts w:ascii="Trebuchet MS" w:hAnsi="Trebuchet MS"/>
                          </w:rPr>
                          <w:t xml:space="preserve">If you don’t have a systematic view on all knowledge, skills and competences your workers have, you can’t take care of specific interventions to retain these assets within </w:t>
                        </w:r>
                        <w:r>
                          <w:rPr>
                            <w:rFonts w:ascii="Trebuchet MS" w:hAnsi="Trebuchet MS"/>
                          </w:rPr>
                          <w:t xml:space="preserve">the </w:t>
                        </w:r>
                        <w:r w:rsidRPr="007B5567">
                          <w:rPr>
                            <w:rFonts w:ascii="Trebuchet MS" w:hAnsi="Trebuchet MS"/>
                          </w:rPr>
                          <w:t>organization when turnover processes appears.</w:t>
                        </w:r>
                      </w:p>
                      <w:p w:rsidR="009B739D" w:rsidRPr="007B5567" w:rsidRDefault="000E7C2C" w:rsidP="009E40EF">
                        <w:pPr>
                          <w:pStyle w:val="ListParagraph"/>
                          <w:spacing w:after="0" w:line="240" w:lineRule="auto"/>
                          <w:jc w:val="both"/>
                          <w:rPr>
                            <w:rFonts w:ascii="Trebuchet MS" w:hAnsi="Trebuchet MS"/>
                            <w:sz w:val="24"/>
                          </w:rPr>
                        </w:pPr>
                      </w:p>
                      <w:p w:rsidR="009B739D" w:rsidRPr="007B5567" w:rsidRDefault="001617CB" w:rsidP="009E40EF">
                        <w:pPr>
                          <w:jc w:val="both"/>
                          <w:rPr>
                            <w:rFonts w:ascii="Trebuchet MS" w:hAnsi="Trebuchet MS"/>
                          </w:rPr>
                        </w:pPr>
                        <w:r w:rsidRPr="007B5567">
                          <w:rPr>
                            <w:rFonts w:ascii="Trebuchet MS" w:hAnsi="Trebuchet MS"/>
                          </w:rPr>
                          <w:t xml:space="preserve">Systematically comparing your needed know-how with the one demonstrated by your employees you could </w:t>
                        </w:r>
                        <w:r>
                          <w:rPr>
                            <w:rFonts w:ascii="Trebuchet MS" w:hAnsi="Trebuchet MS"/>
                          </w:rPr>
                          <w:t>identify know-how pools/holders and plan for effective transfer strategies.</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 xml:space="preserve">Involving experienced workers in the assessment of activities offers additional motivation to workers to be part of a process in which the documentation of the knowledge, skills and competences profile of each individual leads to enhanced LLL within the organisation </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Done on a regular basis, the know-how assessment process will become more complex and relevant, since you learn to c</w:t>
                        </w:r>
                        <w:r w:rsidRPr="007B5567">
                          <w:rPr>
                            <w:rFonts w:ascii="Trebuchet MS" w:hAnsi="Trebuchet MS"/>
                          </w:rPr>
                          <w:t xml:space="preserve">hoose appropriate methods and combine their use to describe </w:t>
                        </w:r>
                        <w:r>
                          <w:rPr>
                            <w:rFonts w:ascii="Trebuchet MS" w:hAnsi="Trebuchet MS"/>
                          </w:rPr>
                          <w:t>the know-how</w:t>
                        </w:r>
                        <w:r w:rsidRPr="007B5567">
                          <w:rPr>
                            <w:rFonts w:ascii="Trebuchet MS" w:hAnsi="Trebuchet MS"/>
                          </w:rPr>
                          <w:t xml:space="preserve"> of </w:t>
                        </w:r>
                        <w:r>
                          <w:rPr>
                            <w:rFonts w:ascii="Trebuchet MS" w:hAnsi="Trebuchet MS"/>
                          </w:rPr>
                          <w:t xml:space="preserve">your employees. </w:t>
                        </w:r>
                        <w:r w:rsidRPr="007B5567">
                          <w:rPr>
                            <w:rFonts w:ascii="Trebuchet MS" w:hAnsi="Trebuchet MS"/>
                          </w:rPr>
                          <w:t xml:space="preserve"> </w:t>
                        </w:r>
                      </w:p>
                      <w:p w:rsidR="009B739D" w:rsidRPr="007B5567" w:rsidRDefault="000E7C2C" w:rsidP="009E40EF">
                        <w:pPr>
                          <w:jc w:val="both"/>
                          <w:rPr>
                            <w:rFonts w:ascii="Trebuchet MS" w:hAnsi="Trebuchet MS"/>
                          </w:rPr>
                        </w:pPr>
                      </w:p>
                      <w:p w:rsidR="009B739D" w:rsidRPr="007B5567" w:rsidRDefault="001617CB" w:rsidP="009E40EF">
                        <w:pPr>
                          <w:jc w:val="both"/>
                          <w:rPr>
                            <w:rFonts w:ascii="Trebuchet MS" w:hAnsi="Trebuchet MS"/>
                          </w:rPr>
                        </w:pPr>
                        <w:r>
                          <w:rPr>
                            <w:rFonts w:ascii="Trebuchet MS" w:hAnsi="Trebuchet MS"/>
                          </w:rPr>
                          <w:t>Making a</w:t>
                        </w:r>
                        <w:r w:rsidRPr="007B5567">
                          <w:rPr>
                            <w:rFonts w:ascii="Trebuchet MS" w:hAnsi="Trebuchet MS"/>
                          </w:rPr>
                          <w:t xml:space="preserve">vailable </w:t>
                        </w:r>
                        <w:r>
                          <w:rPr>
                            <w:rFonts w:ascii="Trebuchet MS" w:hAnsi="Trebuchet MS"/>
                          </w:rPr>
                          <w:t xml:space="preserve">the outcomes of this stage to your employees will offer them the chance of self-improvement. </w:t>
                        </w:r>
                      </w:p>
                      <w:p w:rsidR="009B739D" w:rsidRPr="007B5567" w:rsidRDefault="000E7C2C" w:rsidP="009E40EF"/>
                    </w:txbxContent>
                  </v:textbox>
                </v:shape>
                <v:shape id="Text Box 6917" o:spid="_x0000_s1388" type="#_x0000_t202" style="position:absolute;left:781;top:747;width:1843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s78YA&#10;AADdAAAADwAAAGRycy9kb3ducmV2LnhtbESPQWvCQBSE7wX/w/IEb3WjoNXoKiIVCgVpjAePz+wz&#10;Wcy+TbNbTf+9Wyh4HGbmG2a57mwtbtR641jBaJiAIC6cNlwqOOa71xkIH5A11o5JwS95WK96L0tM&#10;tbtzRrdDKEWEsE9RQRVCk0rpi4os+qFriKN3ca3FEGVbSt3iPcJtLcdJMpUWDceFChvaVlRcDz9W&#10;webE2bv53p+/sktm8nye8Of0qtSg320WIAJ14Rn+b39oBW+T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s78YAAADdAAAADwAAAAAAAAAAAAAAAACYAgAAZHJz&#10;L2Rvd25yZXYueG1sUEsFBgAAAAAEAAQA9QAAAIsDAAAAAA==&#10;" filled="f" stroked="f">
                  <v:textbox style="mso-next-textbox:#Text Box 6918" inset="0,0,0,0">
                    <w:txbxContent/>
                  </v:textbox>
                </v:shape>
                <v:shape id="Text Box 6918" o:spid="_x0000_s1389" type="#_x0000_t202" style="position:absolute;left:781;top:2228;width:18434;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JdMYA&#10;AADdAAAADwAAAGRycy9kb3ducmV2LnhtbESPQWvCQBSE74L/YXlCb7rRotXoKlJaKBSKMR48PrPP&#10;ZDH7Ns1uNf33rlDocZiZb5jVprO1uFLrjWMF41ECgrhw2nCp4JC/D+cgfEDWWDsmBb/kYbPu91aY&#10;anfjjK77UIoIYZ+igiqEJpXSFxVZ9CPXEEfv7FqLIcq2lLrFW4TbWk6SZCYtGo4LFTb0WlFx2f9Y&#10;BdsjZ2/m++u0y86ZyfNFwp+zi1JPg267BBGoC//hv/aHVvAynT7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OJdMYAAADdAAAADwAAAAAAAAAAAAAAAACYAgAAZHJz&#10;L2Rvd25yZXYueG1sUEsFBgAAAAAEAAQA9QAAAIsDAAAAAA==&#10;" filled="f" stroked="f">
                  <v:textbox style="mso-next-textbox:#Text Box 6919" inset="0,0,0,0">
                    <w:txbxContent/>
                  </v:textbox>
                </v:shape>
                <v:shape id="Text Box 6919" o:spid="_x0000_s1390" type="#_x0000_t202" style="position:absolute;left:781;top:2970;width:18434;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RAMYA&#10;AADdAAAADwAAAGRycy9kb3ducmV2LnhtbESPQWvCQBSE74L/YXlCb7pRqtXoKlJaKBSKMR48PrPP&#10;ZDH7Ns1uNf33rlDocZiZb5jVprO1uFLrjWMF41ECgrhw2nCp4JC/D+cgfEDWWDsmBb/kYbPu91aY&#10;anfjjK77UIoIYZ+igiqEJpXSFxVZ9CPXEEfv7FqLIcq2lLrFW4TbWk6SZCYtGo4LFTb0WlFx2f9Y&#10;BdsjZ2/m++u0y86ZyfNFwp+zi1JPg267BBGoC//hv/aHVvAynT7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oRAMYAAADdAAAADwAAAAAAAAAAAAAAAACYAgAAZHJz&#10;L2Rvd25yZXYueG1sUEsFBgAAAAAEAAQA9QAAAIsDAAAAAA==&#10;" filled="f" stroked="f">
                  <v:textbox style="mso-next-textbox:#Text Box 6920" inset="0,0,0,0">
                    <w:txbxContent/>
                  </v:textbox>
                </v:shape>
                <v:shape id="Text Box 6920" o:spid="_x0000_s1391" type="#_x0000_t202" style="position:absolute;left:781;top:5199;width:18434;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m8YA&#10;AADdAAAADwAAAGRycy9kb3ducmV2LnhtbESPQWvCQBSE74X+h+UVvNVNC9E2dRUpCoIgjenB4zP7&#10;TBazb2N21fjv3YLQ4zAz3zCTWW8bcaHOG8cK3oYJCOLSacOVgt9i+foBwgdkjY1jUnAjD7Pp89ME&#10;M+2unNNlGyoRIewzVFCH0GZS+rImi37oWuLoHVxnMUTZVVJ3eI1w28j3JBlJi4bjQo0tfddUHrdn&#10;q2C+43xhTpv9T37ITVF8JrweHZUavPTzLxCB+vAffrRXWsE4TVP4e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m8YAAADdAAAADwAAAAAAAAAAAAAAAACYAgAAZHJz&#10;L2Rvd25yZXYueG1sUEsFBgAAAAAEAAQA9QAAAIsDAAAAAA==&#10;" filled="f" stroked="f">
                  <v:textbox style="mso-next-textbox:#Text Box 6921" inset="0,0,0,0">
                    <w:txbxContent/>
                  </v:textbox>
                </v:shape>
                <v:shape id="Text Box 6921" o:spid="_x0000_s1392" type="#_x0000_t202" style="position:absolute;left:781;top:5841;width:18434;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q7MYA&#10;AADdAAAADwAAAGRycy9kb3ducmV2LnhtbESPQWvCQBSE74X+h+UVvNVNBVObuopIhYIgTdKDx2f2&#10;mSxm36bZrcZ/7xYKHoeZ+YaZLwfbijP13jhW8DJOQBBXThuuFXyXm+cZCB+QNbaOScGVPCwXjw9z&#10;zLS7cE7nItQiQthnqKAJocuk9FVDFv3YdcTRO7reYoiyr6Xu8RLhtpWTJEmlRcNxocGO1g1Vp+LX&#10;KljtOf8wP7vDV37MTVm+JbxNT0qNnobVO4hAQ7iH/9ufWsHrdJr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Qq7MYAAADdAAAADwAAAAAAAAAAAAAAAACYAgAAZHJz&#10;L2Rvd25yZXYueG1sUEsFBgAAAAAEAAQA9QAAAIsDAAAAAA==&#10;" filled="f" stroked="f">
                  <v:textbox style="mso-next-textbox:#Text Box 6922" inset="0,0,0,0">
                    <w:txbxContent/>
                  </v:textbox>
                </v:shape>
                <v:shape id="Text Box 6922" o:spid="_x0000_s1393" type="#_x0000_t202" style="position:absolute;left:781;top:8070;width:1843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Pd8YA&#10;AADdAAAADwAAAGRycy9kb3ducmV2LnhtbESPT2vCQBTE70K/w/KE3nSj4J9GV5HSQqFQjPHQ4zP7&#10;TBazb2N2q/HbuwXB4zAzv2GW687W4kKtN44VjIYJCOLCacOlgn3+OZiD8AFZY+2YFNzIw3r10lti&#10;qt2VM7rsQikihH2KCqoQmlRKX1Rk0Q9dQxy9o2sthijbUuoWrxFuazlOkqm0aDguVNjQe0XFafdn&#10;FWx+Ofsw55/DNjtmJs/fEv6enpR67XebBYhAXXiGH+0vrWA2mcz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iPd8YAAADdAAAADwAAAAAAAAAAAAAAAACYAgAAZHJz&#10;L2Rvd25yZXYueG1sUEsFBgAAAAAEAAQA9QAAAIsDAAAAAA==&#10;" filled="f" stroked="f">
                  <v:textbox style="mso-next-textbox:#Text Box 6923" inset="0,0,0,0">
                    <w:txbxContent/>
                  </v:textbox>
                </v:shape>
                <v:shape id="Text Box 6923" o:spid="_x0000_s1394" type="#_x0000_t202" style="position:absolute;left:781;top:8715;width:18434;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bBcMA&#10;AADdAAAADwAAAGRycy9kb3ducmV2LnhtbERPy2rCQBTdC/7DcIXudGLBR1NHEWmhUBCTuOjyNnNN&#10;BjN30sxU4987C8Hl4bxXm9424kKdN44VTCcJCOLSacOVgmPxOV6C8AFZY+OYFNzIw2Y9HKww1e7K&#10;GV3yUIkYwj5FBXUIbSqlL2uy6CeuJY7cyXUWQ4RdJXWH1xhuG/maJHNp0XBsqLGlXU3lOf+3CrY/&#10;nH2Yv/3vITtlpijeEv6en5V6GfXbdxCB+vAUP9xfWsFiNo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cbBcMAAADdAAAADwAAAAAAAAAAAAAAAACYAgAAZHJzL2Rv&#10;d25yZXYueG1sUEsFBgAAAAAEAAQA9QAAAIgDAAAAAA==&#10;" filled="f" stroked="f">
                  <v:textbox style="mso-next-textbox:#Text Box 6924" inset="0,0,0,0">
                    <w:txbxContent/>
                  </v:textbox>
                </v:shape>
                <v:shape id="Text Box 6924" o:spid="_x0000_s1395" type="#_x0000_t202" style="position:absolute;left:781;top:10203;width:18434;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nsYA&#10;AADdAAAADwAAAGRycy9kb3ducmV2LnhtbESPT2vCQBTE74V+h+UVeqsbBf9FVxGxUBCkMR56fM0+&#10;k8Xs25jdavz2bkHwOMzMb5j5srO1uFDrjWMF/V4Cgrhw2nCp4JB/fkxA+ICssXZMCm7kYbl4fZlj&#10;qt2VM7rsQykihH2KCqoQmlRKX1Rk0fdcQxy9o2sthijbUuoWrxFuazlIkpG0aDguVNjQuqLitP+z&#10;ClY/nG3Meff7nR0zk+fThLejk1Lvb91qBiJQF57hR/tLKxgPh1P4f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nsYAAADdAAAADwAAAAAAAAAAAAAAAACYAgAAZHJz&#10;L2Rvd25yZXYueG1sUEsFBgAAAAAEAAQA9QAAAIsDAAAAAA==&#10;" filled="f" stroked="f">
                  <v:textbox style="mso-next-textbox:#Text Box 6925" inset="0,0,0,0">
                    <w:txbxContent/>
                  </v:textbox>
                </v:shape>
                <v:shape id="Text Box 6925" o:spid="_x0000_s1396" type="#_x0000_t202" style="position:absolute;left:781;top:10846;width:18434;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dvsMA&#10;AADdAAAADwAAAGRycy9kb3ducmV2LnhtbERPz2vCMBS+C/sfwht403SDVdcZRYYDQRBrd9jxrXm2&#10;wealNlHrf28OgseP7/ds0dtGXKjzxrGCt3ECgrh02nCl4Lf4GU1B+ICssXFMCm7kYTF/Gcww0+7K&#10;OV32oRIxhH2GCuoQ2kxKX9Zk0Y9dSxy5g+sshgi7SuoOrzHcNvI9SVJp0XBsqLGl75rK4/5sFSz/&#10;OF+Z0/Z/lx9yUxSfCW/So1LD1375BSJQH57ih3utFUw+0r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3dvsMAAADdAAAADwAAAAAAAAAAAAAAAACYAgAAZHJzL2Rv&#10;d25yZXYueG1sUEsFBgAAAAAEAAQA9QAAAIgDAAAAAA==&#10;" filled="f" stroked="f">
                  <v:textbox style="mso-next-textbox:#Text Box 6926" inset="0,0,0,0">
                    <w:txbxContent/>
                  </v:textbox>
                </v:shape>
                <v:shape id="Text Box 6926" o:spid="_x0000_s1397" type="#_x0000_t202" style="position:absolute;left:781;top:14556;width:1843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4JcYA&#10;AADdAAAADwAAAGRycy9kb3ducmV2LnhtbESPQWvCQBSE7wX/w/IEb3VjwVijq4goFAqlMR48PrPP&#10;ZDH7Ns1uNf333YLQ4zAz3zDLdW8bcaPOG8cKJuMEBHHptOFKwbHYP7+C8AFZY+OYFPyQh/Vq8LTE&#10;TLs753Q7hEpECPsMFdQhtJmUvqzJoh+7ljh6F9dZDFF2ldQd3iPcNvIlSVJp0XBcqLGlbU3l9fBt&#10;FWxOnO/M18f5M7/kpijmCb+nV6VGw36zABGoD//hR/tNK5hN0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F4JcYAAADdAAAADwAAAAAAAAAAAAAAAACYAgAAZHJz&#10;L2Rvd25yZXYueG1sUEsFBgAAAAAEAAQA9QAAAIsDAAAAAA==&#10;" filled="f" stroked="f">
                  <v:textbox style="mso-next-textbox:#Text Box 6927" inset="0,0,0,0">
                    <w:txbxContent/>
                  </v:textbox>
                </v:shape>
                <v:shape id="Text Box 6927" o:spid="_x0000_s1398" type="#_x0000_t202" style="position:absolute;left:781;top:15201;width:18434;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mUsYA&#10;AADdAAAADwAAAGRycy9kb3ducmV2LnhtbESPQWvCQBSE74X+h+UVvNVNBWObuooUBUGQxvTg8Zl9&#10;JovZt2l21fjv3YLQ4zAz3zDTeW8bcaHOG8cK3oYJCOLSacOVgp9i9foOwgdkjY1jUnAjD/PZ89MU&#10;M+2unNNlFyoRIewzVFCH0GZS+rImi37oWuLoHV1nMUTZVVJ3eI1w28hRkqTSouG4UGNLXzWVp93Z&#10;KljsOV+a3+3hOz/mpig+Et6kJ6UGL/3iE0SgPvyHH+21VjAZp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PmUsYAAADdAAAADwAAAAAAAAAAAAAAAACYAgAAZHJz&#10;L2Rvd25yZXYueG1sUEsFBgAAAAAEAAQA9QAAAIsDAAAAAA==&#10;" filled="f" stroked="f">
                  <v:textbox style="mso-next-textbox:#Text Box 6928" inset="0,0,0,0">
                    <w:txbxContent/>
                  </v:textbox>
                </v:shape>
                <v:shape id="Text Box 6928" o:spid="_x0000_s1399" type="#_x0000_t202" style="position:absolute;left:781;top:18911;width:18434;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DycYA&#10;AADdAAAADwAAAGRycy9kb3ducmV2LnhtbESPQWvCQBSE74L/YXmCN920YlpTVxGxIAilMT30+Mw+&#10;k8Xs2zS71fjvu4VCj8PMfMMs171txJU6bxwreJgmIIhLpw1XCj6K18kzCB+QNTaOScGdPKxXw8ES&#10;M+1unNP1GCoRIewzVFCH0GZS+rImi37qWuLonV1nMUTZVVJ3eItw28jHJEmlRcNxocaWtjWVl+O3&#10;VbD55Hxnvt5O7/k5N0WxSPiQXpQaj/rNC4hAffgP/7X3WsHTPJ3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9DycYAAADdAAAADwAAAAAAAAAAAAAAAACYAgAAZHJz&#10;L2Rvd25yZXYueG1sUEsFBgAAAAAEAAQA9QAAAIsDAAAAAA==&#10;" filled="f" stroked="f">
                  <v:textbox style="mso-next-textbox:#Text Box 1816" inset="0,0,0,0">
                    <w:txbxContent/>
                  </v:textbox>
                </v:shape>
                <w10:wrap type="tight" anchorx="page" anchory="page"/>
              </v:group>
            </w:pict>
          </mc:Fallback>
        </mc:AlternateContent>
      </w:r>
      <w:r w:rsidR="000E7C2C">
        <w:rPr>
          <w:noProof/>
        </w:rPr>
        <w:pict>
          <v:shape id="_x0000_s5246" type="#_x0000_t150" style="position:absolute;margin-left:-.6pt;margin-top:92.75pt;width:128.15pt;height:78.25pt;z-index:251880960;mso-wrap-edited:f;mso-position-horizontal-relative:text;mso-position-vertical-relative:text" wrapcoords="7831 -1453 5810 -1038 2778 830 2652 1869 1642 2284 -126 4361 -252 5192 -884 7892 -884 12253 -378 15992 1642 18276 2273 18484 2273 19315 4673 21600 7073 22223 7578 22223 13010 22223 15031 22015 15789 21600 19578 18900 21726 14953 21978 12461 21978 7684 21726 6230 21094 4569 20084 3115 18947 1869 18821 830 14400 -1246 12378 -1453 7831 -1453" adj="702555,6935" fillcolor="#497fcc [1951]" strokecolor="#e36c0a" strokeweight="1.15pt">
            <v:stroke opacity="58982f"/>
            <v:shadow on="t" color="#fde9d9" offset="-2pt,-2pt" offset2="-8pt,-8pt"/>
            <v:textpath style="font-family:&quot;Calibri&quot;;font-weight:bold;v-text-kern:t" trim="t" fitpath="t" string="REFLECTIVE QUESTIONS"/>
            <w10:wrap type="tight"/>
          </v:shape>
        </w:pict>
      </w:r>
      <w:r>
        <w:rPr>
          <w:noProof/>
          <w:lang w:val="en-US"/>
        </w:rPr>
        <w:drawing>
          <wp:anchor distT="0" distB="0" distL="114300" distR="114300" simplePos="0" relativeHeight="251899392" behindDoc="0" locked="0" layoutInCell="1" allowOverlap="1">
            <wp:simplePos x="0" y="0"/>
            <wp:positionH relativeFrom="page">
              <wp:posOffset>6085205</wp:posOffset>
            </wp:positionH>
            <wp:positionV relativeFrom="page">
              <wp:posOffset>1767840</wp:posOffset>
            </wp:positionV>
            <wp:extent cx="1206500" cy="1239520"/>
            <wp:effectExtent l="25400" t="0" r="0" b="0"/>
            <wp:wrapTight wrapText="bothSides">
              <wp:wrapPolygon edited="0">
                <wp:start x="-455" y="0"/>
                <wp:lineTo x="-455" y="21246"/>
                <wp:lineTo x="21373" y="21246"/>
                <wp:lineTo x="21373" y="0"/>
                <wp:lineTo x="-455" y="0"/>
              </wp:wrapPolygon>
            </wp:wrapTight>
            <wp:docPr id="3642" name="P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1206500" cy="1239520"/>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613696" behindDoc="0" locked="0" layoutInCell="1" allowOverlap="1">
            <wp:simplePos x="0" y="0"/>
            <wp:positionH relativeFrom="page">
              <wp:posOffset>448310</wp:posOffset>
            </wp:positionH>
            <wp:positionV relativeFrom="page">
              <wp:posOffset>457200</wp:posOffset>
            </wp:positionV>
            <wp:extent cx="6865620" cy="871855"/>
            <wp:effectExtent l="25400" t="0" r="0" b="0"/>
            <wp:wrapTight wrapText="bothSides">
              <wp:wrapPolygon edited="0">
                <wp:start x="0" y="0"/>
                <wp:lineTo x="-80" y="21395"/>
                <wp:lineTo x="21416" y="21395"/>
                <wp:lineTo x="21496" y="21395"/>
                <wp:lineTo x="21576" y="20766"/>
                <wp:lineTo x="21576" y="0"/>
                <wp:lineTo x="0" y="0"/>
              </wp:wrapPolygon>
            </wp:wrapTight>
            <wp:docPr id="941"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5620" cy="87185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12000" behindDoc="0" locked="0" layoutInCell="1" allowOverlap="1">
                <wp:simplePos x="0" y="0"/>
                <wp:positionH relativeFrom="page">
                  <wp:posOffset>1077595</wp:posOffset>
                </wp:positionH>
                <wp:positionV relativeFrom="page">
                  <wp:posOffset>567690</wp:posOffset>
                </wp:positionV>
                <wp:extent cx="5486400" cy="715645"/>
                <wp:effectExtent l="1270" t="0" r="0" b="2540"/>
                <wp:wrapTight wrapText="bothSides">
                  <wp:wrapPolygon edited="0">
                    <wp:start x="0" y="0"/>
                    <wp:lineTo x="21600" y="0"/>
                    <wp:lineTo x="21600" y="21600"/>
                    <wp:lineTo x="0" y="21600"/>
                    <wp:lineTo x="0" y="0"/>
                  </wp:wrapPolygon>
                </wp:wrapTight>
                <wp:docPr id="572"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8" o:spid="_x0000_s1400" type="#_x0000_t202" style="position:absolute;margin-left:84.85pt;margin-top:44.7pt;width:6in;height:56.3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878912" behindDoc="0" locked="0" layoutInCell="1" allowOverlap="1">
                <wp:simplePos x="0" y="0"/>
                <wp:positionH relativeFrom="page">
                  <wp:posOffset>4079875</wp:posOffset>
                </wp:positionH>
                <wp:positionV relativeFrom="page">
                  <wp:posOffset>1378585</wp:posOffset>
                </wp:positionV>
                <wp:extent cx="3244850" cy="8095615"/>
                <wp:effectExtent l="3175" t="0" r="0" b="3175"/>
                <wp:wrapTight wrapText="bothSides">
                  <wp:wrapPolygon edited="0">
                    <wp:start x="0" y="0"/>
                    <wp:lineTo x="21600" y="0"/>
                    <wp:lineTo x="21600" y="21600"/>
                    <wp:lineTo x="0" y="21600"/>
                    <wp:lineTo x="0" y="0"/>
                  </wp:wrapPolygon>
                </wp:wrapTight>
                <wp:docPr id="571" name="Text Box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809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6"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6" o:spid="_x0000_s1401" type="#_x0000_t202" style="position:absolute;margin-left:321.25pt;margin-top:108.55pt;width:255.5pt;height:637.4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77888" behindDoc="0" locked="0" layoutInCell="1" allowOverlap="1">
                <wp:simplePos x="0" y="0"/>
                <wp:positionH relativeFrom="page">
                  <wp:posOffset>457200</wp:posOffset>
                </wp:positionH>
                <wp:positionV relativeFrom="page">
                  <wp:posOffset>2305685</wp:posOffset>
                </wp:positionV>
                <wp:extent cx="3511550" cy="6979920"/>
                <wp:effectExtent l="0" t="635" r="3175" b="1270"/>
                <wp:wrapTight wrapText="bothSides">
                  <wp:wrapPolygon edited="0">
                    <wp:start x="0" y="0"/>
                    <wp:lineTo x="21600" y="0"/>
                    <wp:lineTo x="21600" y="21600"/>
                    <wp:lineTo x="0" y="21600"/>
                    <wp:lineTo x="0" y="0"/>
                  </wp:wrapPolygon>
                </wp:wrapTight>
                <wp:docPr id="570" name="Text Box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697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6">
                        <w:txbxContent>
                          <w:p w:rsidR="009B739D" w:rsidRDefault="001617CB" w:rsidP="009E40EF">
                            <w:pPr>
                              <w:jc w:val="both"/>
                              <w:rPr>
                                <w:rFonts w:asciiTheme="majorHAnsi" w:hAnsiTheme="majorHAnsi" w:cs="Arial"/>
                                <w:szCs w:val="22"/>
                              </w:rPr>
                            </w:pPr>
                            <w:r w:rsidRPr="00F226FC">
                              <w:rPr>
                                <w:rFonts w:asciiTheme="majorHAnsi" w:hAnsiTheme="majorHAnsi" w:cs="Arial"/>
                                <w:szCs w:val="22"/>
                              </w:rPr>
                              <w:t xml:space="preserve">During the evaluation process the </w:t>
                            </w:r>
                            <w:r>
                              <w:rPr>
                                <w:rFonts w:asciiTheme="majorHAnsi" w:hAnsiTheme="majorHAnsi" w:cs="Arial"/>
                                <w:szCs w:val="22"/>
                              </w:rPr>
                              <w:t xml:space="preserve">knowledge, skills and </w:t>
                            </w:r>
                            <w:r w:rsidRPr="00F226FC">
                              <w:rPr>
                                <w:rFonts w:asciiTheme="majorHAnsi" w:hAnsiTheme="majorHAnsi" w:cs="Arial"/>
                                <w:szCs w:val="22"/>
                              </w:rPr>
                              <w:t xml:space="preserve">competencies of each employee are </w:t>
                            </w:r>
                            <w:r>
                              <w:rPr>
                                <w:rFonts w:asciiTheme="majorHAnsi" w:hAnsiTheme="majorHAnsi" w:cs="Arial"/>
                                <w:szCs w:val="22"/>
                              </w:rPr>
                              <w:t xml:space="preserve">assessed </w:t>
                            </w:r>
                            <w:r>
                              <w:rPr>
                                <w:rFonts w:ascii="Trebuchet MS" w:hAnsi="Trebuchet MS"/>
                                <w:b/>
                              </w:rPr>
                              <w:t xml:space="preserve">so </w:t>
                            </w:r>
                            <w:r w:rsidRPr="001A23BA">
                              <w:rPr>
                                <w:rFonts w:ascii="Trebuchet MS" w:hAnsi="Trebuchet MS"/>
                                <w:b/>
                              </w:rPr>
                              <w:t>to continually enhance the</w:t>
                            </w:r>
                            <w:r>
                              <w:rPr>
                                <w:rFonts w:ascii="Trebuchet MS" w:hAnsi="Trebuchet MS"/>
                                <w:b/>
                              </w:rPr>
                              <w:t>m and</w:t>
                            </w:r>
                            <w:r w:rsidRPr="001A23BA">
                              <w:rPr>
                                <w:rFonts w:ascii="Trebuchet MS" w:hAnsi="Trebuchet MS"/>
                                <w:b/>
                              </w:rPr>
                              <w:t xml:space="preserve"> to assure full flexibility and employability </w:t>
                            </w:r>
                            <w:r>
                              <w:rPr>
                                <w:rFonts w:ascii="Trebuchet MS" w:hAnsi="Trebuchet MS"/>
                                <w:b/>
                              </w:rPr>
                              <w:t>for</w:t>
                            </w:r>
                            <w:r w:rsidRPr="001A23BA">
                              <w:rPr>
                                <w:rFonts w:ascii="Trebuchet MS" w:hAnsi="Trebuchet MS"/>
                                <w:b/>
                              </w:rPr>
                              <w:t xml:space="preserve"> the lifetime</w:t>
                            </w:r>
                            <w:r>
                              <w:rPr>
                                <w:rFonts w:ascii="Trebuchet MS" w:hAnsi="Trebuchet MS"/>
                                <w:b/>
                              </w:rPr>
                              <w:t xml:space="preserve"> of the worker but also the competitiveness of the organisation</w:t>
                            </w:r>
                            <w:r w:rsidRPr="001A23BA">
                              <w:rPr>
                                <w:rFonts w:ascii="Trebuchet MS" w:hAnsi="Trebuchet MS"/>
                                <w:b/>
                              </w:rPr>
                              <w:t xml:space="preserve">. </w:t>
                            </w:r>
                            <w:r w:rsidRPr="00F226FC">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F226FC">
                              <w:rPr>
                                <w:rFonts w:asciiTheme="majorHAnsi" w:hAnsiTheme="majorHAnsi" w:cs="Arial"/>
                                <w:szCs w:val="22"/>
                              </w:rPr>
                              <w:t xml:space="preserve">In the end, the </w:t>
                            </w:r>
                            <w:r>
                              <w:rPr>
                                <w:rFonts w:asciiTheme="majorHAnsi" w:hAnsiTheme="majorHAnsi" w:cs="Arial"/>
                                <w:szCs w:val="22"/>
                              </w:rPr>
                              <w:t>assessment process</w:t>
                            </w:r>
                            <w:r w:rsidRPr="00F226FC">
                              <w:rPr>
                                <w:rFonts w:asciiTheme="majorHAnsi" w:hAnsiTheme="majorHAnsi" w:cs="Arial"/>
                                <w:szCs w:val="22"/>
                              </w:rPr>
                              <w:t xml:space="preserve"> indicate whether the current or future employee </w:t>
                            </w:r>
                            <w:r w:rsidRPr="00F226FC">
                              <w:rPr>
                                <w:rFonts w:asciiTheme="majorHAnsi" w:hAnsiTheme="majorHAnsi" w:cs="Arial"/>
                                <w:b/>
                                <w:szCs w:val="22"/>
                              </w:rPr>
                              <w:t>can</w:t>
                            </w:r>
                            <w:r w:rsidRPr="00F226FC">
                              <w:rPr>
                                <w:rFonts w:asciiTheme="majorHAnsi" w:hAnsiTheme="majorHAnsi" w:cs="Arial"/>
                                <w:szCs w:val="22"/>
                              </w:rPr>
                              <w:t xml:space="preserve"> or </w:t>
                            </w:r>
                            <w:r w:rsidRPr="00F226FC">
                              <w:rPr>
                                <w:rFonts w:asciiTheme="majorHAnsi" w:hAnsiTheme="majorHAnsi" w:cs="Arial"/>
                                <w:b/>
                                <w:szCs w:val="22"/>
                              </w:rPr>
                              <w:t>cannot</w:t>
                            </w:r>
                            <w:r w:rsidRPr="00F226FC">
                              <w:rPr>
                                <w:rFonts w:asciiTheme="majorHAnsi" w:hAnsiTheme="majorHAnsi" w:cs="Arial"/>
                                <w:szCs w:val="22"/>
                              </w:rPr>
                              <w:t xml:space="preserve"> answer to </w:t>
                            </w:r>
                            <w:r>
                              <w:rPr>
                                <w:rFonts w:asciiTheme="majorHAnsi" w:hAnsiTheme="majorHAnsi" w:cs="Arial"/>
                                <w:szCs w:val="22"/>
                              </w:rPr>
                              <w:t xml:space="preserve">specific </w:t>
                            </w:r>
                            <w:r w:rsidRPr="00F226FC">
                              <w:rPr>
                                <w:rFonts w:asciiTheme="majorHAnsi" w:hAnsiTheme="majorHAnsi" w:cs="Arial"/>
                                <w:szCs w:val="22"/>
                              </w:rPr>
                              <w:t>job requirements</w:t>
                            </w:r>
                            <w:r>
                              <w:rPr>
                                <w:rFonts w:asciiTheme="majorHAnsi" w:hAnsiTheme="majorHAnsi" w:cs="Arial"/>
                                <w:szCs w:val="22"/>
                              </w:rPr>
                              <w:t>, i.e. has the know-how and competences necessary to perform work activities at a required quality level</w:t>
                            </w:r>
                            <w:r w:rsidRPr="00F226FC">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SKRAT strategy </w:t>
                            </w:r>
                            <w:r>
                              <w:rPr>
                                <w:rFonts w:asciiTheme="majorHAnsi" w:hAnsiTheme="majorHAnsi" w:cs="Arial"/>
                                <w:szCs w:val="22"/>
                              </w:rPr>
                              <w:t xml:space="preserve">proposes for this purpose </w:t>
                            </w:r>
                            <w:r w:rsidRPr="00F226FC">
                              <w:rPr>
                                <w:rFonts w:asciiTheme="majorHAnsi" w:hAnsiTheme="majorHAnsi" w:cs="Arial"/>
                                <w:color w:val="FFFFFF" w:themeColor="background1"/>
                                <w:szCs w:val="22"/>
                                <w:highlight w:val="darkBlue"/>
                              </w:rPr>
                              <w:t>Tool 3.1,</w:t>
                            </w:r>
                            <w:r w:rsidRPr="00F226FC">
                              <w:rPr>
                                <w:rFonts w:asciiTheme="majorHAnsi" w:hAnsiTheme="majorHAnsi" w:cs="Arial"/>
                                <w:szCs w:val="22"/>
                              </w:rPr>
                              <w:t xml:space="preserve"> developed </w:t>
                            </w:r>
                            <w:r w:rsidRPr="00F226FC">
                              <w:rPr>
                                <w:rFonts w:asciiTheme="majorHAnsi" w:hAnsiTheme="majorHAnsi"/>
                              </w:rPr>
                              <w:t xml:space="preserve">within </w:t>
                            </w:r>
                            <w:r>
                              <w:rPr>
                                <w:rFonts w:asciiTheme="majorHAnsi" w:hAnsiTheme="majorHAnsi" w:cs="Arial"/>
                                <w:szCs w:val="22"/>
                              </w:rPr>
                              <w:t>the DYCOWFI project, and aiming at</w:t>
                            </w:r>
                            <w:r w:rsidRPr="00F226FC">
                              <w:rPr>
                                <w:rFonts w:asciiTheme="majorHAnsi" w:hAnsiTheme="majorHAnsi" w:cs="Arial"/>
                                <w:szCs w:val="22"/>
                              </w:rPr>
                              <w:t xml:space="preserve"> identifying </w:t>
                            </w:r>
                            <w:r>
                              <w:rPr>
                                <w:rFonts w:asciiTheme="majorHAnsi" w:hAnsiTheme="majorHAnsi" w:cs="Arial"/>
                                <w:szCs w:val="22"/>
                              </w:rPr>
                              <w:t xml:space="preserve">the </w:t>
                            </w:r>
                            <w:r w:rsidRPr="00F226FC">
                              <w:rPr>
                                <w:rFonts w:asciiTheme="majorHAnsi" w:hAnsiTheme="majorHAnsi" w:cs="Arial"/>
                                <w:szCs w:val="22"/>
                              </w:rPr>
                              <w:t xml:space="preserve">know-how </w:t>
                            </w:r>
                            <w:r>
                              <w:rPr>
                                <w:rFonts w:asciiTheme="majorHAnsi" w:hAnsiTheme="majorHAnsi" w:cs="Arial"/>
                                <w:szCs w:val="22"/>
                              </w:rPr>
                              <w:t xml:space="preserve">of your employees, especially the one </w:t>
                            </w:r>
                            <w:r w:rsidRPr="001273AE">
                              <w:rPr>
                                <w:rFonts w:asciiTheme="majorHAnsi" w:hAnsiTheme="majorHAnsi" w:cs="Arial"/>
                                <w:b/>
                                <w:szCs w:val="22"/>
                              </w:rPr>
                              <w:t>developed through working experience and not certified by a specific qualificatio</w:t>
                            </w:r>
                            <w:r w:rsidRPr="00F226FC">
                              <w:rPr>
                                <w:rFonts w:asciiTheme="majorHAnsi" w:hAnsiTheme="majorHAnsi" w:cs="Arial"/>
                                <w:szCs w:val="22"/>
                              </w:rPr>
                              <w:t xml:space="preserve">n. </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The stages and the logic of the intervention is presented below:</w:t>
                            </w:r>
                          </w:p>
                          <w:p w:rsidR="009B739D" w:rsidRPr="00F226FC" w:rsidRDefault="000E7C2C" w:rsidP="009E40EF">
                            <w:pPr>
                              <w:jc w:val="both"/>
                              <w:rPr>
                                <w:rFonts w:asciiTheme="majorHAnsi" w:hAnsiTheme="majorHAnsi" w:cs="Arial"/>
                                <w:szCs w:val="22"/>
                              </w:rPr>
                            </w:pPr>
                          </w:p>
                          <w:p w:rsidR="009B739D" w:rsidRPr="00CE6F6A" w:rsidRDefault="001617CB" w:rsidP="009E40EF">
                            <w:pPr>
                              <w:jc w:val="both"/>
                              <w:rPr>
                                <w:rFonts w:asciiTheme="majorHAnsi" w:hAnsiTheme="majorHAnsi" w:cs="Arial"/>
                                <w:b/>
                                <w:szCs w:val="22"/>
                              </w:rPr>
                            </w:pPr>
                            <w:r w:rsidRPr="00CE6F6A">
                              <w:rPr>
                                <w:rFonts w:asciiTheme="majorHAnsi" w:hAnsiTheme="majorHAnsi" w:cs="Arial"/>
                                <w:b/>
                                <w:szCs w:val="22"/>
                              </w:rPr>
                              <w:t>Stage 1. Does the candidate meet the minimum conditions?</w:t>
                            </w: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The people who want to get their competences recognised should meet some minimum requirements, thus preventing identification and development of competences from becoming a waste of time and effort for the involved people.</w:t>
                            </w:r>
                          </w:p>
                          <w:p w:rsidR="009B739D" w:rsidRPr="00F226FC" w:rsidRDefault="000E7C2C" w:rsidP="009E40EF">
                            <w:pPr>
                              <w:jc w:val="both"/>
                              <w:rPr>
                                <w:rFonts w:asciiTheme="majorHAnsi" w:hAnsiTheme="majorHAnsi" w:cs="Arial"/>
                                <w:szCs w:val="22"/>
                              </w:rPr>
                            </w:pPr>
                          </w:p>
                          <w:p w:rsidR="009B739D" w:rsidRPr="00CE6F6A" w:rsidRDefault="001617CB" w:rsidP="009E40EF">
                            <w:pPr>
                              <w:jc w:val="both"/>
                              <w:rPr>
                                <w:rFonts w:asciiTheme="majorHAnsi" w:hAnsiTheme="majorHAnsi" w:cs="Arial"/>
                                <w:b/>
                                <w:szCs w:val="22"/>
                              </w:rPr>
                            </w:pPr>
                            <w:r w:rsidRPr="00CE6F6A">
                              <w:rPr>
                                <w:rFonts w:asciiTheme="majorHAnsi" w:hAnsiTheme="majorHAnsi" w:cs="Arial"/>
                                <w:b/>
                                <w:szCs w:val="22"/>
                              </w:rPr>
                              <w:t>Stage 2. What specific competences can be recognized?</w:t>
                            </w: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The people who want to have access to the system of competence will be informed about: </w:t>
                            </w:r>
                          </w:p>
                          <w:p w:rsidR="009B739D" w:rsidRPr="0055004E" w:rsidRDefault="001617CB" w:rsidP="009E40EF">
                            <w:pPr>
                              <w:jc w:val="both"/>
                              <w:rPr>
                                <w:rFonts w:asciiTheme="majorHAnsi" w:hAnsiTheme="majorHAnsi" w:cs="Arial"/>
                                <w:b/>
                                <w:i/>
                                <w:szCs w:val="22"/>
                              </w:rPr>
                            </w:pPr>
                            <w:r>
                              <w:rPr>
                                <w:rFonts w:asciiTheme="majorHAnsi" w:hAnsiTheme="majorHAnsi" w:cs="Arial"/>
                                <w:szCs w:val="22"/>
                              </w:rPr>
                              <w:t>I ) t</w:t>
                            </w:r>
                            <w:r w:rsidRPr="00F226FC">
                              <w:rPr>
                                <w:rFonts w:asciiTheme="majorHAnsi" w:hAnsiTheme="majorHAnsi" w:cs="Arial"/>
                                <w:szCs w:val="22"/>
                              </w:rPr>
                              <w:t>he competence areas i</w:t>
                            </w:r>
                            <w:r>
                              <w:rPr>
                                <w:rFonts w:asciiTheme="majorHAnsi" w:hAnsiTheme="majorHAnsi" w:cs="Arial"/>
                                <w:szCs w:val="22"/>
                              </w:rPr>
                              <w:t>n which they could be assessed and II) s</w:t>
                            </w:r>
                            <w:r w:rsidRPr="0055004E">
                              <w:rPr>
                                <w:rFonts w:asciiTheme="majorHAnsi" w:hAnsiTheme="majorHAnsi" w:cs="Arial"/>
                                <w:szCs w:val="22"/>
                              </w:rPr>
                              <w:t>pecific data on the evaluation methodology (stages composing the system, aims of each stage, procedures, criteria, actors involved and expected outcomes of the evaluation)</w:t>
                            </w:r>
                            <w:r>
                              <w:rPr>
                                <w:rFonts w:asciiTheme="majorHAnsi" w:hAnsiTheme="majorHAnsi" w:cs="Arial"/>
                                <w:szCs w:val="22"/>
                              </w:rPr>
                              <w:t>.</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After the analysis and evaluation of the information gathered in the individual dossi</w:t>
                            </w:r>
                            <w:r>
                              <w:rPr>
                                <w:rFonts w:asciiTheme="majorHAnsi" w:hAnsiTheme="majorHAnsi" w:cs="Arial"/>
                                <w:szCs w:val="22"/>
                              </w:rPr>
                              <w:t>er, depending on the results achieved</w:t>
                            </w:r>
                            <w:r w:rsidRPr="00F226FC">
                              <w:rPr>
                                <w:rFonts w:asciiTheme="majorHAnsi" w:hAnsiTheme="majorHAnsi" w:cs="Arial"/>
                                <w:szCs w:val="22"/>
                              </w:rPr>
                              <w:t>, the following situations could occur:</w:t>
                            </w:r>
                          </w:p>
                          <w:p w:rsidR="009B739D" w:rsidRPr="00F226FC" w:rsidRDefault="001617CB" w:rsidP="009E40EF">
                            <w:pPr>
                              <w:numPr>
                                <w:ilvl w:val="0"/>
                                <w:numId w:val="13"/>
                              </w:numPr>
                              <w:spacing w:before="120"/>
                              <w:ind w:left="714" w:hanging="357"/>
                              <w:jc w:val="both"/>
                              <w:rPr>
                                <w:rFonts w:asciiTheme="majorHAnsi" w:hAnsiTheme="majorHAnsi" w:cs="Arial"/>
                                <w:i/>
                                <w:szCs w:val="22"/>
                              </w:rPr>
                            </w:pPr>
                            <w:r w:rsidRPr="00F226FC">
                              <w:rPr>
                                <w:rFonts w:asciiTheme="majorHAnsi" w:hAnsiTheme="majorHAnsi" w:cs="Arial"/>
                                <w:szCs w:val="22"/>
                              </w:rPr>
                              <w:t xml:space="preserve">The evidences collected </w:t>
                            </w:r>
                            <w:r w:rsidRPr="00F226FC">
                              <w:rPr>
                                <w:rFonts w:asciiTheme="majorHAnsi" w:hAnsiTheme="majorHAnsi" w:cs="Arial"/>
                                <w:b/>
                                <w:szCs w:val="22"/>
                              </w:rPr>
                              <w:t>are not</w:t>
                            </w:r>
                            <w:r w:rsidRPr="00F226FC">
                              <w:rPr>
                                <w:rFonts w:asciiTheme="majorHAnsi" w:hAnsiTheme="majorHAnsi" w:cs="Arial"/>
                                <w:szCs w:val="22"/>
                              </w:rPr>
                              <w:t xml:space="preserve"> enough to credit the competence. Go to </w:t>
                            </w:r>
                            <w:r w:rsidRPr="00F226FC">
                              <w:rPr>
                                <w:rFonts w:asciiTheme="majorHAnsi" w:hAnsiTheme="majorHAnsi" w:cs="Arial"/>
                                <w:b/>
                                <w:szCs w:val="22"/>
                              </w:rPr>
                              <w:t>stage 4: feed-back.</w:t>
                            </w:r>
                          </w:p>
                          <w:p w:rsidR="009B739D" w:rsidRPr="00F226FC" w:rsidRDefault="001617CB" w:rsidP="009E40EF">
                            <w:pPr>
                              <w:numPr>
                                <w:ilvl w:val="0"/>
                                <w:numId w:val="13"/>
                              </w:numPr>
                              <w:spacing w:before="120"/>
                              <w:ind w:left="714" w:hanging="357"/>
                              <w:jc w:val="both"/>
                              <w:rPr>
                                <w:rFonts w:asciiTheme="majorHAnsi" w:hAnsiTheme="majorHAnsi" w:cs="Arial"/>
                                <w:b/>
                                <w:szCs w:val="22"/>
                              </w:rPr>
                            </w:pPr>
                            <w:r w:rsidRPr="00F226FC">
                              <w:rPr>
                                <w:rFonts w:asciiTheme="majorHAnsi" w:hAnsiTheme="majorHAnsi" w:cs="Arial"/>
                                <w:szCs w:val="22"/>
                              </w:rPr>
                              <w:t xml:space="preserve">The evidences collected </w:t>
                            </w:r>
                            <w:r w:rsidRPr="00F226FC">
                              <w:rPr>
                                <w:rFonts w:asciiTheme="majorHAnsi" w:hAnsiTheme="majorHAnsi" w:cs="Arial"/>
                                <w:b/>
                                <w:szCs w:val="22"/>
                              </w:rPr>
                              <w:t>are</w:t>
                            </w:r>
                            <w:r w:rsidRPr="00F226FC">
                              <w:rPr>
                                <w:rFonts w:asciiTheme="majorHAnsi" w:hAnsiTheme="majorHAnsi" w:cs="Arial"/>
                                <w:szCs w:val="22"/>
                              </w:rPr>
                              <w:t xml:space="preserve"> enough to credit the competence. Go to </w:t>
                            </w:r>
                            <w:r w:rsidRPr="00F226FC">
                              <w:rPr>
                                <w:rFonts w:asciiTheme="majorHAnsi" w:hAnsiTheme="majorHAnsi" w:cs="Arial"/>
                                <w:b/>
                                <w:szCs w:val="22"/>
                              </w:rPr>
                              <w:t>stage 5: recognition.</w:t>
                            </w:r>
                          </w:p>
                          <w:p w:rsidR="009B739D" w:rsidRPr="00F226FC" w:rsidRDefault="001617CB" w:rsidP="009E40EF">
                            <w:pPr>
                              <w:numPr>
                                <w:ilvl w:val="0"/>
                                <w:numId w:val="14"/>
                              </w:numPr>
                              <w:spacing w:before="120"/>
                              <w:jc w:val="both"/>
                              <w:rPr>
                                <w:rFonts w:asciiTheme="majorHAnsi" w:hAnsiTheme="majorHAnsi" w:cs="Arial"/>
                                <w:b/>
                                <w:i/>
                                <w:szCs w:val="22"/>
                              </w:rPr>
                            </w:pPr>
                            <w:r w:rsidRPr="00F226FC">
                              <w:rPr>
                                <w:rFonts w:asciiTheme="majorHAnsi" w:hAnsiTheme="majorHAnsi" w:cs="Arial"/>
                                <w:szCs w:val="22"/>
                              </w:rPr>
                              <w:t xml:space="preserve">I have doubts, I need more proofs to recognise the competence or not. Go to </w:t>
                            </w:r>
                            <w:r w:rsidRPr="00F226FC">
                              <w:rPr>
                                <w:rFonts w:asciiTheme="majorHAnsi" w:hAnsiTheme="majorHAnsi" w:cs="Arial"/>
                                <w:b/>
                                <w:szCs w:val="22"/>
                              </w:rPr>
                              <w:t xml:space="preserve">tests for the evaluation </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In case that the evidences gathered in stage 2 have not </w:t>
                            </w:r>
                            <w:r>
                              <w:rPr>
                                <w:rFonts w:asciiTheme="majorHAnsi" w:hAnsiTheme="majorHAnsi" w:cs="Arial"/>
                                <w:szCs w:val="22"/>
                              </w:rPr>
                              <w:t xml:space="preserve">been enough to make a decision you </w:t>
                            </w:r>
                            <w:r w:rsidRPr="00F226FC">
                              <w:rPr>
                                <w:rFonts w:asciiTheme="majorHAnsi" w:hAnsiTheme="majorHAnsi" w:cs="Arial"/>
                                <w:szCs w:val="22"/>
                              </w:rPr>
                              <w:t xml:space="preserve">could </w:t>
                            </w:r>
                            <w:r>
                              <w:rPr>
                                <w:rFonts w:asciiTheme="majorHAnsi" w:hAnsiTheme="majorHAnsi" w:cs="Arial"/>
                                <w:szCs w:val="22"/>
                              </w:rPr>
                              <w:t>use</w:t>
                            </w:r>
                            <w:r w:rsidRPr="00F226FC">
                              <w:rPr>
                                <w:rFonts w:asciiTheme="majorHAnsi" w:hAnsiTheme="majorHAnsi" w:cs="Arial"/>
                                <w:szCs w:val="22"/>
                              </w:rPr>
                              <w:t xml:space="preserve"> at least one of the followi</w:t>
                            </w:r>
                            <w:r>
                              <w:rPr>
                                <w:rFonts w:asciiTheme="majorHAnsi" w:hAnsiTheme="majorHAnsi" w:cs="Arial"/>
                                <w:szCs w:val="22"/>
                              </w:rPr>
                              <w:t>ng tools to reach a conclusion t</w:t>
                            </w:r>
                            <w:r w:rsidRPr="00F226FC">
                              <w:rPr>
                                <w:rFonts w:asciiTheme="majorHAnsi" w:hAnsiTheme="majorHAnsi" w:cs="Arial"/>
                                <w:szCs w:val="22"/>
                              </w:rPr>
                              <w:t>o the evaluation.</w:t>
                            </w:r>
                          </w:p>
                          <w:p w:rsidR="009B739D" w:rsidRDefault="001617CB" w:rsidP="009E40EF">
                            <w:pPr>
                              <w:spacing w:before="120"/>
                              <w:jc w:val="both"/>
                              <w:rPr>
                                <w:rFonts w:asciiTheme="majorHAnsi" w:hAnsiTheme="majorHAnsi" w:cs="Arial"/>
                                <w:szCs w:val="22"/>
                              </w:rPr>
                            </w:pPr>
                            <w:r w:rsidRPr="00CE6F6A">
                              <w:rPr>
                                <w:rFonts w:asciiTheme="majorHAnsi" w:hAnsiTheme="majorHAnsi" w:cs="Arial"/>
                                <w:b/>
                                <w:szCs w:val="22"/>
                              </w:rPr>
                              <w:t>“In situ” verification</w:t>
                            </w:r>
                            <w:r w:rsidRPr="00CE6F6A">
                              <w:rPr>
                                <w:rFonts w:asciiTheme="majorHAnsi" w:hAnsiTheme="majorHAnsi" w:cs="Arial"/>
                                <w:szCs w:val="22"/>
                              </w:rPr>
                              <w:t xml:space="preserve"> it</w:t>
                            </w:r>
                            <w:r w:rsidRPr="00F226FC">
                              <w:rPr>
                                <w:rFonts w:asciiTheme="majorHAnsi" w:hAnsiTheme="majorHAnsi" w:cs="Arial"/>
                                <w:szCs w:val="22"/>
                              </w:rPr>
                              <w:t xml:space="preserve"> is the most logical evaluation strategy</w:t>
                            </w:r>
                            <w:r>
                              <w:rPr>
                                <w:rFonts w:asciiTheme="majorHAnsi" w:hAnsiTheme="majorHAnsi" w:cs="Arial"/>
                                <w:szCs w:val="22"/>
                              </w:rPr>
                              <w:t xml:space="preserve"> for SMEs</w:t>
                            </w:r>
                            <w:r w:rsidRPr="00F226FC">
                              <w:rPr>
                                <w:rFonts w:asciiTheme="majorHAnsi" w:hAnsiTheme="majorHAnsi" w:cs="Arial"/>
                                <w:szCs w:val="22"/>
                              </w:rPr>
                              <w:t xml:space="preserve">, as it </w:t>
                            </w:r>
                            <w:r>
                              <w:rPr>
                                <w:rFonts w:asciiTheme="majorHAnsi" w:hAnsiTheme="majorHAnsi" w:cs="Arial"/>
                                <w:szCs w:val="22"/>
                              </w:rPr>
                              <w:t>is putting you in the situation of</w:t>
                            </w:r>
                            <w:r w:rsidRPr="00F226FC">
                              <w:rPr>
                                <w:rFonts w:asciiTheme="majorHAnsi" w:hAnsiTheme="majorHAnsi" w:cs="Arial"/>
                                <w:szCs w:val="22"/>
                              </w:rPr>
                              <w:t xml:space="preserve"> regarding the facts as </w:t>
                            </w:r>
                            <w:r>
                              <w:rPr>
                                <w:rFonts w:asciiTheme="majorHAnsi" w:hAnsiTheme="majorHAnsi" w:cs="Arial"/>
                                <w:szCs w:val="22"/>
                              </w:rPr>
                              <w:t>they</w:t>
                            </w:r>
                            <w:r w:rsidRPr="00F226FC">
                              <w:rPr>
                                <w:rFonts w:asciiTheme="majorHAnsi" w:hAnsiTheme="majorHAnsi" w:cs="Arial"/>
                                <w:szCs w:val="22"/>
                              </w:rPr>
                              <w:t xml:space="preserve"> appear and </w:t>
                            </w:r>
                            <w:r>
                              <w:rPr>
                                <w:rFonts w:asciiTheme="majorHAnsi" w:hAnsiTheme="majorHAnsi" w:cs="Arial"/>
                                <w:szCs w:val="22"/>
                              </w:rPr>
                              <w:t>gather</w:t>
                            </w:r>
                            <w:r w:rsidRPr="00F226FC">
                              <w:rPr>
                                <w:rFonts w:asciiTheme="majorHAnsi" w:hAnsiTheme="majorHAnsi" w:cs="Arial"/>
                                <w:szCs w:val="22"/>
                              </w:rPr>
                              <w:t xml:space="preserve"> </w:t>
                            </w:r>
                            <w:r>
                              <w:rPr>
                                <w:rFonts w:asciiTheme="majorHAnsi" w:hAnsiTheme="majorHAnsi" w:cs="Arial"/>
                                <w:szCs w:val="22"/>
                              </w:rPr>
                              <w:t>relevant</w:t>
                            </w:r>
                            <w:r w:rsidRPr="00F226FC">
                              <w:rPr>
                                <w:rFonts w:asciiTheme="majorHAnsi" w:hAnsiTheme="majorHAnsi" w:cs="Arial"/>
                                <w:szCs w:val="22"/>
                              </w:rPr>
                              <w:t xml:space="preserve"> evidence of what happens.</w:t>
                            </w:r>
                            <w:r>
                              <w:rPr>
                                <w:rFonts w:asciiTheme="majorHAnsi" w:hAnsiTheme="majorHAnsi" w:cs="Arial"/>
                                <w:szCs w:val="22"/>
                              </w:rPr>
                              <w:t xml:space="preserve"> Before observation you should</w:t>
                            </w:r>
                            <w:r w:rsidRPr="00F226FC">
                              <w:rPr>
                                <w:rFonts w:asciiTheme="majorHAnsi" w:hAnsiTheme="majorHAnsi" w:cs="Arial"/>
                                <w:szCs w:val="22"/>
                              </w:rPr>
                              <w:t xml:space="preserve"> establish the activity that will be observed, the length a</w:t>
                            </w:r>
                            <w:r>
                              <w:rPr>
                                <w:rFonts w:asciiTheme="majorHAnsi" w:hAnsiTheme="majorHAnsi" w:cs="Arial"/>
                                <w:szCs w:val="22"/>
                              </w:rPr>
                              <w:t xml:space="preserve">nd frequency of the observation and also the ways the worker will feed-back your analysis. </w:t>
                            </w:r>
                          </w:p>
                          <w:p w:rsidR="009B739D" w:rsidRPr="00F226FC" w:rsidRDefault="001617CB" w:rsidP="009E40EF">
                            <w:pPr>
                              <w:spacing w:before="120"/>
                              <w:jc w:val="both"/>
                              <w:rPr>
                                <w:rFonts w:asciiTheme="majorHAnsi" w:hAnsiTheme="majorHAnsi" w:cs="Arial"/>
                                <w:szCs w:val="22"/>
                              </w:rPr>
                            </w:pPr>
                            <w:r>
                              <w:rPr>
                                <w:rFonts w:asciiTheme="majorHAnsi" w:hAnsiTheme="majorHAnsi" w:cs="Arial"/>
                                <w:szCs w:val="22"/>
                              </w:rPr>
                              <w:t>Of course, you should not limit the assessment to observation and also not limit to the explicit-know how, as we have explained in the previous steps of SKRAT. Self-assessment, simulations or colleagues/supervisors feed-back are other valuable sources of information for you.</w:t>
                            </w:r>
                          </w:p>
                          <w:p w:rsidR="009B739D" w:rsidRDefault="000E7C2C" w:rsidP="009E40EF">
                            <w:pPr>
                              <w:spacing w:before="120"/>
                              <w:jc w:val="both"/>
                              <w:rPr>
                                <w:rFonts w:asciiTheme="majorHAnsi" w:hAnsiTheme="majorHAnsi" w:cs="Arial"/>
                                <w:szCs w:val="22"/>
                                <w:u w:val="single"/>
                              </w:rPr>
                            </w:pPr>
                          </w:p>
                          <w:p w:rsidR="009B739D" w:rsidRPr="00F226FC" w:rsidRDefault="001617CB" w:rsidP="009E40EF">
                            <w:pPr>
                              <w:jc w:val="both"/>
                              <w:rPr>
                                <w:rFonts w:asciiTheme="majorHAnsi" w:hAnsiTheme="majorHAnsi"/>
                              </w:rPr>
                            </w:pPr>
                            <w:r w:rsidRPr="00F226FC">
                              <w:rPr>
                                <w:rFonts w:asciiTheme="majorHAnsi" w:hAnsiTheme="majorHAnsi" w:cs="Arial"/>
                                <w:szCs w:val="22"/>
                              </w:rPr>
                              <w:t xml:space="preserve">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5" o:spid="_x0000_s1402" type="#_x0000_t202" style="position:absolute;margin-left:36pt;margin-top:181.55pt;width:276.5pt;height:549.6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" filled="f" stroked="f">
                <v:textbox style="mso-next-textbox:#Text Box 3196" inset="10.8pt,0,10.8pt,0">
                  <w:txbxContent>
                    <w:p w:rsidR="009B739D" w:rsidRDefault="001617CB" w:rsidP="009E40EF">
                      <w:pPr>
                        <w:jc w:val="both"/>
                        <w:rPr>
                          <w:rFonts w:asciiTheme="majorHAnsi" w:hAnsiTheme="majorHAnsi" w:cs="Arial"/>
                          <w:szCs w:val="22"/>
                        </w:rPr>
                      </w:pPr>
                      <w:r w:rsidRPr="00F226FC">
                        <w:rPr>
                          <w:rFonts w:asciiTheme="majorHAnsi" w:hAnsiTheme="majorHAnsi" w:cs="Arial"/>
                          <w:szCs w:val="22"/>
                        </w:rPr>
                        <w:t xml:space="preserve">During the evaluation process the </w:t>
                      </w:r>
                      <w:r>
                        <w:rPr>
                          <w:rFonts w:asciiTheme="majorHAnsi" w:hAnsiTheme="majorHAnsi" w:cs="Arial"/>
                          <w:szCs w:val="22"/>
                        </w:rPr>
                        <w:t xml:space="preserve">knowledge, skills and </w:t>
                      </w:r>
                      <w:r w:rsidRPr="00F226FC">
                        <w:rPr>
                          <w:rFonts w:asciiTheme="majorHAnsi" w:hAnsiTheme="majorHAnsi" w:cs="Arial"/>
                          <w:szCs w:val="22"/>
                        </w:rPr>
                        <w:t xml:space="preserve">competencies of each employee are </w:t>
                      </w:r>
                      <w:r>
                        <w:rPr>
                          <w:rFonts w:asciiTheme="majorHAnsi" w:hAnsiTheme="majorHAnsi" w:cs="Arial"/>
                          <w:szCs w:val="22"/>
                        </w:rPr>
                        <w:t xml:space="preserve">assessed </w:t>
                      </w:r>
                      <w:r>
                        <w:rPr>
                          <w:rFonts w:ascii="Trebuchet MS" w:hAnsi="Trebuchet MS"/>
                          <w:b/>
                        </w:rPr>
                        <w:t xml:space="preserve">so </w:t>
                      </w:r>
                      <w:r w:rsidRPr="001A23BA">
                        <w:rPr>
                          <w:rFonts w:ascii="Trebuchet MS" w:hAnsi="Trebuchet MS"/>
                          <w:b/>
                        </w:rPr>
                        <w:t>to continually enhance the</w:t>
                      </w:r>
                      <w:r>
                        <w:rPr>
                          <w:rFonts w:ascii="Trebuchet MS" w:hAnsi="Trebuchet MS"/>
                          <w:b/>
                        </w:rPr>
                        <w:t>m and</w:t>
                      </w:r>
                      <w:r w:rsidRPr="001A23BA">
                        <w:rPr>
                          <w:rFonts w:ascii="Trebuchet MS" w:hAnsi="Trebuchet MS"/>
                          <w:b/>
                        </w:rPr>
                        <w:t xml:space="preserve"> to assure full flexibility and employability </w:t>
                      </w:r>
                      <w:r>
                        <w:rPr>
                          <w:rFonts w:ascii="Trebuchet MS" w:hAnsi="Trebuchet MS"/>
                          <w:b/>
                        </w:rPr>
                        <w:t>for</w:t>
                      </w:r>
                      <w:r w:rsidRPr="001A23BA">
                        <w:rPr>
                          <w:rFonts w:ascii="Trebuchet MS" w:hAnsi="Trebuchet MS"/>
                          <w:b/>
                        </w:rPr>
                        <w:t xml:space="preserve"> the lifetime</w:t>
                      </w:r>
                      <w:r>
                        <w:rPr>
                          <w:rFonts w:ascii="Trebuchet MS" w:hAnsi="Trebuchet MS"/>
                          <w:b/>
                        </w:rPr>
                        <w:t xml:space="preserve"> of the worker but also the competitiveness of the organisation</w:t>
                      </w:r>
                      <w:r w:rsidRPr="001A23BA">
                        <w:rPr>
                          <w:rFonts w:ascii="Trebuchet MS" w:hAnsi="Trebuchet MS"/>
                          <w:b/>
                        </w:rPr>
                        <w:t xml:space="preserve">. </w:t>
                      </w:r>
                      <w:r w:rsidRPr="00F226FC">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F226FC">
                        <w:rPr>
                          <w:rFonts w:asciiTheme="majorHAnsi" w:hAnsiTheme="majorHAnsi" w:cs="Arial"/>
                          <w:szCs w:val="22"/>
                        </w:rPr>
                        <w:t xml:space="preserve">In the end, the </w:t>
                      </w:r>
                      <w:r>
                        <w:rPr>
                          <w:rFonts w:asciiTheme="majorHAnsi" w:hAnsiTheme="majorHAnsi" w:cs="Arial"/>
                          <w:szCs w:val="22"/>
                        </w:rPr>
                        <w:t>assessment process</w:t>
                      </w:r>
                      <w:r w:rsidRPr="00F226FC">
                        <w:rPr>
                          <w:rFonts w:asciiTheme="majorHAnsi" w:hAnsiTheme="majorHAnsi" w:cs="Arial"/>
                          <w:szCs w:val="22"/>
                        </w:rPr>
                        <w:t xml:space="preserve"> indicate whether the current or future employee </w:t>
                      </w:r>
                      <w:r w:rsidRPr="00F226FC">
                        <w:rPr>
                          <w:rFonts w:asciiTheme="majorHAnsi" w:hAnsiTheme="majorHAnsi" w:cs="Arial"/>
                          <w:b/>
                          <w:szCs w:val="22"/>
                        </w:rPr>
                        <w:t>can</w:t>
                      </w:r>
                      <w:r w:rsidRPr="00F226FC">
                        <w:rPr>
                          <w:rFonts w:asciiTheme="majorHAnsi" w:hAnsiTheme="majorHAnsi" w:cs="Arial"/>
                          <w:szCs w:val="22"/>
                        </w:rPr>
                        <w:t xml:space="preserve"> or </w:t>
                      </w:r>
                      <w:r w:rsidRPr="00F226FC">
                        <w:rPr>
                          <w:rFonts w:asciiTheme="majorHAnsi" w:hAnsiTheme="majorHAnsi" w:cs="Arial"/>
                          <w:b/>
                          <w:szCs w:val="22"/>
                        </w:rPr>
                        <w:t>cannot</w:t>
                      </w:r>
                      <w:r w:rsidRPr="00F226FC">
                        <w:rPr>
                          <w:rFonts w:asciiTheme="majorHAnsi" w:hAnsiTheme="majorHAnsi" w:cs="Arial"/>
                          <w:szCs w:val="22"/>
                        </w:rPr>
                        <w:t xml:space="preserve"> answer to </w:t>
                      </w:r>
                      <w:r>
                        <w:rPr>
                          <w:rFonts w:asciiTheme="majorHAnsi" w:hAnsiTheme="majorHAnsi" w:cs="Arial"/>
                          <w:szCs w:val="22"/>
                        </w:rPr>
                        <w:t xml:space="preserve">specific </w:t>
                      </w:r>
                      <w:r w:rsidRPr="00F226FC">
                        <w:rPr>
                          <w:rFonts w:asciiTheme="majorHAnsi" w:hAnsiTheme="majorHAnsi" w:cs="Arial"/>
                          <w:szCs w:val="22"/>
                        </w:rPr>
                        <w:t>job requirements</w:t>
                      </w:r>
                      <w:r>
                        <w:rPr>
                          <w:rFonts w:asciiTheme="majorHAnsi" w:hAnsiTheme="majorHAnsi" w:cs="Arial"/>
                          <w:szCs w:val="22"/>
                        </w:rPr>
                        <w:t>, i.e. has the know-how and competences necessary to perform work activities at a required quality level</w:t>
                      </w:r>
                      <w:r w:rsidRPr="00F226FC">
                        <w:rPr>
                          <w:rFonts w:asciiTheme="majorHAnsi" w:hAnsiTheme="majorHAnsi" w:cs="Arial"/>
                          <w:szCs w:val="22"/>
                        </w:rPr>
                        <w:t xml:space="preserve">. </w:t>
                      </w:r>
                    </w:p>
                    <w:p w:rsidR="009B739D"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SKRAT strategy </w:t>
                      </w:r>
                      <w:r>
                        <w:rPr>
                          <w:rFonts w:asciiTheme="majorHAnsi" w:hAnsiTheme="majorHAnsi" w:cs="Arial"/>
                          <w:szCs w:val="22"/>
                        </w:rPr>
                        <w:t xml:space="preserve">proposes for this purpose </w:t>
                      </w:r>
                      <w:r w:rsidRPr="00F226FC">
                        <w:rPr>
                          <w:rFonts w:asciiTheme="majorHAnsi" w:hAnsiTheme="majorHAnsi" w:cs="Arial"/>
                          <w:color w:val="FFFFFF" w:themeColor="background1"/>
                          <w:szCs w:val="22"/>
                          <w:highlight w:val="darkBlue"/>
                        </w:rPr>
                        <w:t>Tool 3.1,</w:t>
                      </w:r>
                      <w:r w:rsidRPr="00F226FC">
                        <w:rPr>
                          <w:rFonts w:asciiTheme="majorHAnsi" w:hAnsiTheme="majorHAnsi" w:cs="Arial"/>
                          <w:szCs w:val="22"/>
                        </w:rPr>
                        <w:t xml:space="preserve"> developed </w:t>
                      </w:r>
                      <w:r w:rsidRPr="00F226FC">
                        <w:rPr>
                          <w:rFonts w:asciiTheme="majorHAnsi" w:hAnsiTheme="majorHAnsi"/>
                        </w:rPr>
                        <w:t xml:space="preserve">within </w:t>
                      </w:r>
                      <w:r>
                        <w:rPr>
                          <w:rFonts w:asciiTheme="majorHAnsi" w:hAnsiTheme="majorHAnsi" w:cs="Arial"/>
                          <w:szCs w:val="22"/>
                        </w:rPr>
                        <w:t>the DYCOWFI project, and aiming at</w:t>
                      </w:r>
                      <w:r w:rsidRPr="00F226FC">
                        <w:rPr>
                          <w:rFonts w:asciiTheme="majorHAnsi" w:hAnsiTheme="majorHAnsi" w:cs="Arial"/>
                          <w:szCs w:val="22"/>
                        </w:rPr>
                        <w:t xml:space="preserve"> identifying </w:t>
                      </w:r>
                      <w:r>
                        <w:rPr>
                          <w:rFonts w:asciiTheme="majorHAnsi" w:hAnsiTheme="majorHAnsi" w:cs="Arial"/>
                          <w:szCs w:val="22"/>
                        </w:rPr>
                        <w:t xml:space="preserve">the </w:t>
                      </w:r>
                      <w:r w:rsidRPr="00F226FC">
                        <w:rPr>
                          <w:rFonts w:asciiTheme="majorHAnsi" w:hAnsiTheme="majorHAnsi" w:cs="Arial"/>
                          <w:szCs w:val="22"/>
                        </w:rPr>
                        <w:t xml:space="preserve">know-how </w:t>
                      </w:r>
                      <w:r>
                        <w:rPr>
                          <w:rFonts w:asciiTheme="majorHAnsi" w:hAnsiTheme="majorHAnsi" w:cs="Arial"/>
                          <w:szCs w:val="22"/>
                        </w:rPr>
                        <w:t xml:space="preserve">of your employees, especially the one </w:t>
                      </w:r>
                      <w:r w:rsidRPr="001273AE">
                        <w:rPr>
                          <w:rFonts w:asciiTheme="majorHAnsi" w:hAnsiTheme="majorHAnsi" w:cs="Arial"/>
                          <w:b/>
                          <w:szCs w:val="22"/>
                        </w:rPr>
                        <w:t>developed through working experience and not certified by a specific qualificatio</w:t>
                      </w:r>
                      <w:r w:rsidRPr="00F226FC">
                        <w:rPr>
                          <w:rFonts w:asciiTheme="majorHAnsi" w:hAnsiTheme="majorHAnsi" w:cs="Arial"/>
                          <w:szCs w:val="22"/>
                        </w:rPr>
                        <w:t xml:space="preserve">n. </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The stages and the logic of the intervention is presented below:</w:t>
                      </w:r>
                    </w:p>
                    <w:p w:rsidR="009B739D" w:rsidRPr="00F226FC" w:rsidRDefault="000E7C2C" w:rsidP="009E40EF">
                      <w:pPr>
                        <w:jc w:val="both"/>
                        <w:rPr>
                          <w:rFonts w:asciiTheme="majorHAnsi" w:hAnsiTheme="majorHAnsi" w:cs="Arial"/>
                          <w:szCs w:val="22"/>
                        </w:rPr>
                      </w:pPr>
                    </w:p>
                    <w:p w:rsidR="009B739D" w:rsidRPr="00CE6F6A" w:rsidRDefault="001617CB" w:rsidP="009E40EF">
                      <w:pPr>
                        <w:jc w:val="both"/>
                        <w:rPr>
                          <w:rFonts w:asciiTheme="majorHAnsi" w:hAnsiTheme="majorHAnsi" w:cs="Arial"/>
                          <w:b/>
                          <w:szCs w:val="22"/>
                        </w:rPr>
                      </w:pPr>
                      <w:r w:rsidRPr="00CE6F6A">
                        <w:rPr>
                          <w:rFonts w:asciiTheme="majorHAnsi" w:hAnsiTheme="majorHAnsi" w:cs="Arial"/>
                          <w:b/>
                          <w:szCs w:val="22"/>
                        </w:rPr>
                        <w:t>Stage 1. Does the candidate meet the minimum conditions?</w:t>
                      </w: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The people who want to get their competences recognised should meet some minimum requirements, thus preventing identification and development of competences from becoming a waste of time and effort for the involved people.</w:t>
                      </w:r>
                    </w:p>
                    <w:p w:rsidR="009B739D" w:rsidRPr="00F226FC" w:rsidRDefault="000E7C2C" w:rsidP="009E40EF">
                      <w:pPr>
                        <w:jc w:val="both"/>
                        <w:rPr>
                          <w:rFonts w:asciiTheme="majorHAnsi" w:hAnsiTheme="majorHAnsi" w:cs="Arial"/>
                          <w:szCs w:val="22"/>
                        </w:rPr>
                      </w:pPr>
                    </w:p>
                    <w:p w:rsidR="009B739D" w:rsidRPr="00CE6F6A" w:rsidRDefault="001617CB" w:rsidP="009E40EF">
                      <w:pPr>
                        <w:jc w:val="both"/>
                        <w:rPr>
                          <w:rFonts w:asciiTheme="majorHAnsi" w:hAnsiTheme="majorHAnsi" w:cs="Arial"/>
                          <w:b/>
                          <w:szCs w:val="22"/>
                        </w:rPr>
                      </w:pPr>
                      <w:r w:rsidRPr="00CE6F6A">
                        <w:rPr>
                          <w:rFonts w:asciiTheme="majorHAnsi" w:hAnsiTheme="majorHAnsi" w:cs="Arial"/>
                          <w:b/>
                          <w:szCs w:val="22"/>
                        </w:rPr>
                        <w:t>Stage 2. What specific competences can be recognized?</w:t>
                      </w: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The people who want to have access to the system of competence will be informed about: </w:t>
                      </w:r>
                    </w:p>
                    <w:p w:rsidR="009B739D" w:rsidRPr="0055004E" w:rsidRDefault="001617CB" w:rsidP="009E40EF">
                      <w:pPr>
                        <w:jc w:val="both"/>
                        <w:rPr>
                          <w:rFonts w:asciiTheme="majorHAnsi" w:hAnsiTheme="majorHAnsi" w:cs="Arial"/>
                          <w:b/>
                          <w:i/>
                          <w:szCs w:val="22"/>
                        </w:rPr>
                      </w:pPr>
                      <w:r>
                        <w:rPr>
                          <w:rFonts w:asciiTheme="majorHAnsi" w:hAnsiTheme="majorHAnsi" w:cs="Arial"/>
                          <w:szCs w:val="22"/>
                        </w:rPr>
                        <w:t>I ) t</w:t>
                      </w:r>
                      <w:r w:rsidRPr="00F226FC">
                        <w:rPr>
                          <w:rFonts w:asciiTheme="majorHAnsi" w:hAnsiTheme="majorHAnsi" w:cs="Arial"/>
                          <w:szCs w:val="22"/>
                        </w:rPr>
                        <w:t>he competence areas i</w:t>
                      </w:r>
                      <w:r>
                        <w:rPr>
                          <w:rFonts w:asciiTheme="majorHAnsi" w:hAnsiTheme="majorHAnsi" w:cs="Arial"/>
                          <w:szCs w:val="22"/>
                        </w:rPr>
                        <w:t>n which they could be assessed and II) s</w:t>
                      </w:r>
                      <w:r w:rsidRPr="0055004E">
                        <w:rPr>
                          <w:rFonts w:asciiTheme="majorHAnsi" w:hAnsiTheme="majorHAnsi" w:cs="Arial"/>
                          <w:szCs w:val="22"/>
                        </w:rPr>
                        <w:t>pecific data on the evaluation methodology (stages composing the system, aims of each stage, procedures, criteria, actors involved and expected outcomes of the evaluation)</w:t>
                      </w:r>
                      <w:r>
                        <w:rPr>
                          <w:rFonts w:asciiTheme="majorHAnsi" w:hAnsiTheme="majorHAnsi" w:cs="Arial"/>
                          <w:szCs w:val="22"/>
                        </w:rPr>
                        <w:t>.</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After the analysis and evaluation of the information gathered in the individual dossi</w:t>
                      </w:r>
                      <w:r>
                        <w:rPr>
                          <w:rFonts w:asciiTheme="majorHAnsi" w:hAnsiTheme="majorHAnsi" w:cs="Arial"/>
                          <w:szCs w:val="22"/>
                        </w:rPr>
                        <w:t>er, depending on the results achieved</w:t>
                      </w:r>
                      <w:r w:rsidRPr="00F226FC">
                        <w:rPr>
                          <w:rFonts w:asciiTheme="majorHAnsi" w:hAnsiTheme="majorHAnsi" w:cs="Arial"/>
                          <w:szCs w:val="22"/>
                        </w:rPr>
                        <w:t>, the following situations could occur:</w:t>
                      </w:r>
                    </w:p>
                    <w:p w:rsidR="009B739D" w:rsidRPr="00F226FC" w:rsidRDefault="001617CB" w:rsidP="009E40EF">
                      <w:pPr>
                        <w:numPr>
                          <w:ilvl w:val="0"/>
                          <w:numId w:val="13"/>
                        </w:numPr>
                        <w:spacing w:before="120"/>
                        <w:ind w:left="714" w:hanging="357"/>
                        <w:jc w:val="both"/>
                        <w:rPr>
                          <w:rFonts w:asciiTheme="majorHAnsi" w:hAnsiTheme="majorHAnsi" w:cs="Arial"/>
                          <w:i/>
                          <w:szCs w:val="22"/>
                        </w:rPr>
                      </w:pPr>
                      <w:r w:rsidRPr="00F226FC">
                        <w:rPr>
                          <w:rFonts w:asciiTheme="majorHAnsi" w:hAnsiTheme="majorHAnsi" w:cs="Arial"/>
                          <w:szCs w:val="22"/>
                        </w:rPr>
                        <w:t xml:space="preserve">The evidences collected </w:t>
                      </w:r>
                      <w:r w:rsidRPr="00F226FC">
                        <w:rPr>
                          <w:rFonts w:asciiTheme="majorHAnsi" w:hAnsiTheme="majorHAnsi" w:cs="Arial"/>
                          <w:b/>
                          <w:szCs w:val="22"/>
                        </w:rPr>
                        <w:t>are not</w:t>
                      </w:r>
                      <w:r w:rsidRPr="00F226FC">
                        <w:rPr>
                          <w:rFonts w:asciiTheme="majorHAnsi" w:hAnsiTheme="majorHAnsi" w:cs="Arial"/>
                          <w:szCs w:val="22"/>
                        </w:rPr>
                        <w:t xml:space="preserve"> enough to credit the competence. Go to </w:t>
                      </w:r>
                      <w:r w:rsidRPr="00F226FC">
                        <w:rPr>
                          <w:rFonts w:asciiTheme="majorHAnsi" w:hAnsiTheme="majorHAnsi" w:cs="Arial"/>
                          <w:b/>
                          <w:szCs w:val="22"/>
                        </w:rPr>
                        <w:t>stage 4: feed-back.</w:t>
                      </w:r>
                    </w:p>
                    <w:p w:rsidR="009B739D" w:rsidRPr="00F226FC" w:rsidRDefault="001617CB" w:rsidP="009E40EF">
                      <w:pPr>
                        <w:numPr>
                          <w:ilvl w:val="0"/>
                          <w:numId w:val="13"/>
                        </w:numPr>
                        <w:spacing w:before="120"/>
                        <w:ind w:left="714" w:hanging="357"/>
                        <w:jc w:val="both"/>
                        <w:rPr>
                          <w:rFonts w:asciiTheme="majorHAnsi" w:hAnsiTheme="majorHAnsi" w:cs="Arial"/>
                          <w:b/>
                          <w:szCs w:val="22"/>
                        </w:rPr>
                      </w:pPr>
                      <w:r w:rsidRPr="00F226FC">
                        <w:rPr>
                          <w:rFonts w:asciiTheme="majorHAnsi" w:hAnsiTheme="majorHAnsi" w:cs="Arial"/>
                          <w:szCs w:val="22"/>
                        </w:rPr>
                        <w:t xml:space="preserve">The evidences collected </w:t>
                      </w:r>
                      <w:r w:rsidRPr="00F226FC">
                        <w:rPr>
                          <w:rFonts w:asciiTheme="majorHAnsi" w:hAnsiTheme="majorHAnsi" w:cs="Arial"/>
                          <w:b/>
                          <w:szCs w:val="22"/>
                        </w:rPr>
                        <w:t>are</w:t>
                      </w:r>
                      <w:r w:rsidRPr="00F226FC">
                        <w:rPr>
                          <w:rFonts w:asciiTheme="majorHAnsi" w:hAnsiTheme="majorHAnsi" w:cs="Arial"/>
                          <w:szCs w:val="22"/>
                        </w:rPr>
                        <w:t xml:space="preserve"> enough to credit the competence. Go to </w:t>
                      </w:r>
                      <w:r w:rsidRPr="00F226FC">
                        <w:rPr>
                          <w:rFonts w:asciiTheme="majorHAnsi" w:hAnsiTheme="majorHAnsi" w:cs="Arial"/>
                          <w:b/>
                          <w:szCs w:val="22"/>
                        </w:rPr>
                        <w:t>stage 5: recognition.</w:t>
                      </w:r>
                    </w:p>
                    <w:p w:rsidR="009B739D" w:rsidRPr="00F226FC" w:rsidRDefault="001617CB" w:rsidP="009E40EF">
                      <w:pPr>
                        <w:numPr>
                          <w:ilvl w:val="0"/>
                          <w:numId w:val="14"/>
                        </w:numPr>
                        <w:spacing w:before="120"/>
                        <w:jc w:val="both"/>
                        <w:rPr>
                          <w:rFonts w:asciiTheme="majorHAnsi" w:hAnsiTheme="majorHAnsi" w:cs="Arial"/>
                          <w:b/>
                          <w:i/>
                          <w:szCs w:val="22"/>
                        </w:rPr>
                      </w:pPr>
                      <w:r w:rsidRPr="00F226FC">
                        <w:rPr>
                          <w:rFonts w:asciiTheme="majorHAnsi" w:hAnsiTheme="majorHAnsi" w:cs="Arial"/>
                          <w:szCs w:val="22"/>
                        </w:rPr>
                        <w:t xml:space="preserve">I have doubts, I need more proofs to recognise the competence or not. Go to </w:t>
                      </w:r>
                      <w:r w:rsidRPr="00F226FC">
                        <w:rPr>
                          <w:rFonts w:asciiTheme="majorHAnsi" w:hAnsiTheme="majorHAnsi" w:cs="Arial"/>
                          <w:b/>
                          <w:szCs w:val="22"/>
                        </w:rPr>
                        <w:t xml:space="preserve">tests for the evaluation </w:t>
                      </w:r>
                    </w:p>
                    <w:p w:rsidR="009B739D" w:rsidRPr="00F226FC" w:rsidRDefault="000E7C2C" w:rsidP="009E40EF">
                      <w:pPr>
                        <w:jc w:val="both"/>
                        <w:rPr>
                          <w:rFonts w:asciiTheme="majorHAnsi" w:hAnsiTheme="majorHAnsi" w:cs="Arial"/>
                          <w:szCs w:val="22"/>
                        </w:rPr>
                      </w:pPr>
                    </w:p>
                    <w:p w:rsidR="009B739D" w:rsidRPr="00F226FC" w:rsidRDefault="001617CB" w:rsidP="009E40EF">
                      <w:pPr>
                        <w:jc w:val="both"/>
                        <w:rPr>
                          <w:rFonts w:asciiTheme="majorHAnsi" w:hAnsiTheme="majorHAnsi" w:cs="Arial"/>
                          <w:szCs w:val="22"/>
                        </w:rPr>
                      </w:pPr>
                      <w:r w:rsidRPr="00F226FC">
                        <w:rPr>
                          <w:rFonts w:asciiTheme="majorHAnsi" w:hAnsiTheme="majorHAnsi" w:cs="Arial"/>
                          <w:szCs w:val="22"/>
                        </w:rPr>
                        <w:t xml:space="preserve">In case that the evidences gathered in stage 2 have not </w:t>
                      </w:r>
                      <w:r>
                        <w:rPr>
                          <w:rFonts w:asciiTheme="majorHAnsi" w:hAnsiTheme="majorHAnsi" w:cs="Arial"/>
                          <w:szCs w:val="22"/>
                        </w:rPr>
                        <w:t xml:space="preserve">been enough to make a decision you </w:t>
                      </w:r>
                      <w:r w:rsidRPr="00F226FC">
                        <w:rPr>
                          <w:rFonts w:asciiTheme="majorHAnsi" w:hAnsiTheme="majorHAnsi" w:cs="Arial"/>
                          <w:szCs w:val="22"/>
                        </w:rPr>
                        <w:t xml:space="preserve">could </w:t>
                      </w:r>
                      <w:r>
                        <w:rPr>
                          <w:rFonts w:asciiTheme="majorHAnsi" w:hAnsiTheme="majorHAnsi" w:cs="Arial"/>
                          <w:szCs w:val="22"/>
                        </w:rPr>
                        <w:t>use</w:t>
                      </w:r>
                      <w:r w:rsidRPr="00F226FC">
                        <w:rPr>
                          <w:rFonts w:asciiTheme="majorHAnsi" w:hAnsiTheme="majorHAnsi" w:cs="Arial"/>
                          <w:szCs w:val="22"/>
                        </w:rPr>
                        <w:t xml:space="preserve"> at least one of the followi</w:t>
                      </w:r>
                      <w:r>
                        <w:rPr>
                          <w:rFonts w:asciiTheme="majorHAnsi" w:hAnsiTheme="majorHAnsi" w:cs="Arial"/>
                          <w:szCs w:val="22"/>
                        </w:rPr>
                        <w:t>ng tools to reach a conclusion t</w:t>
                      </w:r>
                      <w:r w:rsidRPr="00F226FC">
                        <w:rPr>
                          <w:rFonts w:asciiTheme="majorHAnsi" w:hAnsiTheme="majorHAnsi" w:cs="Arial"/>
                          <w:szCs w:val="22"/>
                        </w:rPr>
                        <w:t>o the evaluation.</w:t>
                      </w:r>
                    </w:p>
                    <w:p w:rsidR="009B739D" w:rsidRDefault="001617CB" w:rsidP="009E40EF">
                      <w:pPr>
                        <w:spacing w:before="120"/>
                        <w:jc w:val="both"/>
                        <w:rPr>
                          <w:rFonts w:asciiTheme="majorHAnsi" w:hAnsiTheme="majorHAnsi" w:cs="Arial"/>
                          <w:szCs w:val="22"/>
                        </w:rPr>
                      </w:pPr>
                      <w:r w:rsidRPr="00CE6F6A">
                        <w:rPr>
                          <w:rFonts w:asciiTheme="majorHAnsi" w:hAnsiTheme="majorHAnsi" w:cs="Arial"/>
                          <w:b/>
                          <w:szCs w:val="22"/>
                        </w:rPr>
                        <w:t>“In situ” verification</w:t>
                      </w:r>
                      <w:r w:rsidRPr="00CE6F6A">
                        <w:rPr>
                          <w:rFonts w:asciiTheme="majorHAnsi" w:hAnsiTheme="majorHAnsi" w:cs="Arial"/>
                          <w:szCs w:val="22"/>
                        </w:rPr>
                        <w:t xml:space="preserve"> it</w:t>
                      </w:r>
                      <w:r w:rsidRPr="00F226FC">
                        <w:rPr>
                          <w:rFonts w:asciiTheme="majorHAnsi" w:hAnsiTheme="majorHAnsi" w:cs="Arial"/>
                          <w:szCs w:val="22"/>
                        </w:rPr>
                        <w:t xml:space="preserve"> is the most logical evaluation strategy</w:t>
                      </w:r>
                      <w:r>
                        <w:rPr>
                          <w:rFonts w:asciiTheme="majorHAnsi" w:hAnsiTheme="majorHAnsi" w:cs="Arial"/>
                          <w:szCs w:val="22"/>
                        </w:rPr>
                        <w:t xml:space="preserve"> for SMEs</w:t>
                      </w:r>
                      <w:r w:rsidRPr="00F226FC">
                        <w:rPr>
                          <w:rFonts w:asciiTheme="majorHAnsi" w:hAnsiTheme="majorHAnsi" w:cs="Arial"/>
                          <w:szCs w:val="22"/>
                        </w:rPr>
                        <w:t xml:space="preserve">, as it </w:t>
                      </w:r>
                      <w:r>
                        <w:rPr>
                          <w:rFonts w:asciiTheme="majorHAnsi" w:hAnsiTheme="majorHAnsi" w:cs="Arial"/>
                          <w:szCs w:val="22"/>
                        </w:rPr>
                        <w:t>is putting you in the situation of</w:t>
                      </w:r>
                      <w:r w:rsidRPr="00F226FC">
                        <w:rPr>
                          <w:rFonts w:asciiTheme="majorHAnsi" w:hAnsiTheme="majorHAnsi" w:cs="Arial"/>
                          <w:szCs w:val="22"/>
                        </w:rPr>
                        <w:t xml:space="preserve"> regarding the facts as </w:t>
                      </w:r>
                      <w:r>
                        <w:rPr>
                          <w:rFonts w:asciiTheme="majorHAnsi" w:hAnsiTheme="majorHAnsi" w:cs="Arial"/>
                          <w:szCs w:val="22"/>
                        </w:rPr>
                        <w:t>they</w:t>
                      </w:r>
                      <w:r w:rsidRPr="00F226FC">
                        <w:rPr>
                          <w:rFonts w:asciiTheme="majorHAnsi" w:hAnsiTheme="majorHAnsi" w:cs="Arial"/>
                          <w:szCs w:val="22"/>
                        </w:rPr>
                        <w:t xml:space="preserve"> appear and </w:t>
                      </w:r>
                      <w:r>
                        <w:rPr>
                          <w:rFonts w:asciiTheme="majorHAnsi" w:hAnsiTheme="majorHAnsi" w:cs="Arial"/>
                          <w:szCs w:val="22"/>
                        </w:rPr>
                        <w:t>gather</w:t>
                      </w:r>
                      <w:r w:rsidRPr="00F226FC">
                        <w:rPr>
                          <w:rFonts w:asciiTheme="majorHAnsi" w:hAnsiTheme="majorHAnsi" w:cs="Arial"/>
                          <w:szCs w:val="22"/>
                        </w:rPr>
                        <w:t xml:space="preserve"> </w:t>
                      </w:r>
                      <w:r>
                        <w:rPr>
                          <w:rFonts w:asciiTheme="majorHAnsi" w:hAnsiTheme="majorHAnsi" w:cs="Arial"/>
                          <w:szCs w:val="22"/>
                        </w:rPr>
                        <w:t>relevant</w:t>
                      </w:r>
                      <w:r w:rsidRPr="00F226FC">
                        <w:rPr>
                          <w:rFonts w:asciiTheme="majorHAnsi" w:hAnsiTheme="majorHAnsi" w:cs="Arial"/>
                          <w:szCs w:val="22"/>
                        </w:rPr>
                        <w:t xml:space="preserve"> evidence of what happens.</w:t>
                      </w:r>
                      <w:r>
                        <w:rPr>
                          <w:rFonts w:asciiTheme="majorHAnsi" w:hAnsiTheme="majorHAnsi" w:cs="Arial"/>
                          <w:szCs w:val="22"/>
                        </w:rPr>
                        <w:t xml:space="preserve"> Before observation you should</w:t>
                      </w:r>
                      <w:r w:rsidRPr="00F226FC">
                        <w:rPr>
                          <w:rFonts w:asciiTheme="majorHAnsi" w:hAnsiTheme="majorHAnsi" w:cs="Arial"/>
                          <w:szCs w:val="22"/>
                        </w:rPr>
                        <w:t xml:space="preserve"> establish the activity that will be observed, the length a</w:t>
                      </w:r>
                      <w:r>
                        <w:rPr>
                          <w:rFonts w:asciiTheme="majorHAnsi" w:hAnsiTheme="majorHAnsi" w:cs="Arial"/>
                          <w:szCs w:val="22"/>
                        </w:rPr>
                        <w:t xml:space="preserve">nd frequency of the observation and also the ways the worker will feed-back your analysis. </w:t>
                      </w:r>
                    </w:p>
                    <w:p w:rsidR="009B739D" w:rsidRPr="00F226FC" w:rsidRDefault="001617CB" w:rsidP="009E40EF">
                      <w:pPr>
                        <w:spacing w:before="120"/>
                        <w:jc w:val="both"/>
                        <w:rPr>
                          <w:rFonts w:asciiTheme="majorHAnsi" w:hAnsiTheme="majorHAnsi" w:cs="Arial"/>
                          <w:szCs w:val="22"/>
                        </w:rPr>
                      </w:pPr>
                      <w:r>
                        <w:rPr>
                          <w:rFonts w:asciiTheme="majorHAnsi" w:hAnsiTheme="majorHAnsi" w:cs="Arial"/>
                          <w:szCs w:val="22"/>
                        </w:rPr>
                        <w:t>Of course, you should not limit the assessment to observation and also not limit to the explicit-know how, as we have explained in the previous steps of SKRAT. Self-assessment, simulations or colleagues/supervisors feed-back are other valuable sources of information for you.</w:t>
                      </w:r>
                    </w:p>
                    <w:p w:rsidR="009B739D" w:rsidRDefault="000E7C2C" w:rsidP="009E40EF">
                      <w:pPr>
                        <w:spacing w:before="120"/>
                        <w:jc w:val="both"/>
                        <w:rPr>
                          <w:rFonts w:asciiTheme="majorHAnsi" w:hAnsiTheme="majorHAnsi" w:cs="Arial"/>
                          <w:szCs w:val="22"/>
                          <w:u w:val="single"/>
                        </w:rPr>
                      </w:pPr>
                    </w:p>
                    <w:p w:rsidR="009B739D" w:rsidRPr="00F226FC" w:rsidRDefault="001617CB" w:rsidP="009E40EF">
                      <w:pPr>
                        <w:jc w:val="both"/>
                        <w:rPr>
                          <w:rFonts w:asciiTheme="majorHAnsi" w:hAnsiTheme="majorHAnsi"/>
                        </w:rPr>
                      </w:pPr>
                      <w:r w:rsidRPr="00F226FC">
                        <w:rPr>
                          <w:rFonts w:asciiTheme="majorHAnsi" w:hAnsiTheme="majorHAnsi" w:cs="Arial"/>
                          <w:szCs w:val="22"/>
                        </w:rPr>
                        <w:t xml:space="preserve">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88128" behindDoc="0" locked="0" layoutInCell="1" allowOverlap="1">
                <wp:simplePos x="0" y="0"/>
                <wp:positionH relativeFrom="page">
                  <wp:posOffset>293370</wp:posOffset>
                </wp:positionH>
                <wp:positionV relativeFrom="page">
                  <wp:posOffset>1215390</wp:posOffset>
                </wp:positionV>
                <wp:extent cx="3482975" cy="1090295"/>
                <wp:effectExtent l="0" t="0" r="0" b="0"/>
                <wp:wrapTight wrapText="bothSides">
                  <wp:wrapPolygon edited="0">
                    <wp:start x="0" y="0"/>
                    <wp:lineTo x="21600" y="0"/>
                    <wp:lineTo x="21600" y="21600"/>
                    <wp:lineTo x="0" y="21600"/>
                    <wp:lineTo x="0" y="0"/>
                  </wp:wrapPolygon>
                </wp:wrapTight>
                <wp:docPr id="569" name="Text Box 3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1090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3462"/>
                            </w:tblGrid>
                            <w:tr w:rsidR="009B739D">
                              <w:trPr>
                                <w:trHeight w:val="1697"/>
                              </w:trPr>
                              <w:tc>
                                <w:tcPr>
                                  <w:tcW w:w="2023"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Pr="00857922" w:rsidRDefault="000E7C2C" w:rsidP="009E40EF">
                                  <w:pPr>
                                    <w:rPr>
                                      <w:rFonts w:ascii="Trebuchet MS" w:hAnsi="Trebuchet MS"/>
                                      <w:b/>
                                    </w:rPr>
                                  </w:pPr>
                                </w:p>
                              </w:tc>
                              <w:tc>
                                <w:tcPr>
                                  <w:tcW w:w="3462" w:type="dxa"/>
                                </w:tcPr>
                                <w:p w:rsidR="009B739D" w:rsidRDefault="000E7C2C" w:rsidP="009E40EF">
                                  <w:pPr>
                                    <w:rPr>
                                      <w:rFonts w:ascii="Trebuchet MS" w:hAnsi="Trebuchet MS"/>
                                      <w:b/>
                                      <w:sz w:val="36"/>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p w:rsidR="009B739D" w:rsidRDefault="000E7C2C" w:rsidP="009E40EF">
                                  <w:pPr>
                                    <w:rPr>
                                      <w:rFonts w:ascii="Trebuchet MS" w:hAnsi="Trebuchet MS"/>
                                      <w:b/>
                                    </w:rPr>
                                  </w:pPr>
                                </w:p>
                              </w:tc>
                            </w:tr>
                          </w:tbl>
                          <w:p w:rsidR="009B739D" w:rsidRDefault="000E7C2C"/>
                        </w:txbxContent>
                      </wps:txbx>
                      <wps:bodyPr rot="0" vert="horz" wrap="square" lIns="68580" tIns="0" rIns="6858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0" o:spid="_x0000_s1403" type="#_x0000_t202" style="position:absolute;margin-left:23.1pt;margin-top:95.7pt;width:274.25pt;height:85.8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SnuwIAAMA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" filled="f" stroked="f">
                <v:textbox inset="5.4pt,0,5.4pt,0">
                  <w:txbxContent>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3462"/>
                      </w:tblGrid>
                      <w:tr w:rsidR="009B739D">
                        <w:trPr>
                          <w:trHeight w:val="1697"/>
                        </w:trPr>
                        <w:tc>
                          <w:tcPr>
                            <w:tcW w:w="2023"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Pr="00857922" w:rsidRDefault="000E7C2C" w:rsidP="009E40EF">
                            <w:pPr>
                              <w:rPr>
                                <w:rFonts w:ascii="Trebuchet MS" w:hAnsi="Trebuchet MS"/>
                                <w:b/>
                              </w:rPr>
                            </w:pPr>
                          </w:p>
                        </w:tc>
                        <w:tc>
                          <w:tcPr>
                            <w:tcW w:w="3462" w:type="dxa"/>
                          </w:tcPr>
                          <w:p w:rsidR="009B739D" w:rsidRDefault="000E7C2C" w:rsidP="009E40EF">
                            <w:pPr>
                              <w:rPr>
                                <w:rFonts w:ascii="Trebuchet MS" w:hAnsi="Trebuchet MS"/>
                                <w:b/>
                                <w:sz w:val="36"/>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STRATEGY OPTIONS</w:t>
                            </w:r>
                          </w:p>
                          <w:p w:rsidR="009B739D" w:rsidRDefault="000E7C2C" w:rsidP="009E40EF">
                            <w:pPr>
                              <w:rPr>
                                <w:rFonts w:ascii="Trebuchet MS" w:hAnsi="Trebuchet MS"/>
                                <w:b/>
                              </w:rPr>
                            </w:pPr>
                          </w:p>
                        </w:tc>
                      </w:tr>
                    </w:tbl>
                    <w:p w:rsidR="009B739D" w:rsidRDefault="000E7C2C"/>
                  </w:txbxContent>
                </v:textbox>
                <w10:wrap type="tight" anchorx="page" anchory="page"/>
              </v:shape>
            </w:pict>
          </mc:Fallback>
        </mc:AlternateContent>
      </w:r>
      <w:r>
        <w:rPr>
          <w:noProof/>
          <w:lang w:val="en-US"/>
        </w:rPr>
        <w:drawing>
          <wp:anchor distT="0" distB="0" distL="114300" distR="114300" simplePos="0" relativeHeight="251886080" behindDoc="0" locked="0" layoutInCell="1" allowOverlap="1">
            <wp:simplePos x="0" y="0"/>
            <wp:positionH relativeFrom="page">
              <wp:posOffset>457200</wp:posOffset>
            </wp:positionH>
            <wp:positionV relativeFrom="page">
              <wp:posOffset>1203325</wp:posOffset>
            </wp:positionV>
            <wp:extent cx="1117600" cy="1066800"/>
            <wp:effectExtent l="25400" t="0" r="0" b="0"/>
            <wp:wrapTight wrapText="bothSides">
              <wp:wrapPolygon edited="0">
                <wp:start x="-491" y="0"/>
                <wp:lineTo x="-491" y="21086"/>
                <wp:lineTo x="21600" y="21086"/>
                <wp:lineTo x="21600" y="0"/>
                <wp:lineTo x="-491" y="0"/>
              </wp:wrapPolygon>
            </wp:wrapTight>
            <wp:docPr id="3605" name="P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7600" cy="1066800"/>
                    </a:xfrm>
                    <a:prstGeom prst="rect">
                      <a:avLst/>
                    </a:prstGeom>
                    <a:no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879936" behindDoc="0" locked="0" layoutInCell="1" allowOverlap="1">
                <wp:simplePos x="0" y="0"/>
                <wp:positionH relativeFrom="page">
                  <wp:posOffset>1026795</wp:posOffset>
                </wp:positionH>
                <wp:positionV relativeFrom="page">
                  <wp:posOffset>394970</wp:posOffset>
                </wp:positionV>
                <wp:extent cx="5486400" cy="715645"/>
                <wp:effectExtent l="0" t="4445" r="1905" b="3810"/>
                <wp:wrapTight wrapText="bothSides">
                  <wp:wrapPolygon edited="0">
                    <wp:start x="0" y="0"/>
                    <wp:lineTo x="21600" y="0"/>
                    <wp:lineTo x="21600" y="21600"/>
                    <wp:lineTo x="0" y="21600"/>
                    <wp:lineTo x="0" y="0"/>
                  </wp:wrapPolygon>
                </wp:wrapTight>
                <wp:docPr id="568" name="Text Box 3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7" o:spid="_x0000_s1404" type="#_x0000_t202" style="position:absolute;margin-left:80.85pt;margin-top:31.1pt;width:6in;height:56.3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v:textbox>
                <w10:wrap type="tight" anchorx="page" anchory="page"/>
              </v:shape>
            </w:pict>
          </mc:Fallback>
        </mc:AlternateContent>
      </w:r>
      <w:r>
        <w:rPr>
          <w:noProof/>
          <w:lang w:val="en-US"/>
        </w:rPr>
        <w:drawing>
          <wp:anchor distT="0" distB="2032" distL="114300" distR="116459" simplePos="0" relativeHeight="251876864" behindDoc="0" locked="0" layoutInCell="1" allowOverlap="1">
            <wp:simplePos x="0" y="0"/>
            <wp:positionH relativeFrom="page">
              <wp:posOffset>444500</wp:posOffset>
            </wp:positionH>
            <wp:positionV relativeFrom="page">
              <wp:posOffset>311150</wp:posOffset>
            </wp:positionV>
            <wp:extent cx="6870700" cy="871855"/>
            <wp:effectExtent l="25400" t="0" r="0" b="0"/>
            <wp:wrapTight wrapText="bothSides">
              <wp:wrapPolygon edited="0">
                <wp:start x="0" y="0"/>
                <wp:lineTo x="-80" y="21395"/>
                <wp:lineTo x="21400" y="21395"/>
                <wp:lineTo x="21480" y="21395"/>
                <wp:lineTo x="21560" y="20766"/>
                <wp:lineTo x="21560" y="0"/>
                <wp:lineTo x="0" y="0"/>
              </wp:wrapPolygon>
            </wp:wrapTight>
            <wp:docPr id="3603"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70700" cy="87185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g">
            <w:drawing>
              <wp:anchor distT="0" distB="0" distL="114300" distR="114300" simplePos="0" relativeHeight="251891200" behindDoc="0" locked="0" layoutInCell="1" allowOverlap="1">
                <wp:simplePos x="0" y="0"/>
                <wp:positionH relativeFrom="page">
                  <wp:posOffset>447675</wp:posOffset>
                </wp:positionH>
                <wp:positionV relativeFrom="page">
                  <wp:posOffset>5662295</wp:posOffset>
                </wp:positionV>
                <wp:extent cx="6867525" cy="3735705"/>
                <wp:effectExtent l="0" t="4445" r="0" b="3175"/>
                <wp:wrapTight wrapText="bothSides">
                  <wp:wrapPolygon edited="0">
                    <wp:start x="0" y="0"/>
                    <wp:lineTo x="21600" y="0"/>
                    <wp:lineTo x="21600" y="21600"/>
                    <wp:lineTo x="0" y="21600"/>
                    <wp:lineTo x="0" y="0"/>
                  </wp:wrapPolygon>
                </wp:wrapTight>
                <wp:docPr id="555" name="Group 6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67525" cy="3735705"/>
                          <a:chOff x="0" y="0"/>
                          <a:chExt cx="20000" cy="20000"/>
                        </a:xfrm>
                      </wpg:grpSpPr>
                      <wps:wsp>
                        <wps:cNvPr id="556" name="Text Box 694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59" name="Text Box 6942"/>
                        <wps:cNvSpPr txBox="1">
                          <a:spLocks noChangeArrowheads="1"/>
                        </wps:cNvSpPr>
                        <wps:spPr bwMode="auto">
                          <a:xfrm>
                            <a:off x="266" y="490"/>
                            <a:ext cx="6495"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9">
                          <w:txbxContent>
                            <w:p w:rsidR="009B739D" w:rsidRPr="006B2112" w:rsidRDefault="000E7C2C" w:rsidP="009E40EF">
                              <w:pPr>
                                <w:contextualSpacing/>
                                <w:rPr>
                                  <w:rFonts w:ascii="Trebuchet MS" w:hAnsi="Trebuchet MS"/>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Pr="006B2112" w:rsidRDefault="000E7C2C" w:rsidP="009E40EF">
                              <w:pPr>
                                <w:contextualSpacing/>
                                <w:rPr>
                                  <w:rFonts w:ascii="Trebuchet MS" w:hAnsi="Trebuchet MS"/>
                                </w:rPr>
                              </w:pP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Inform the evaluated person and highlight the perspective on learning pathways development of the process</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 xml:space="preserve">Look not only at your worker results/outcomes but also at worker in itself, potential asking their </w:t>
                              </w:r>
                              <w:r>
                                <w:rPr>
                                  <w:rFonts w:ascii="Trebuchet MS" w:hAnsi="Trebuchet MS"/>
                                  <w:sz w:val="24"/>
                                </w:rPr>
                                <w:t>knowledge, skills and competences</w:t>
                              </w:r>
                              <w:r w:rsidRPr="006B2112">
                                <w:rPr>
                                  <w:rFonts w:ascii="Trebuchet MS" w:hAnsi="Trebuchet MS"/>
                                  <w:sz w:val="24"/>
                                </w:rPr>
                                <w:t xml:space="preserve"> reached level.</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Evaluate his competences not only in relation with the knowledge certified by its formal qualification, often stating theoretical/technical knowledge (two dimensional) but also in relation with his actual performance and know how (three dimensional)</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 xml:space="preserve">Avoid errors related to insufficient time and resources allocated to evaluation process </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Constantly revise the results</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Feed-back and evaluated person and active use the results for future interventions.</w:t>
                              </w:r>
                            </w:p>
                            <w:p w:rsidR="009B739D" w:rsidRPr="006B2112" w:rsidRDefault="000E7C2C"/>
                          </w:txbxContent>
                        </wps:txbx>
                        <wps:bodyPr rot="0" vert="horz" wrap="square" lIns="0" tIns="0" rIns="0" bIns="0" anchor="t" anchorCtr="0" upright="1">
                          <a:noAutofit/>
                        </wps:bodyPr>
                      </wps:wsp>
                      <wps:wsp>
                        <wps:cNvPr id="560" name="Text Box 6943"/>
                        <wps:cNvSpPr txBox="1">
                          <a:spLocks noChangeArrowheads="1"/>
                        </wps:cNvSpPr>
                        <wps:spPr bwMode="auto">
                          <a:xfrm>
                            <a:off x="266" y="8543"/>
                            <a:ext cx="6495"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1"/>
                        <wps:bodyPr rot="0" vert="horz" wrap="square" lIns="0" tIns="0" rIns="0" bIns="0" anchor="t" anchorCtr="0" upright="1">
                          <a:noAutofit/>
                        </wps:bodyPr>
                      </wps:wsp>
                      <wps:wsp>
                        <wps:cNvPr id="561" name="Text Box 6944"/>
                        <wps:cNvSpPr txBox="1">
                          <a:spLocks noChangeArrowheads="1"/>
                        </wps:cNvSpPr>
                        <wps:spPr bwMode="auto">
                          <a:xfrm>
                            <a:off x="266" y="9964"/>
                            <a:ext cx="1946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2"/>
                        <wps:bodyPr rot="0" vert="horz" wrap="square" lIns="0" tIns="0" rIns="0" bIns="0" anchor="t" anchorCtr="0" upright="1">
                          <a:noAutofit/>
                        </wps:bodyPr>
                      </wps:wsp>
                      <wps:wsp>
                        <wps:cNvPr id="562" name="Text Box 6945"/>
                        <wps:cNvSpPr txBox="1">
                          <a:spLocks noChangeArrowheads="1"/>
                        </wps:cNvSpPr>
                        <wps:spPr bwMode="auto">
                          <a:xfrm>
                            <a:off x="266" y="10909"/>
                            <a:ext cx="19466"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3"/>
                        <wps:bodyPr rot="0" vert="horz" wrap="square" lIns="0" tIns="0" rIns="0" bIns="0" anchor="t" anchorCtr="0" upright="1">
                          <a:noAutofit/>
                        </wps:bodyPr>
                      </wps:wsp>
                      <wps:wsp>
                        <wps:cNvPr id="563" name="Text Box 6946"/>
                        <wps:cNvSpPr txBox="1">
                          <a:spLocks noChangeArrowheads="1"/>
                        </wps:cNvSpPr>
                        <wps:spPr bwMode="auto">
                          <a:xfrm>
                            <a:off x="266" y="12813"/>
                            <a:ext cx="1946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4"/>
                        <wps:bodyPr rot="0" vert="horz" wrap="square" lIns="0" tIns="0" rIns="0" bIns="0" anchor="t" anchorCtr="0" upright="1">
                          <a:noAutofit/>
                        </wps:bodyPr>
                      </wps:wsp>
                      <wps:wsp>
                        <wps:cNvPr id="565" name="Text Box 6947"/>
                        <wps:cNvSpPr txBox="1">
                          <a:spLocks noChangeArrowheads="1"/>
                        </wps:cNvSpPr>
                        <wps:spPr bwMode="auto">
                          <a:xfrm>
                            <a:off x="266" y="14717"/>
                            <a:ext cx="1946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5"/>
                        <wps:bodyPr rot="0" vert="horz" wrap="square" lIns="0" tIns="0" rIns="0" bIns="0" anchor="t" anchorCtr="0" upright="1">
                          <a:noAutofit/>
                        </wps:bodyPr>
                      </wps:wsp>
                      <wps:wsp>
                        <wps:cNvPr id="566" name="Text Box 6948"/>
                        <wps:cNvSpPr txBox="1">
                          <a:spLocks noChangeArrowheads="1"/>
                        </wps:cNvSpPr>
                        <wps:spPr bwMode="auto">
                          <a:xfrm>
                            <a:off x="266" y="17569"/>
                            <a:ext cx="19466"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6"/>
                        <wps:bodyPr rot="0" vert="horz" wrap="square" lIns="0" tIns="0" rIns="0" bIns="0" anchor="t" anchorCtr="0" upright="1">
                          <a:noAutofit/>
                        </wps:bodyPr>
                      </wps:wsp>
                      <wps:wsp>
                        <wps:cNvPr id="567" name="Text Box 6949"/>
                        <wps:cNvSpPr txBox="1">
                          <a:spLocks noChangeArrowheads="1"/>
                        </wps:cNvSpPr>
                        <wps:spPr bwMode="auto">
                          <a:xfrm>
                            <a:off x="266" y="18525"/>
                            <a:ext cx="19466"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9" seq="7"/>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0" o:spid="_x0000_s1405" style="position:absolute;margin-left:35.25pt;margin-top:445.85pt;width:540.75pt;height:294.15pt;z-index:251891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">
                <o:lock v:ext="edit" ungrouping="t"/>
                <v:shape id="Text Box 6941" o:spid="_x0000_s140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s7cMA&#10;AADcAAAADwAAAGRycy9kb3ducmV2LnhtbESPT4vCMBTE7wv7HcITvK2pQlW6RllcBK/+gb0+m2dT&#10;NnkpTWyrn94IC3scZuY3zGozOCs6akPtWcF0koEgLr2uuVJwPu0+liBCRNZoPZOCOwXYrN/fVlho&#10;3/OBumOsRIJwKFCBibEppAylIYdh4hvi5F196zAm2VZSt9gnuLNylmVz6bDmtGCwoa2h8vd4cwrK&#10;x+17ua0vXf9Y/Cwug7H5la1S49Hw9Qki0hD/w3/tvVaQ53N4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As7cMAAADcAAAADwAAAAAAAAAAAAAAAACYAgAAZHJzL2Rv&#10;d25yZXYueG1sUEsFBgAAAAAEAAQA9QAAAIgDAAAAAA==&#10;" filled="f" stroked="f">
                  <v:textbox inset=",7.2pt,,7.2pt"/>
                </v:shape>
                <v:shape id="Text Box 6942" o:spid="_x0000_s1407" type="#_x0000_t202" style="position:absolute;left:266;top:490;width:6495;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style="mso-next-textbox:#Text Box 6943" inset="0,0,0,0">
                    <w:txbxContent>
                      <w:p w:rsidR="009B739D" w:rsidRPr="006B2112" w:rsidRDefault="000E7C2C" w:rsidP="009E40EF">
                        <w:pPr>
                          <w:contextualSpacing/>
                          <w:rPr>
                            <w:rFonts w:ascii="Trebuchet MS" w:hAnsi="Trebuchet MS"/>
                          </w:rPr>
                        </w:pPr>
                      </w:p>
                      <w:p w:rsidR="009B739D" w:rsidRPr="00CD0C0D" w:rsidRDefault="001617CB" w:rsidP="009E40EF">
                        <w:pPr>
                          <w:rPr>
                            <w:rFonts w:ascii="Trebuchet MS" w:hAnsi="Trebuchet MS"/>
                            <w:b/>
                            <w:color w:val="1B3861" w:themeColor="text2"/>
                            <w:sz w:val="36"/>
                          </w:rPr>
                        </w:pPr>
                        <w:r w:rsidRPr="00CD0C0D">
                          <w:rPr>
                            <w:rFonts w:ascii="Trebuchet MS" w:hAnsi="Trebuchet MS"/>
                            <w:b/>
                            <w:color w:val="1B3861" w:themeColor="text2"/>
                            <w:sz w:val="36"/>
                          </w:rPr>
                          <w:t>PRACTICAL HINTS</w:t>
                        </w:r>
                      </w:p>
                      <w:p w:rsidR="009B739D" w:rsidRPr="006B2112" w:rsidRDefault="000E7C2C" w:rsidP="009E40EF">
                        <w:pPr>
                          <w:contextualSpacing/>
                          <w:rPr>
                            <w:rFonts w:ascii="Trebuchet MS" w:hAnsi="Trebuchet MS"/>
                          </w:rPr>
                        </w:pP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Inform the evaluated person and highlight the perspective on learning pathways development of the process</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 xml:space="preserve">Look not only at your worker results/outcomes but also at worker in itself, potential asking their </w:t>
                        </w:r>
                        <w:r>
                          <w:rPr>
                            <w:rFonts w:ascii="Trebuchet MS" w:hAnsi="Trebuchet MS"/>
                            <w:sz w:val="24"/>
                          </w:rPr>
                          <w:t>knowledge, skills and competences</w:t>
                        </w:r>
                        <w:r w:rsidRPr="006B2112">
                          <w:rPr>
                            <w:rFonts w:ascii="Trebuchet MS" w:hAnsi="Trebuchet MS"/>
                            <w:sz w:val="24"/>
                          </w:rPr>
                          <w:t xml:space="preserve"> reached level.</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Evaluate his competences not only in relation with the knowledge certified by its formal qualification, often stating theoretical/technical knowledge (two dimensional) but also in relation with his actual performance and know how (three dimensional)</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 xml:space="preserve">Avoid errors related to insufficient time and resources allocated to evaluation process </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Constantly revise the results</w:t>
                        </w:r>
                      </w:p>
                      <w:p w:rsidR="009B739D" w:rsidRPr="006B2112" w:rsidRDefault="001617CB" w:rsidP="009E40EF">
                        <w:pPr>
                          <w:pStyle w:val="ListParagraph"/>
                          <w:numPr>
                            <w:ilvl w:val="0"/>
                            <w:numId w:val="26"/>
                          </w:numPr>
                          <w:spacing w:after="0" w:line="240" w:lineRule="auto"/>
                          <w:ind w:left="720"/>
                          <w:rPr>
                            <w:rFonts w:ascii="Trebuchet MS" w:hAnsi="Trebuchet MS"/>
                            <w:sz w:val="24"/>
                          </w:rPr>
                        </w:pPr>
                        <w:r w:rsidRPr="006B2112">
                          <w:rPr>
                            <w:rFonts w:ascii="Trebuchet MS" w:hAnsi="Trebuchet MS"/>
                            <w:sz w:val="24"/>
                          </w:rPr>
                          <w:t>Feed-back and evaluated person and active use the results for future interventions.</w:t>
                        </w:r>
                      </w:p>
                      <w:p w:rsidR="009B739D" w:rsidRPr="006B2112" w:rsidRDefault="000E7C2C"/>
                    </w:txbxContent>
                  </v:textbox>
                </v:shape>
                <v:shape id="Text Box 6943" o:spid="_x0000_s1408" type="#_x0000_t202" style="position:absolute;left:266;top:8543;width:649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style="mso-next-textbox:#Text Box 6944" inset="0,0,0,0">
                    <w:txbxContent/>
                  </v:textbox>
                </v:shape>
                <v:shape id="Text Box 6944" o:spid="_x0000_s1409" type="#_x0000_t202" style="position:absolute;left:266;top:9964;width:19466;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style="mso-next-textbox:#Text Box 6945" inset="0,0,0,0">
                    <w:txbxContent/>
                  </v:textbox>
                </v:shape>
                <v:shape id="Text Box 6945" o:spid="_x0000_s1410" type="#_x0000_t202" style="position:absolute;left:266;top:10909;width:19466;height:1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jusUA&#10;AADcAAAADwAAAGRycy9kb3ducmV2LnhtbESPQWvCQBSE7wX/w/KE3upGo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CO6xQAAANwAAAAPAAAAAAAAAAAAAAAAAJgCAABkcnMv&#10;ZG93bnJldi54bWxQSwUGAAAAAAQABAD1AAAAigMAAAAA&#10;" filled="f" stroked="f">
                  <v:textbox style="mso-next-textbox:#Text Box 6946" inset="0,0,0,0">
                    <w:txbxContent/>
                  </v:textbox>
                </v:shape>
                <v:shape id="Text Box 6946" o:spid="_x0000_s1411" type="#_x0000_t202" style="position:absolute;left:266;top:12813;width:19466;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style="mso-next-textbox:#Text Box 6947" inset="0,0,0,0">
                    <w:txbxContent/>
                  </v:textbox>
                </v:shape>
                <v:shape id="Text Box 6947" o:spid="_x0000_s1412" type="#_x0000_t202" style="position:absolute;left:266;top:14717;width:19466;height: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zsUA&#10;AADcAAAADwAAAGRycy9kb3ducmV2LnhtbESPQWvCQBSE70L/w/IKvelGw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vOxQAAANwAAAAPAAAAAAAAAAAAAAAAAJgCAABkcnMv&#10;ZG93bnJldi54bWxQSwUGAAAAAAQABAD1AAAAigMAAAAA&#10;" filled="f" stroked="f">
                  <v:textbox style="mso-next-textbox:#Text Box 6948" inset="0,0,0,0">
                    <w:txbxContent/>
                  </v:textbox>
                </v:shape>
                <v:shape id="Text Box 6948" o:spid="_x0000_s1413" type="#_x0000_t202" style="position:absolute;left:266;top:17569;width:19466;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ucQA&#10;AADcAAAADwAAAGRycy9kb3ducmV2LnhtbESPQWvCQBSE70L/w/IK3nRTw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JbnEAAAA3AAAAA8AAAAAAAAAAAAAAAAAmAIAAGRycy9k&#10;b3ducmV2LnhtbFBLBQYAAAAABAAEAPUAAACJAwAAAAA=&#10;" filled="f" stroked="f">
                  <v:textbox style="mso-next-textbox:#Text Box 6949" inset="0,0,0,0">
                    <w:txbxContent/>
                  </v:textbox>
                </v:shape>
                <v:shape id="Text Box 6949" o:spid="_x0000_s1414" type="#_x0000_t202" style="position:absolute;left:266;top:18525;width:1946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v:textbox>
                </v:shape>
                <w10:wrap type="tight" anchorx="page" anchory="page"/>
              </v:group>
            </w:pict>
          </mc:Fallback>
        </mc:AlternateContent>
      </w:r>
      <w:r>
        <w:rPr>
          <w:noProof/>
          <w:lang w:val="en-US"/>
        </w:rPr>
        <w:drawing>
          <wp:anchor distT="0" distB="2032" distL="114300" distR="116459" simplePos="0" relativeHeight="251895296" behindDoc="0" locked="0" layoutInCell="1" allowOverlap="1">
            <wp:simplePos x="0" y="0"/>
            <wp:positionH relativeFrom="page">
              <wp:posOffset>457200</wp:posOffset>
            </wp:positionH>
            <wp:positionV relativeFrom="page">
              <wp:posOffset>469900</wp:posOffset>
            </wp:positionV>
            <wp:extent cx="7010400" cy="876300"/>
            <wp:effectExtent l="25400" t="0" r="0" b="0"/>
            <wp:wrapTight wrapText="bothSides">
              <wp:wrapPolygon edited="0">
                <wp:start x="0" y="0"/>
                <wp:lineTo x="-78" y="21287"/>
                <wp:lineTo x="21443" y="21287"/>
                <wp:lineTo x="21522" y="21287"/>
                <wp:lineTo x="21600" y="20661"/>
                <wp:lineTo x="21600" y="0"/>
                <wp:lineTo x="0" y="0"/>
              </wp:wrapPolygon>
            </wp:wrapTight>
            <wp:docPr id="3628"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7010400" cy="8763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Pr>
          <w:noProof/>
          <w:lang w:val="en-US"/>
        </w:rPr>
        <w:drawing>
          <wp:anchor distT="0" distB="0" distL="114300" distR="114300" simplePos="0" relativeHeight="251893248" behindDoc="0" locked="0" layoutInCell="1" allowOverlap="1">
            <wp:simplePos x="0" y="0"/>
            <wp:positionH relativeFrom="page">
              <wp:posOffset>444500</wp:posOffset>
            </wp:positionH>
            <wp:positionV relativeFrom="page">
              <wp:posOffset>5956300</wp:posOffset>
            </wp:positionV>
            <wp:extent cx="1104900" cy="1130300"/>
            <wp:effectExtent l="25400" t="0" r="0" b="0"/>
            <wp:wrapTight wrapText="bothSides">
              <wp:wrapPolygon edited="0">
                <wp:start x="-497" y="0"/>
                <wp:lineTo x="-497" y="21357"/>
                <wp:lineTo x="21352" y="21357"/>
                <wp:lineTo x="21352" y="0"/>
                <wp:lineTo x="-497" y="0"/>
              </wp:wrapPolygon>
            </wp:wrapTight>
            <wp:docPr id="3627" name="P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104900" cy="11303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897344" behindDoc="0" locked="0" layoutInCell="1" allowOverlap="1">
            <wp:simplePos x="0" y="0"/>
            <wp:positionH relativeFrom="page">
              <wp:posOffset>2908300</wp:posOffset>
            </wp:positionH>
            <wp:positionV relativeFrom="page">
              <wp:posOffset>4321175</wp:posOffset>
            </wp:positionV>
            <wp:extent cx="4607560" cy="3094990"/>
            <wp:effectExtent l="25400" t="0" r="0" b="0"/>
            <wp:wrapTight wrapText="bothSides">
              <wp:wrapPolygon edited="0">
                <wp:start x="-119" y="0"/>
                <wp:lineTo x="-119" y="21272"/>
                <wp:lineTo x="21552" y="21272"/>
                <wp:lineTo x="21552" y="0"/>
                <wp:lineTo x="-119" y="0"/>
              </wp:wrapPolygon>
            </wp:wrapTight>
            <wp:docPr id="363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a:srcRect/>
                    <a:stretch>
                      <a:fillRect/>
                    </a:stretch>
                  </pic:blipFill>
                  <pic:spPr bwMode="auto">
                    <a:xfrm>
                      <a:off x="0" y="0"/>
                      <a:ext cx="4607560" cy="3094990"/>
                    </a:xfrm>
                    <a:prstGeom prst="rect">
                      <a:avLst/>
                    </a:prstGeom>
                    <a:no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889152" behindDoc="0" locked="0" layoutInCell="1" allowOverlap="1">
                <wp:simplePos x="0" y="0"/>
                <wp:positionH relativeFrom="page">
                  <wp:posOffset>461645</wp:posOffset>
                </wp:positionH>
                <wp:positionV relativeFrom="page">
                  <wp:posOffset>1351280</wp:posOffset>
                </wp:positionV>
                <wp:extent cx="6921500" cy="4724400"/>
                <wp:effectExtent l="4445" t="0" r="0" b="1270"/>
                <wp:wrapTight wrapText="bothSides">
                  <wp:wrapPolygon edited="0">
                    <wp:start x="0" y="0"/>
                    <wp:lineTo x="21600" y="0"/>
                    <wp:lineTo x="21600" y="21600"/>
                    <wp:lineTo x="0" y="21600"/>
                    <wp:lineTo x="0" y="0"/>
                  </wp:wrapPolygon>
                </wp:wrapTight>
                <wp:docPr id="3006" name="Group 6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921500" cy="4724400"/>
                          <a:chOff x="0" y="0"/>
                          <a:chExt cx="20000" cy="20000"/>
                        </a:xfrm>
                      </wpg:grpSpPr>
                      <wps:wsp>
                        <wps:cNvPr id="3007" name="Text Box 693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544" name="Text Box 6931"/>
                        <wps:cNvSpPr txBox="1">
                          <a:spLocks noChangeArrowheads="1"/>
                        </wps:cNvSpPr>
                        <wps:spPr bwMode="auto">
                          <a:xfrm>
                            <a:off x="264" y="387"/>
                            <a:ext cx="19470" cy="7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0">
                          <w:txbxContent>
                            <w:p w:rsidR="009B739D" w:rsidRDefault="001617CB" w:rsidP="009E40EF">
                              <w:pPr>
                                <w:spacing w:before="120"/>
                                <w:jc w:val="both"/>
                                <w:rPr>
                                  <w:rFonts w:asciiTheme="majorHAnsi" w:hAnsiTheme="majorHAnsi" w:cs="Arial"/>
                                  <w:szCs w:val="22"/>
                                </w:rPr>
                              </w:pPr>
                              <w:r>
                                <w:rPr>
                                  <w:rFonts w:asciiTheme="majorHAnsi" w:hAnsiTheme="majorHAnsi" w:cs="Arial"/>
                                  <w:szCs w:val="22"/>
                                </w:rPr>
                                <w:t>A</w:t>
                              </w:r>
                              <w:r w:rsidRPr="00FE30BD">
                                <w:rPr>
                                  <w:rFonts w:asciiTheme="majorHAnsi" w:hAnsiTheme="majorHAnsi" w:cs="Arial"/>
                                  <w:szCs w:val="22"/>
                                </w:rPr>
                                <w:t xml:space="preserve">nother tool that you can use is </w:t>
                              </w:r>
                              <w:r w:rsidRPr="00EC202F">
                                <w:rPr>
                                  <w:rFonts w:asciiTheme="majorHAnsi" w:hAnsiTheme="majorHAnsi" w:cs="Arial"/>
                                  <w:szCs w:val="22"/>
                                </w:rPr>
                                <w:t xml:space="preserve">the criteria or competence-based interview - </w:t>
                              </w:r>
                              <w:r w:rsidRPr="00EC202F">
                                <w:rPr>
                                  <w:rFonts w:asciiTheme="majorHAnsi" w:hAnsiTheme="majorHAnsi" w:cs="Arial"/>
                                  <w:color w:val="FFFFFF" w:themeColor="background1"/>
                                  <w:szCs w:val="22"/>
                                  <w:highlight w:val="darkBlue"/>
                                </w:rPr>
                                <w:t>Tool 3.2</w:t>
                              </w:r>
                              <w:r w:rsidRPr="00EC202F">
                                <w:rPr>
                                  <w:rFonts w:asciiTheme="majorHAnsi" w:hAnsiTheme="majorHAnsi" w:cs="Arial"/>
                                  <w:szCs w:val="22"/>
                                </w:rPr>
                                <w:t>. This type of tool is one of the most commonly used for the evaluation of competences, as it is a flexible, two-way and interactive method, easy to use, with a minimal cost.</w:t>
                              </w:r>
                              <w:r>
                                <w:rPr>
                                  <w:rFonts w:asciiTheme="majorHAnsi" w:hAnsiTheme="majorHAnsi" w:cs="Arial"/>
                                  <w:szCs w:val="22"/>
                                </w:rPr>
                                <w:t xml:space="preserve"> </w:t>
                              </w:r>
                              <w:r w:rsidRPr="00F226FC">
                                <w:rPr>
                                  <w:rFonts w:asciiTheme="majorHAnsi" w:hAnsiTheme="majorHAnsi" w:cs="Arial"/>
                                  <w:szCs w:val="22"/>
                                </w:rPr>
                                <w:t>The objective of the competence interview is to verify that the candidate person has the personal resources to mobilise for the competence. It can be used it as a support for the “in situ” verification so that it enlarge the info</w:t>
                              </w:r>
                              <w:r>
                                <w:rPr>
                                  <w:rFonts w:asciiTheme="majorHAnsi" w:hAnsiTheme="majorHAnsi" w:cs="Arial"/>
                                  <w:szCs w:val="22"/>
                                </w:rPr>
                                <w:t xml:space="preserve">rmation collected in this way. It is important, as much as possible, to try to collect information from as many sources as possible and compare (triangulate) the results to get an accurate account on the know-how existing in your company. </w:t>
                              </w:r>
                              <w:r w:rsidRPr="000E1775">
                                <w:rPr>
                                  <w:rFonts w:asciiTheme="majorHAnsi" w:hAnsiTheme="majorHAnsi" w:cs="Arial"/>
                                  <w:szCs w:val="22"/>
                                </w:rPr>
                                <w:t xml:space="preserve">By systematically asking about situations in which behaviour and results have been shown, it is becoming clear how an employee is meeting a </w:t>
                              </w:r>
                              <w:r>
                                <w:rPr>
                                  <w:rFonts w:asciiTheme="majorHAnsi" w:hAnsiTheme="majorHAnsi" w:cs="Arial"/>
                                  <w:szCs w:val="22"/>
                                </w:rPr>
                                <w:t xml:space="preserve">specific </w:t>
                              </w:r>
                              <w:r w:rsidRPr="000E1775">
                                <w:rPr>
                                  <w:rFonts w:asciiTheme="majorHAnsi" w:hAnsiTheme="majorHAnsi" w:cs="Arial"/>
                                  <w:szCs w:val="22"/>
                                </w:rPr>
                                <w:t>standard</w:t>
                              </w:r>
                              <w:r>
                                <w:rPr>
                                  <w:rFonts w:asciiTheme="majorHAnsi" w:hAnsiTheme="majorHAnsi" w:cs="Arial"/>
                                  <w:szCs w:val="22"/>
                                </w:rPr>
                                <w:t xml:space="preserve"> of competence</w:t>
                              </w:r>
                              <w:r w:rsidRPr="000E1775">
                                <w:rPr>
                                  <w:rFonts w:asciiTheme="majorHAnsi" w:hAnsiTheme="majorHAnsi" w:cs="Arial"/>
                                  <w:szCs w:val="22"/>
                                </w:rPr>
                                <w:t>.</w:t>
                              </w:r>
                            </w:p>
                            <w:p w:rsidR="009B739D" w:rsidRDefault="001617CB" w:rsidP="009E40EF">
                              <w:pPr>
                                <w:spacing w:before="120"/>
                                <w:jc w:val="both"/>
                                <w:rPr>
                                  <w:rFonts w:asciiTheme="majorHAnsi" w:hAnsiTheme="majorHAnsi" w:cs="Arial"/>
                                </w:rPr>
                              </w:pPr>
                              <w:r w:rsidRPr="00CE6F6A">
                                <w:rPr>
                                  <w:rFonts w:asciiTheme="majorHAnsi" w:hAnsiTheme="majorHAnsi" w:cs="Arial"/>
                                  <w:szCs w:val="22"/>
                                </w:rPr>
                                <w:t xml:space="preserve">A related but simpler tool that you can use is </w:t>
                              </w:r>
                              <w:r w:rsidRPr="00CE6F6A">
                                <w:rPr>
                                  <w:rFonts w:asciiTheme="majorHAnsi" w:hAnsiTheme="majorHAnsi" w:cs="Arial"/>
                                  <w:color w:val="FFFFFF" w:themeColor="background1"/>
                                  <w:szCs w:val="22"/>
                                  <w:highlight w:val="darkBlue"/>
                                </w:rPr>
                                <w:t>Tool 3.3,</w:t>
                              </w:r>
                              <w:r w:rsidRPr="00CE6F6A">
                                <w:rPr>
                                  <w:rFonts w:asciiTheme="majorHAnsi" w:hAnsiTheme="majorHAnsi" w:cs="Arial"/>
                                  <w:szCs w:val="22"/>
                                </w:rPr>
                                <w:t xml:space="preserve"> offering a visual representation of an individual know-how profile. The </w:t>
                              </w:r>
                              <w:r w:rsidRPr="00CE6F6A">
                                <w:rPr>
                                  <w:rFonts w:asciiTheme="majorHAnsi" w:hAnsiTheme="majorHAnsi" w:cs="Arial"/>
                                </w:rPr>
                                <w:t xml:space="preserve">map is divided into different sections, each representing a specific know-how area. The sections are furthermore divided into six circles drawn inside of each others including know-how levels ranging from 1 to 6 (1 meaning poor skills and 6 meaning excellent skills). Numbers increase from inner to outer circles. </w:t>
                              </w:r>
                            </w:p>
                            <w:p w:rsidR="009B739D" w:rsidRPr="00CE6F6A" w:rsidRDefault="001617CB" w:rsidP="009E40EF">
                              <w:pPr>
                                <w:spacing w:before="120"/>
                                <w:jc w:val="both"/>
                                <w:rPr>
                                  <w:rFonts w:asciiTheme="majorHAnsi" w:hAnsiTheme="majorHAnsi" w:cs="Arial"/>
                                  <w:szCs w:val="22"/>
                                </w:rPr>
                              </w:pPr>
                              <w:r w:rsidRPr="00CE6F6A">
                                <w:rPr>
                                  <w:rFonts w:asciiTheme="majorHAnsi" w:hAnsiTheme="majorHAnsi" w:cs="Arial"/>
                                </w:rPr>
                                <w:t>Here you can see a result of an assessment of a worker know-how demonstrated for a range of general skills</w:t>
                              </w:r>
                              <w:r>
                                <w:rPr>
                                  <w:rFonts w:asciiTheme="majorHAnsi" w:hAnsiTheme="majorHAnsi" w:cs="Arial"/>
                                </w:rPr>
                                <w:t xml:space="preserve"> and how the needed development areas are visually represented.  </w:t>
                              </w:r>
                            </w:p>
                            <w:p w:rsidR="009B739D" w:rsidRPr="00F226FC" w:rsidRDefault="000E7C2C" w:rsidP="009E40EF">
                              <w:pPr>
                                <w:spacing w:before="120"/>
                                <w:jc w:val="both"/>
                                <w:rPr>
                                  <w:rFonts w:asciiTheme="majorHAnsi" w:hAnsiTheme="majorHAnsi" w:cs="Arial"/>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6493"/>
                              </w:tblGrid>
                              <w:tr w:rsidR="009B739D">
                                <w:trPr>
                                  <w:trHeight w:val="1697"/>
                                </w:trPr>
                                <w:tc>
                                  <w:tcPr>
                                    <w:tcW w:w="2023"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Pr="00513E97" w:rsidRDefault="000E7C2C" w:rsidP="009E40EF">
                                    <w:pPr>
                                      <w:rPr>
                                        <w:rFonts w:ascii="Trebuchet MS" w:hAnsi="Trebuchet MS"/>
                                        <w:b/>
                                      </w:rPr>
                                    </w:pPr>
                                  </w:p>
                                </w:tc>
                                <w:tc>
                                  <w:tcPr>
                                    <w:tcW w:w="6493" w:type="dxa"/>
                                  </w:tcPr>
                                  <w:p w:rsidR="009B739D" w:rsidRDefault="000E7C2C" w:rsidP="009E40EF">
                                    <w:pPr>
                                      <w:rPr>
                                        <w:rFonts w:ascii="Trebuchet MS" w:hAnsi="Trebuchet MS"/>
                                        <w:b/>
                                        <w:sz w:val="36"/>
                                      </w:rPr>
                                    </w:pPr>
                                  </w:p>
                                  <w:p w:rsidR="009B739D" w:rsidRDefault="000E7C2C" w:rsidP="009E40EF">
                                    <w:pPr>
                                      <w:rPr>
                                        <w:rFonts w:ascii="Trebuchet MS" w:hAnsi="Trebuchet MS"/>
                                        <w:b/>
                                        <w:sz w:val="36"/>
                                      </w:rPr>
                                    </w:pPr>
                                  </w:p>
                                  <w:p w:rsidR="009B739D" w:rsidRDefault="000E7C2C" w:rsidP="009E40EF">
                                    <w:pPr>
                                      <w:rPr>
                                        <w:rFonts w:ascii="Trebuchet MS" w:hAnsi="Trebuchet MS"/>
                                        <w:b/>
                                        <w:sz w:val="36"/>
                                      </w:rPr>
                                    </w:pPr>
                                  </w:p>
                                  <w:p w:rsidR="009B739D" w:rsidRDefault="000E7C2C" w:rsidP="009E40EF">
                                    <w:pPr>
                                      <w:rPr>
                                        <w:rFonts w:ascii="Trebuchet MS" w:hAnsi="Trebuchet MS"/>
                                        <w:b/>
                                      </w:rPr>
                                    </w:pPr>
                                  </w:p>
                                </w:tc>
                              </w:tr>
                            </w:tbl>
                            <w:p w:rsidR="009B739D" w:rsidRPr="001A23BA" w:rsidRDefault="000E7C2C" w:rsidP="009E40EF">
                              <w:pPr>
                                <w:rPr>
                                  <w:rFonts w:ascii="Trebuchet MS" w:hAnsi="Trebuchet MS"/>
                                  <w:b/>
                                </w:rPr>
                              </w:pPr>
                            </w:p>
                            <w:p w:rsidR="009B739D" w:rsidRPr="001A23BA" w:rsidRDefault="000E7C2C" w:rsidP="009E40EF">
                              <w:pPr>
                                <w:rPr>
                                  <w:rFonts w:ascii="Trebuchet MS" w:hAnsi="Trebuchet MS"/>
                                  <w:b/>
                                </w:rPr>
                              </w:pPr>
                            </w:p>
                            <w:p w:rsidR="009B739D" w:rsidRDefault="000E7C2C" w:rsidP="009E40EF">
                              <w:pPr>
                                <w:spacing w:before="120"/>
                                <w:jc w:val="both"/>
                                <w:rPr>
                                  <w:rFonts w:asciiTheme="majorHAnsi" w:hAnsiTheme="majorHAnsi" w:cs="Arial"/>
                                  <w:szCs w:val="22"/>
                                </w:rPr>
                              </w:pPr>
                            </w:p>
                            <w:p w:rsidR="009B739D" w:rsidRDefault="000E7C2C"/>
                          </w:txbxContent>
                        </wps:txbx>
                        <wps:bodyPr rot="0" vert="horz" wrap="square" lIns="0" tIns="0" rIns="0" bIns="0" anchor="t" anchorCtr="0" upright="1">
                          <a:noAutofit/>
                        </wps:bodyPr>
                      </wps:wsp>
                      <wps:wsp>
                        <wps:cNvPr id="545" name="Text Box 6932"/>
                        <wps:cNvSpPr txBox="1">
                          <a:spLocks noChangeArrowheads="1"/>
                        </wps:cNvSpPr>
                        <wps:spPr bwMode="auto">
                          <a:xfrm>
                            <a:off x="264" y="8202"/>
                            <a:ext cx="19470" cy="4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1"/>
                        <wps:bodyPr rot="0" vert="horz" wrap="square" lIns="0" tIns="0" rIns="0" bIns="0" anchor="t" anchorCtr="0" upright="1">
                          <a:noAutofit/>
                        </wps:bodyPr>
                      </wps:wsp>
                      <wps:wsp>
                        <wps:cNvPr id="546" name="Text Box 6933"/>
                        <wps:cNvSpPr txBox="1">
                          <a:spLocks noChangeArrowheads="1"/>
                        </wps:cNvSpPr>
                        <wps:spPr bwMode="auto">
                          <a:xfrm>
                            <a:off x="264" y="12269"/>
                            <a:ext cx="6404"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2"/>
                        <wps:bodyPr rot="0" vert="horz" wrap="square" lIns="0" tIns="0" rIns="0" bIns="0" anchor="t" anchorCtr="0" upright="1">
                          <a:noAutofit/>
                        </wps:bodyPr>
                      </wps:wsp>
                      <wps:wsp>
                        <wps:cNvPr id="547" name="Text Box 6934"/>
                        <wps:cNvSpPr txBox="1">
                          <a:spLocks noChangeArrowheads="1"/>
                        </wps:cNvSpPr>
                        <wps:spPr bwMode="auto">
                          <a:xfrm>
                            <a:off x="264" y="13341"/>
                            <a:ext cx="6404"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3"/>
                        <wps:bodyPr rot="0" vert="horz" wrap="square" lIns="0" tIns="0" rIns="0" bIns="0" anchor="t" anchorCtr="0" upright="1">
                          <a:noAutofit/>
                        </wps:bodyPr>
                      </wps:wsp>
                      <wps:wsp>
                        <wps:cNvPr id="549" name="Text Box 6935"/>
                        <wps:cNvSpPr txBox="1">
                          <a:spLocks noChangeArrowheads="1"/>
                        </wps:cNvSpPr>
                        <wps:spPr bwMode="auto">
                          <a:xfrm>
                            <a:off x="264" y="14089"/>
                            <a:ext cx="640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4"/>
                        <wps:bodyPr rot="0" vert="horz" wrap="square" lIns="0" tIns="0" rIns="0" bIns="0" anchor="t" anchorCtr="0" upright="1">
                          <a:noAutofit/>
                        </wps:bodyPr>
                      </wps:wsp>
                      <wps:wsp>
                        <wps:cNvPr id="550" name="Text Box 6936"/>
                        <wps:cNvSpPr txBox="1">
                          <a:spLocks noChangeArrowheads="1"/>
                        </wps:cNvSpPr>
                        <wps:spPr bwMode="auto">
                          <a:xfrm>
                            <a:off x="264" y="14839"/>
                            <a:ext cx="6404"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5"/>
                        <wps:bodyPr rot="0" vert="horz" wrap="square" lIns="0" tIns="0" rIns="0" bIns="0" anchor="t" anchorCtr="0" upright="1">
                          <a:noAutofit/>
                        </wps:bodyPr>
                      </wps:wsp>
                      <wps:wsp>
                        <wps:cNvPr id="551" name="Text Box 6937"/>
                        <wps:cNvSpPr txBox="1">
                          <a:spLocks noChangeArrowheads="1"/>
                        </wps:cNvSpPr>
                        <wps:spPr bwMode="auto">
                          <a:xfrm>
                            <a:off x="264" y="15589"/>
                            <a:ext cx="6404"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6"/>
                        <wps:bodyPr rot="0" vert="horz" wrap="square" lIns="0" tIns="0" rIns="0" bIns="0" anchor="t" anchorCtr="0" upright="1">
                          <a:noAutofit/>
                        </wps:bodyPr>
                      </wps:wsp>
                      <wps:wsp>
                        <wps:cNvPr id="553" name="Text Box 6938"/>
                        <wps:cNvSpPr txBox="1">
                          <a:spLocks noChangeArrowheads="1"/>
                        </wps:cNvSpPr>
                        <wps:spPr bwMode="auto">
                          <a:xfrm>
                            <a:off x="264" y="16336"/>
                            <a:ext cx="6404"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7"/>
                        <wps:bodyPr rot="0" vert="horz" wrap="square" lIns="0" tIns="0" rIns="0" bIns="0" anchor="t" anchorCtr="0" upright="1">
                          <a:noAutofit/>
                        </wps:bodyPr>
                      </wps:wsp>
                      <wps:wsp>
                        <wps:cNvPr id="554" name="Text Box 6939"/>
                        <wps:cNvSpPr txBox="1">
                          <a:spLocks noChangeArrowheads="1"/>
                        </wps:cNvSpPr>
                        <wps:spPr bwMode="auto">
                          <a:xfrm>
                            <a:off x="264" y="17086"/>
                            <a:ext cx="6404"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0" seq="8"/>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9" o:spid="_x0000_s1415" style="position:absolute;margin-left:36.35pt;margin-top:106.4pt;width:545pt;height:372pt;z-index:251889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">
                <o:lock v:ext="edit" ungrouping="t"/>
                <v:shape id="Text Box 6930" o:spid="_x0000_s141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T/LcQA&#10;AADdAAAADwAAAGRycy9kb3ducmV2LnhtbESPQWsCMRSE70L/Q3iF3jRpi13ZGqUoQq+1Qq/PzXOz&#10;NHlZNnF3669vBMHjMDPfMMv16J3oqYtNYA3PMwWCuAqm4VrD4Xs3XYCICdmgC0wa/ijCevUwWWJp&#10;wsBf1O9TLTKEY4kabEptKWWsLHmMs9ASZ+8UOo8py66WpsMhw72TL0q9SY8N5wWLLW0sVb/7s9dQ&#10;Xc7bxaY59sOl+CmOo3XzEzutnx7Hj3cQicZ0D9/an0bDq1IFXN/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y3EAAAA3QAAAA8AAAAAAAAAAAAAAAAAmAIAAGRycy9k&#10;b3ducmV2LnhtbFBLBQYAAAAABAAEAPUAAACJAwAAAAA=&#10;" filled="f" stroked="f">
                  <v:textbox inset=",7.2pt,,7.2pt"/>
                </v:shape>
                <v:shape id="Text Box 6931" o:spid="_x0000_s1417" type="#_x0000_t202" style="position:absolute;left:264;top:387;width:19470;height:7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style="mso-next-textbox:#Text Box 6932" inset="0,0,0,0">
                    <w:txbxContent>
                      <w:p w:rsidR="009B739D" w:rsidRDefault="001617CB" w:rsidP="009E40EF">
                        <w:pPr>
                          <w:spacing w:before="120"/>
                          <w:jc w:val="both"/>
                          <w:rPr>
                            <w:rFonts w:asciiTheme="majorHAnsi" w:hAnsiTheme="majorHAnsi" w:cs="Arial"/>
                            <w:szCs w:val="22"/>
                          </w:rPr>
                        </w:pPr>
                        <w:r>
                          <w:rPr>
                            <w:rFonts w:asciiTheme="majorHAnsi" w:hAnsiTheme="majorHAnsi" w:cs="Arial"/>
                            <w:szCs w:val="22"/>
                          </w:rPr>
                          <w:t>A</w:t>
                        </w:r>
                        <w:r w:rsidRPr="00FE30BD">
                          <w:rPr>
                            <w:rFonts w:asciiTheme="majorHAnsi" w:hAnsiTheme="majorHAnsi" w:cs="Arial"/>
                            <w:szCs w:val="22"/>
                          </w:rPr>
                          <w:t xml:space="preserve">nother tool that you can use is </w:t>
                        </w:r>
                        <w:r w:rsidRPr="00EC202F">
                          <w:rPr>
                            <w:rFonts w:asciiTheme="majorHAnsi" w:hAnsiTheme="majorHAnsi" w:cs="Arial"/>
                            <w:szCs w:val="22"/>
                          </w:rPr>
                          <w:t xml:space="preserve">the criteria or competence-based interview - </w:t>
                        </w:r>
                        <w:r w:rsidRPr="00EC202F">
                          <w:rPr>
                            <w:rFonts w:asciiTheme="majorHAnsi" w:hAnsiTheme="majorHAnsi" w:cs="Arial"/>
                            <w:color w:val="FFFFFF" w:themeColor="background1"/>
                            <w:szCs w:val="22"/>
                            <w:highlight w:val="darkBlue"/>
                          </w:rPr>
                          <w:t>Tool 3.2</w:t>
                        </w:r>
                        <w:r w:rsidRPr="00EC202F">
                          <w:rPr>
                            <w:rFonts w:asciiTheme="majorHAnsi" w:hAnsiTheme="majorHAnsi" w:cs="Arial"/>
                            <w:szCs w:val="22"/>
                          </w:rPr>
                          <w:t>. This type of tool is one of the most commonly used for the evaluation of competences, as it is a flexible, two-way and interactive method, easy to use, with a minimal cost.</w:t>
                        </w:r>
                        <w:r>
                          <w:rPr>
                            <w:rFonts w:asciiTheme="majorHAnsi" w:hAnsiTheme="majorHAnsi" w:cs="Arial"/>
                            <w:szCs w:val="22"/>
                          </w:rPr>
                          <w:t xml:space="preserve"> </w:t>
                        </w:r>
                        <w:r w:rsidRPr="00F226FC">
                          <w:rPr>
                            <w:rFonts w:asciiTheme="majorHAnsi" w:hAnsiTheme="majorHAnsi" w:cs="Arial"/>
                            <w:szCs w:val="22"/>
                          </w:rPr>
                          <w:t>The objective of the competence interview is to verify that the candidate person has the personal resources to mobilise for the competence. It can be used it as a support for the “in situ” verification so that it enlarge the info</w:t>
                        </w:r>
                        <w:r>
                          <w:rPr>
                            <w:rFonts w:asciiTheme="majorHAnsi" w:hAnsiTheme="majorHAnsi" w:cs="Arial"/>
                            <w:szCs w:val="22"/>
                          </w:rPr>
                          <w:t xml:space="preserve">rmation collected in this way. It is important, as much as possible, to try to collect information from as many sources as possible and compare (triangulate) the results to get an accurate account on the know-how existing in your company. </w:t>
                        </w:r>
                        <w:r w:rsidRPr="000E1775">
                          <w:rPr>
                            <w:rFonts w:asciiTheme="majorHAnsi" w:hAnsiTheme="majorHAnsi" w:cs="Arial"/>
                            <w:szCs w:val="22"/>
                          </w:rPr>
                          <w:t xml:space="preserve">By systematically asking about situations in which behaviour and results have been shown, it is becoming clear how an employee is meeting a </w:t>
                        </w:r>
                        <w:r>
                          <w:rPr>
                            <w:rFonts w:asciiTheme="majorHAnsi" w:hAnsiTheme="majorHAnsi" w:cs="Arial"/>
                            <w:szCs w:val="22"/>
                          </w:rPr>
                          <w:t xml:space="preserve">specific </w:t>
                        </w:r>
                        <w:r w:rsidRPr="000E1775">
                          <w:rPr>
                            <w:rFonts w:asciiTheme="majorHAnsi" w:hAnsiTheme="majorHAnsi" w:cs="Arial"/>
                            <w:szCs w:val="22"/>
                          </w:rPr>
                          <w:t>standard</w:t>
                        </w:r>
                        <w:r>
                          <w:rPr>
                            <w:rFonts w:asciiTheme="majorHAnsi" w:hAnsiTheme="majorHAnsi" w:cs="Arial"/>
                            <w:szCs w:val="22"/>
                          </w:rPr>
                          <w:t xml:space="preserve"> of competence</w:t>
                        </w:r>
                        <w:r w:rsidRPr="000E1775">
                          <w:rPr>
                            <w:rFonts w:asciiTheme="majorHAnsi" w:hAnsiTheme="majorHAnsi" w:cs="Arial"/>
                            <w:szCs w:val="22"/>
                          </w:rPr>
                          <w:t>.</w:t>
                        </w:r>
                      </w:p>
                      <w:p w:rsidR="009B739D" w:rsidRDefault="001617CB" w:rsidP="009E40EF">
                        <w:pPr>
                          <w:spacing w:before="120"/>
                          <w:jc w:val="both"/>
                          <w:rPr>
                            <w:rFonts w:asciiTheme="majorHAnsi" w:hAnsiTheme="majorHAnsi" w:cs="Arial"/>
                          </w:rPr>
                        </w:pPr>
                        <w:r w:rsidRPr="00CE6F6A">
                          <w:rPr>
                            <w:rFonts w:asciiTheme="majorHAnsi" w:hAnsiTheme="majorHAnsi" w:cs="Arial"/>
                            <w:szCs w:val="22"/>
                          </w:rPr>
                          <w:t xml:space="preserve">A related but simpler tool that you can use is </w:t>
                        </w:r>
                        <w:r w:rsidRPr="00CE6F6A">
                          <w:rPr>
                            <w:rFonts w:asciiTheme="majorHAnsi" w:hAnsiTheme="majorHAnsi" w:cs="Arial"/>
                            <w:color w:val="FFFFFF" w:themeColor="background1"/>
                            <w:szCs w:val="22"/>
                            <w:highlight w:val="darkBlue"/>
                          </w:rPr>
                          <w:t>Tool 3.3,</w:t>
                        </w:r>
                        <w:r w:rsidRPr="00CE6F6A">
                          <w:rPr>
                            <w:rFonts w:asciiTheme="majorHAnsi" w:hAnsiTheme="majorHAnsi" w:cs="Arial"/>
                            <w:szCs w:val="22"/>
                          </w:rPr>
                          <w:t xml:space="preserve"> offering a visual representation of an individual know-how profile. The </w:t>
                        </w:r>
                        <w:r w:rsidRPr="00CE6F6A">
                          <w:rPr>
                            <w:rFonts w:asciiTheme="majorHAnsi" w:hAnsiTheme="majorHAnsi" w:cs="Arial"/>
                          </w:rPr>
                          <w:t xml:space="preserve">map is divided into different sections, each representing a specific know-how area. The sections are furthermore divided into six circles drawn inside of each others including know-how levels ranging from 1 to 6 (1 meaning poor skills and 6 meaning excellent skills). Numbers increase from inner to outer circles. </w:t>
                        </w:r>
                      </w:p>
                      <w:p w:rsidR="009B739D" w:rsidRPr="00CE6F6A" w:rsidRDefault="001617CB" w:rsidP="009E40EF">
                        <w:pPr>
                          <w:spacing w:before="120"/>
                          <w:jc w:val="both"/>
                          <w:rPr>
                            <w:rFonts w:asciiTheme="majorHAnsi" w:hAnsiTheme="majorHAnsi" w:cs="Arial"/>
                            <w:szCs w:val="22"/>
                          </w:rPr>
                        </w:pPr>
                        <w:r w:rsidRPr="00CE6F6A">
                          <w:rPr>
                            <w:rFonts w:asciiTheme="majorHAnsi" w:hAnsiTheme="majorHAnsi" w:cs="Arial"/>
                          </w:rPr>
                          <w:t>Here you can see a result of an assessment of a worker know-how demonstrated for a range of general skills</w:t>
                        </w:r>
                        <w:r>
                          <w:rPr>
                            <w:rFonts w:asciiTheme="majorHAnsi" w:hAnsiTheme="majorHAnsi" w:cs="Arial"/>
                          </w:rPr>
                          <w:t xml:space="preserve"> and how the needed development areas are visually represented.  </w:t>
                        </w:r>
                      </w:p>
                      <w:p w:rsidR="009B739D" w:rsidRPr="00F226FC" w:rsidRDefault="000E7C2C" w:rsidP="009E40EF">
                        <w:pPr>
                          <w:spacing w:before="120"/>
                          <w:jc w:val="both"/>
                          <w:rPr>
                            <w:rFonts w:asciiTheme="majorHAnsi" w:hAnsiTheme="majorHAnsi" w:cs="Arial"/>
                            <w:szCs w:val="22"/>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firstRow="1" w:lastRow="0" w:firstColumn="1" w:lastColumn="0" w:noHBand="0" w:noVBand="0"/>
                        </w:tblPr>
                        <w:tblGrid>
                          <w:gridCol w:w="2023"/>
                          <w:gridCol w:w="6493"/>
                        </w:tblGrid>
                        <w:tr w:rsidR="009B739D">
                          <w:trPr>
                            <w:trHeight w:val="1697"/>
                          </w:trPr>
                          <w:tc>
                            <w:tcPr>
                              <w:tcW w:w="2023" w:type="dxa"/>
                            </w:tcPr>
                            <w:p w:rsidR="009B739D" w:rsidRDefault="000E7C2C" w:rsidP="009E40EF">
                              <w:pPr>
                                <w:rPr>
                                  <w:rFonts w:ascii="Trebuchet MS" w:hAnsi="Trebuchet MS"/>
                                  <w:b/>
                                </w:rPr>
                              </w:pPr>
                            </w:p>
                            <w:p w:rsidR="009B739D" w:rsidRPr="00513E97" w:rsidRDefault="000E7C2C" w:rsidP="009E40EF">
                              <w:pPr>
                                <w:rPr>
                                  <w:rFonts w:ascii="Trebuchet MS" w:hAnsi="Trebuchet MS"/>
                                  <w:b/>
                                </w:rPr>
                              </w:pPr>
                            </w:p>
                            <w:p w:rsidR="009B739D" w:rsidRPr="00513E97" w:rsidRDefault="000E7C2C" w:rsidP="009E40EF">
                              <w:pPr>
                                <w:rPr>
                                  <w:rFonts w:ascii="Trebuchet MS" w:hAnsi="Trebuchet MS"/>
                                  <w:b/>
                                </w:rPr>
                              </w:pPr>
                            </w:p>
                          </w:tc>
                          <w:tc>
                            <w:tcPr>
                              <w:tcW w:w="6493" w:type="dxa"/>
                            </w:tcPr>
                            <w:p w:rsidR="009B739D" w:rsidRDefault="000E7C2C" w:rsidP="009E40EF">
                              <w:pPr>
                                <w:rPr>
                                  <w:rFonts w:ascii="Trebuchet MS" w:hAnsi="Trebuchet MS"/>
                                  <w:b/>
                                  <w:sz w:val="36"/>
                                </w:rPr>
                              </w:pPr>
                            </w:p>
                            <w:p w:rsidR="009B739D" w:rsidRDefault="000E7C2C" w:rsidP="009E40EF">
                              <w:pPr>
                                <w:rPr>
                                  <w:rFonts w:ascii="Trebuchet MS" w:hAnsi="Trebuchet MS"/>
                                  <w:b/>
                                  <w:sz w:val="36"/>
                                </w:rPr>
                              </w:pPr>
                            </w:p>
                            <w:p w:rsidR="009B739D" w:rsidRDefault="000E7C2C" w:rsidP="009E40EF">
                              <w:pPr>
                                <w:rPr>
                                  <w:rFonts w:ascii="Trebuchet MS" w:hAnsi="Trebuchet MS"/>
                                  <w:b/>
                                  <w:sz w:val="36"/>
                                </w:rPr>
                              </w:pPr>
                            </w:p>
                            <w:p w:rsidR="009B739D" w:rsidRDefault="000E7C2C" w:rsidP="009E40EF">
                              <w:pPr>
                                <w:rPr>
                                  <w:rFonts w:ascii="Trebuchet MS" w:hAnsi="Trebuchet MS"/>
                                  <w:b/>
                                </w:rPr>
                              </w:pPr>
                            </w:p>
                          </w:tc>
                        </w:tr>
                      </w:tbl>
                      <w:p w:rsidR="009B739D" w:rsidRPr="001A23BA" w:rsidRDefault="000E7C2C" w:rsidP="009E40EF">
                        <w:pPr>
                          <w:rPr>
                            <w:rFonts w:ascii="Trebuchet MS" w:hAnsi="Trebuchet MS"/>
                            <w:b/>
                          </w:rPr>
                        </w:pPr>
                      </w:p>
                      <w:p w:rsidR="009B739D" w:rsidRPr="001A23BA" w:rsidRDefault="000E7C2C" w:rsidP="009E40EF">
                        <w:pPr>
                          <w:rPr>
                            <w:rFonts w:ascii="Trebuchet MS" w:hAnsi="Trebuchet MS"/>
                            <w:b/>
                          </w:rPr>
                        </w:pPr>
                      </w:p>
                      <w:p w:rsidR="009B739D" w:rsidRDefault="000E7C2C" w:rsidP="009E40EF">
                        <w:pPr>
                          <w:spacing w:before="120"/>
                          <w:jc w:val="both"/>
                          <w:rPr>
                            <w:rFonts w:asciiTheme="majorHAnsi" w:hAnsiTheme="majorHAnsi" w:cs="Arial"/>
                            <w:szCs w:val="22"/>
                          </w:rPr>
                        </w:pPr>
                      </w:p>
                      <w:p w:rsidR="009B739D" w:rsidRDefault="000E7C2C"/>
                    </w:txbxContent>
                  </v:textbox>
                </v:shape>
                <v:shape id="Text Box 6932" o:spid="_x0000_s1418" type="#_x0000_t202" style="position:absolute;left:264;top:8202;width:19470;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style="mso-next-textbox:#Text Box 6933" inset="0,0,0,0">
                    <w:txbxContent/>
                  </v:textbox>
                </v:shape>
                <v:shape id="Text Box 6933" o:spid="_x0000_s1419" type="#_x0000_t202" style="position:absolute;left:264;top:12269;width:6404;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style="mso-next-textbox:#Text Box 6934" inset="0,0,0,0">
                    <w:txbxContent/>
                  </v:textbox>
                </v:shape>
                <v:shape id="Text Box 6934" o:spid="_x0000_s1420" type="#_x0000_t202" style="position:absolute;left:264;top:13341;width:640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cQsYA&#10;AADcAAAADwAAAGRycy9kb3ducmV2LnhtbESPQWvCQBSE70L/w/IKvemmp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LcQsYAAADcAAAADwAAAAAAAAAAAAAAAACYAgAAZHJz&#10;L2Rvd25yZXYueG1sUEsFBgAAAAAEAAQA9QAAAIsDAAAAAA==&#10;" filled="f" stroked="f">
                  <v:textbox style="mso-next-textbox:#Text Box 6935" inset="0,0,0,0">
                    <w:txbxContent/>
                  </v:textbox>
                </v:shape>
                <v:shape id="Text Box 6935" o:spid="_x0000_s1421" type="#_x0000_t202" style="position:absolute;left:264;top:14089;width:640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style="mso-next-textbox:#Text Box 6936" inset="0,0,0,0">
                    <w:txbxContent/>
                  </v:textbox>
                </v:shape>
                <v:shape id="Text Box 6936" o:spid="_x0000_s1422" type="#_x0000_t202" style="position:absolute;left:264;top:14839;width:640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style="mso-next-textbox:#Text Box 6937" inset="0,0,0,0">
                    <w:txbxContent/>
                  </v:textbox>
                </v:shape>
                <v:shape id="Text Box 6937" o:spid="_x0000_s1423" type="#_x0000_t202" style="position:absolute;left:264;top:15589;width:640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style="mso-next-textbox:#Text Box 6938" inset="0,0,0,0">
                    <w:txbxContent/>
                  </v:textbox>
                </v:shape>
                <v:shape id="Text Box 6938" o:spid="_x0000_s1424" type="#_x0000_t202" style="position:absolute;left:264;top:16336;width:640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style="mso-next-textbox:#Text Box 6939" inset="0,0,0,0">
                    <w:txbxContent/>
                  </v:textbox>
                </v:shape>
                <v:shape id="Text Box 6939" o:spid="_x0000_s1425" type="#_x0000_t202" style="position:absolute;left:264;top:17086;width:6404;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U6MYA&#10;AADcAAAADwAAAGRycy9kb3ducmV2LnhtbESPQWvCQBSE74X+h+UVvNVNi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U6MYAAADcAAAADwAAAAAAAAAAAAAAAACYAgAAZHJz&#10;L2Rvd25yZXYueG1sUEsFBgAAAAAEAAQA9QAAAIs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896320" behindDoc="0" locked="0" layoutInCell="1" allowOverlap="1">
                <wp:simplePos x="0" y="0"/>
                <wp:positionH relativeFrom="page">
                  <wp:posOffset>1179195</wp:posOffset>
                </wp:positionH>
                <wp:positionV relativeFrom="page">
                  <wp:posOffset>547370</wp:posOffset>
                </wp:positionV>
                <wp:extent cx="5486400" cy="715645"/>
                <wp:effectExtent l="0" t="4445" r="1905" b="3810"/>
                <wp:wrapTight wrapText="bothSides">
                  <wp:wrapPolygon edited="0">
                    <wp:start x="0" y="0"/>
                    <wp:lineTo x="21600" y="0"/>
                    <wp:lineTo x="21600" y="21600"/>
                    <wp:lineTo x="0" y="21600"/>
                    <wp:lineTo x="0" y="0"/>
                  </wp:wrapPolygon>
                </wp:wrapTight>
                <wp:docPr id="3005" name="Text Box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5" o:spid="_x0000_s1426" type="#_x0000_t202" style="position:absolute;margin-left:92.85pt;margin-top:43.1pt;width:6in;height:56.3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zluwIAAMg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3</w:t>
                      </w:r>
                      <w:r w:rsidRPr="007875F2">
                        <w:rPr>
                          <w:rFonts w:ascii="Arial" w:hAnsi="Arial" w:cs="Arial"/>
                          <w:b/>
                          <w:color w:val="FFFFFF" w:themeColor="background1"/>
                          <w:sz w:val="32"/>
                          <w:szCs w:val="22"/>
                        </w:rPr>
                        <w:t xml:space="preserve">. </w:t>
                      </w:r>
                      <w:r w:rsidRPr="00A403C1">
                        <w:rPr>
                          <w:rFonts w:asciiTheme="majorHAnsi" w:hAnsiTheme="majorHAnsi" w:cs="Arial"/>
                          <w:b/>
                          <w:color w:val="FFFFFF" w:themeColor="background1"/>
                          <w:sz w:val="32"/>
                          <w:szCs w:val="22"/>
                        </w:rPr>
                        <w:t>Turning explicit/formalizing the knowledge and skills of the persons involved in the key processes</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660800" behindDoc="0" locked="0" layoutInCell="1" allowOverlap="1">
                <wp:simplePos x="0" y="0"/>
                <wp:positionH relativeFrom="page">
                  <wp:posOffset>4004310</wp:posOffset>
                </wp:positionH>
                <wp:positionV relativeFrom="page">
                  <wp:posOffset>3967480</wp:posOffset>
                </wp:positionV>
                <wp:extent cx="3383280" cy="5396865"/>
                <wp:effectExtent l="3810" t="0" r="3810" b="0"/>
                <wp:wrapTight wrapText="bothSides">
                  <wp:wrapPolygon edited="0">
                    <wp:start x="0" y="0"/>
                    <wp:lineTo x="21600" y="0"/>
                    <wp:lineTo x="21600" y="21600"/>
                    <wp:lineTo x="0" y="21600"/>
                    <wp:lineTo x="0" y="0"/>
                  </wp:wrapPolygon>
                </wp:wrapTight>
                <wp:docPr id="3004"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539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2"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8" o:spid="_x0000_s1427" type="#_x0000_t202" style="position:absolute;margin-left:315.3pt;margin-top:312.4pt;width:266.4pt;height:424.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59776" behindDoc="0" locked="0" layoutInCell="1" allowOverlap="1">
                <wp:simplePos x="0" y="0"/>
                <wp:positionH relativeFrom="page">
                  <wp:posOffset>461645</wp:posOffset>
                </wp:positionH>
                <wp:positionV relativeFrom="page">
                  <wp:posOffset>3967480</wp:posOffset>
                </wp:positionV>
                <wp:extent cx="3542665" cy="5258435"/>
                <wp:effectExtent l="4445" t="0" r="0" b="3810"/>
                <wp:wrapTight wrapText="bothSides">
                  <wp:wrapPolygon edited="0">
                    <wp:start x="0" y="0"/>
                    <wp:lineTo x="21600" y="0"/>
                    <wp:lineTo x="21600" y="21600"/>
                    <wp:lineTo x="0" y="21600"/>
                    <wp:lineTo x="0" y="0"/>
                  </wp:wrapPolygon>
                </wp:wrapTight>
                <wp:docPr id="3003" name="Text Box 4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525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2">
                        <w:txbxContent>
                          <w:p w:rsidR="009B739D" w:rsidRPr="003163CB" w:rsidRDefault="001617CB" w:rsidP="009E40EF">
                            <w:pPr>
                              <w:jc w:val="both"/>
                              <w:rPr>
                                <w:rFonts w:asciiTheme="majorHAnsi" w:hAnsiTheme="majorHAnsi" w:cs="Arial"/>
                                <w:iCs/>
                                <w:szCs w:val="22"/>
                              </w:rPr>
                            </w:pPr>
                            <w:r w:rsidRPr="003163CB">
                              <w:rPr>
                                <w:rFonts w:asciiTheme="majorHAnsi" w:hAnsiTheme="majorHAnsi" w:cs="Arial"/>
                                <w:iCs/>
                                <w:szCs w:val="22"/>
                              </w:rPr>
                              <w:t xml:space="preserve">After the three steps of SKRAT strategy you have a good idea about </w:t>
                            </w:r>
                            <w:r w:rsidRPr="003163CB">
                              <w:rPr>
                                <w:rFonts w:asciiTheme="majorHAnsi" w:hAnsiTheme="majorHAnsi" w:cs="Arial"/>
                                <w:b/>
                                <w:iCs/>
                                <w:szCs w:val="22"/>
                              </w:rPr>
                              <w:t xml:space="preserve">what ought to be learned </w:t>
                            </w:r>
                            <w:r w:rsidRPr="003163CB">
                              <w:rPr>
                                <w:rFonts w:asciiTheme="majorHAnsi" w:hAnsiTheme="majorHAnsi" w:cs="Arial"/>
                                <w:iCs/>
                                <w:szCs w:val="22"/>
                              </w:rPr>
                              <w:t xml:space="preserve">in relation with </w:t>
                            </w:r>
                            <w:r w:rsidRPr="003163CB">
                              <w:rPr>
                                <w:rFonts w:asciiTheme="majorHAnsi" w:hAnsiTheme="majorHAnsi" w:cs="Arial"/>
                                <w:b/>
                                <w:iCs/>
                                <w:szCs w:val="22"/>
                              </w:rPr>
                              <w:t>what work processes</w:t>
                            </w:r>
                            <w:r w:rsidRPr="003163CB">
                              <w:rPr>
                                <w:rFonts w:asciiTheme="majorHAnsi" w:hAnsiTheme="majorHAnsi" w:cs="Arial"/>
                                <w:iCs/>
                                <w:szCs w:val="22"/>
                              </w:rPr>
                              <w:t xml:space="preserve"> and what work related responsibilities. </w:t>
                            </w:r>
                          </w:p>
                          <w:p w:rsidR="009B739D" w:rsidRPr="003163CB" w:rsidRDefault="000E7C2C" w:rsidP="009E40EF">
                            <w:pPr>
                              <w:jc w:val="both"/>
                              <w:rPr>
                                <w:rFonts w:asciiTheme="majorHAnsi" w:hAnsiTheme="majorHAnsi" w:cs="Arial"/>
                                <w:iCs/>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iCs/>
                                <w:szCs w:val="22"/>
                              </w:rPr>
                              <w:t>Looking at the workers performing these functions you can check if there is a fine match or a skill gap between the expected and the existing know-how.</w:t>
                            </w:r>
                            <w:r w:rsidRPr="003163CB">
                              <w:rPr>
                                <w:rFonts w:asciiTheme="majorHAnsi" w:hAnsiTheme="majorHAnsi" w:cs="Arial"/>
                                <w:szCs w:val="22"/>
                              </w:rPr>
                              <w:t xml:space="preserve"> If there is a match, your main concern should be </w:t>
                            </w:r>
                            <w:r w:rsidRPr="003163CB">
                              <w:rPr>
                                <w:rFonts w:asciiTheme="majorHAnsi" w:hAnsiTheme="majorHAnsi" w:cs="Arial"/>
                                <w:b/>
                                <w:szCs w:val="22"/>
                              </w:rPr>
                              <w:t xml:space="preserve">to retain the </w:t>
                            </w:r>
                            <w:r w:rsidRPr="003163CB">
                              <w:rPr>
                                <w:rFonts w:asciiTheme="majorHAnsi" w:hAnsiTheme="majorHAnsi" w:cs="Arial"/>
                                <w:szCs w:val="22"/>
                              </w:rPr>
                              <w:t xml:space="preserve">know-how within your organisation and prevent the people with this know-how to leave the company. For this you could offer the experienced workers a stimulating learning environment in which they could further enhance/develop their knowledge and skills. </w:t>
                            </w:r>
                          </w:p>
                          <w:p w:rsidR="009B739D" w:rsidRPr="003163CB" w:rsidRDefault="000E7C2C" w:rsidP="009E40EF">
                            <w:pPr>
                              <w:jc w:val="both"/>
                              <w:rPr>
                                <w:rFonts w:asciiTheme="majorHAnsi" w:hAnsiTheme="majorHAnsi" w:cs="Arial"/>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szCs w:val="22"/>
                              </w:rPr>
                              <w:t xml:space="preserve">If the comparison of needed with existing know-how indicates a gap, you should consider </w:t>
                            </w:r>
                            <w:r w:rsidRPr="003163CB">
                              <w:rPr>
                                <w:rFonts w:asciiTheme="majorHAnsi" w:hAnsiTheme="majorHAnsi" w:cs="Arial"/>
                                <w:b/>
                                <w:szCs w:val="22"/>
                              </w:rPr>
                              <w:t>developing</w:t>
                            </w:r>
                            <w:r w:rsidRPr="003163CB">
                              <w:rPr>
                                <w:rFonts w:asciiTheme="majorHAnsi" w:hAnsiTheme="majorHAnsi" w:cs="Arial"/>
                                <w:szCs w:val="22"/>
                              </w:rPr>
                              <w:t xml:space="preserve"> this know-how by various learning activities, formal and informal. Following SKRAT approach, one of the most effective and simple methods you could use is to </w:t>
                            </w:r>
                            <w:r w:rsidRPr="003163CB">
                              <w:rPr>
                                <w:rFonts w:asciiTheme="majorHAnsi" w:hAnsiTheme="majorHAnsi" w:cs="Arial"/>
                                <w:b/>
                                <w:szCs w:val="22"/>
                              </w:rPr>
                              <w:t xml:space="preserve">transfer the needed know-how from the workers that have it. </w:t>
                            </w:r>
                            <w:r w:rsidRPr="003163CB">
                              <w:rPr>
                                <w:rFonts w:asciiTheme="majorHAnsi" w:hAnsiTheme="majorHAnsi" w:cs="Arial"/>
                                <w:szCs w:val="22"/>
                              </w:rPr>
                              <w:t xml:space="preserve">With an accurate analysis in the previous steps, you can decide who should benefit from this transfer and who is the source of knowledge, skills and competences. </w:t>
                            </w:r>
                          </w:p>
                          <w:p w:rsidR="009B739D" w:rsidRPr="003163CB" w:rsidRDefault="000E7C2C" w:rsidP="009E40EF">
                            <w:pPr>
                              <w:jc w:val="both"/>
                              <w:rPr>
                                <w:rFonts w:asciiTheme="majorHAnsi" w:hAnsiTheme="majorHAnsi" w:cs="Arial"/>
                                <w:b/>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szCs w:val="22"/>
                              </w:rPr>
                              <w:t xml:space="preserve">This is why your company should </w:t>
                            </w:r>
                            <w:r w:rsidRPr="003163CB">
                              <w:rPr>
                                <w:rFonts w:asciiTheme="majorHAnsi" w:hAnsiTheme="majorHAnsi" w:cs="Arial"/>
                                <w:b/>
                                <w:szCs w:val="22"/>
                              </w:rPr>
                              <w:t>create opportunities for inter-generational learning</w:t>
                            </w:r>
                            <w:r w:rsidRPr="003163CB">
                              <w:rPr>
                                <w:rFonts w:asciiTheme="majorHAnsi" w:hAnsiTheme="majorHAnsi" w:cs="Arial"/>
                                <w:szCs w:val="22"/>
                              </w:rPr>
                              <w:t xml:space="preserve">, facilitating the transfer of know-how (formally or informally) to younger colleagues, including also the new recruited staff. Having this initiative you guarantee that </w:t>
                            </w:r>
                            <w:r w:rsidRPr="003163CB">
                              <w:rPr>
                                <w:rFonts w:asciiTheme="majorHAnsi" w:hAnsiTheme="majorHAnsi" w:cs="Arial"/>
                                <w:b/>
                                <w:szCs w:val="22"/>
                              </w:rPr>
                              <w:t>key knowledge and skills are remaining within the organisation</w:t>
                            </w:r>
                            <w:r w:rsidRPr="003163CB">
                              <w:rPr>
                                <w:rFonts w:asciiTheme="majorHAnsi" w:hAnsiTheme="majorHAnsi" w:cs="Arial"/>
                                <w:szCs w:val="22"/>
                              </w:rPr>
                              <w:t xml:space="preserve"> and is not lost in turnover processes. In other words, </w:t>
                            </w:r>
                            <w:r w:rsidRPr="003163CB">
                              <w:rPr>
                                <w:rFonts w:ascii="Trebuchet MS" w:hAnsi="Trebuchet MS"/>
                              </w:rPr>
                              <w:t xml:space="preserve">you have to find out the pathways for learning that are appropriate for your employee’s specific situation and developing aims. </w:t>
                            </w:r>
                          </w:p>
                          <w:p w:rsidR="009B739D" w:rsidRPr="003163CB" w:rsidRDefault="001617CB" w:rsidP="009E40EF">
                            <w:pPr>
                              <w:jc w:val="both"/>
                              <w:rPr>
                                <w:rFonts w:ascii="Trebuchet MS" w:hAnsi="Trebuchet MS"/>
                              </w:rPr>
                            </w:pPr>
                            <w:r w:rsidRPr="003163CB">
                              <w:rPr>
                                <w:rFonts w:ascii="Trebuchet MS" w:hAnsi="Trebuchet MS"/>
                                <w:noProof/>
                                <w:lang w:val="en-US"/>
                              </w:rPr>
                              <w:drawing>
                                <wp:inline distT="0" distB="0" distL="0" distR="0">
                                  <wp:extent cx="1536700" cy="1031631"/>
                                  <wp:effectExtent l="0" t="0" r="0" b="0"/>
                                  <wp:docPr id="37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srcRect/>
                                          <a:stretch>
                                            <a:fillRect/>
                                          </a:stretch>
                                        </pic:blipFill>
                                        <pic:spPr bwMode="auto">
                                          <a:xfrm>
                                            <a:off x="0" y="0"/>
                                            <a:ext cx="1536700" cy="1031631"/>
                                          </a:xfrm>
                                          <a:prstGeom prst="rect">
                                            <a:avLst/>
                                          </a:prstGeom>
                                          <a:noFill/>
                                          <a:ln w="9525">
                                            <a:noFill/>
                                            <a:miter lim="800000"/>
                                            <a:headEnd/>
                                            <a:tailEnd/>
                                          </a:ln>
                                        </pic:spPr>
                                      </pic:pic>
                                    </a:graphicData>
                                  </a:graphic>
                                </wp:inline>
                              </w:drawing>
                            </w:r>
                            <w:r w:rsidRPr="003163CB">
                              <w:rPr>
                                <w:rFonts w:ascii="Trebuchet MS" w:hAnsi="Trebuchet MS"/>
                              </w:rPr>
                              <w:t>- Do you know if what your employees are learning is relevant for their work and for your organisation?</w:t>
                            </w:r>
                          </w:p>
                          <w:p w:rsidR="009B739D" w:rsidRDefault="001617CB" w:rsidP="009E40EF">
                            <w:pPr>
                              <w:jc w:val="both"/>
                              <w:rPr>
                                <w:rFonts w:ascii="Trebuchet MS" w:hAnsi="Trebuchet MS"/>
                              </w:rPr>
                            </w:pPr>
                            <w:r w:rsidRPr="003163CB">
                              <w:rPr>
                                <w:rFonts w:ascii="Trebuchet MS" w:hAnsi="Trebuchet MS"/>
                              </w:rPr>
                              <w:t xml:space="preserve">- Do you </w:t>
                            </w:r>
                            <w:r>
                              <w:rPr>
                                <w:rFonts w:ascii="Trebuchet MS" w:hAnsi="Trebuchet MS"/>
                              </w:rPr>
                              <w:t>influence the</w:t>
                            </w:r>
                            <w:r w:rsidRPr="003163CB">
                              <w:rPr>
                                <w:rFonts w:ascii="Trebuchet MS" w:hAnsi="Trebuchet MS"/>
                              </w:rPr>
                              <w:t xml:space="preserve"> </w:t>
                            </w:r>
                            <w:r>
                              <w:rPr>
                                <w:rFonts w:ascii="Trebuchet MS" w:hAnsi="Trebuchet MS"/>
                              </w:rPr>
                              <w:t>learning processes for know-how transfer?</w:t>
                            </w:r>
                          </w:p>
                          <w:p w:rsidR="009B739D" w:rsidRPr="003163CB" w:rsidRDefault="001617CB" w:rsidP="009E40EF">
                            <w:pPr>
                              <w:jc w:val="both"/>
                              <w:rPr>
                                <w:rFonts w:ascii="Trebuchet MS" w:hAnsi="Trebuchet MS"/>
                              </w:rPr>
                            </w:pPr>
                            <w:r>
                              <w:rPr>
                                <w:rFonts w:ascii="Trebuchet MS" w:hAnsi="Trebuchet MS"/>
                              </w:rPr>
                              <w:t>- How important are aged workers in designing know-how transfer activities?</w:t>
                            </w:r>
                          </w:p>
                          <w:p w:rsidR="009B739D" w:rsidRDefault="001617CB" w:rsidP="009E40EF">
                            <w:pPr>
                              <w:jc w:val="both"/>
                              <w:rPr>
                                <w:rFonts w:ascii="Trebuchet MS" w:hAnsi="Trebuchet MS"/>
                              </w:rPr>
                            </w:pPr>
                            <w:r w:rsidRPr="003163CB">
                              <w:rPr>
                                <w:rFonts w:ascii="Trebuchet MS" w:hAnsi="Trebuchet MS"/>
                              </w:rPr>
                              <w:t>- How conducive to learning is your organisation</w:t>
                            </w:r>
                            <w:r>
                              <w:rPr>
                                <w:rFonts w:ascii="Trebuchet MS" w:hAnsi="Trebuchet MS"/>
                              </w:rPr>
                              <w:t>, in relation with work requirements</w:t>
                            </w:r>
                            <w:r w:rsidRPr="003163CB">
                              <w:rPr>
                                <w:rFonts w:ascii="Trebuchet MS" w:hAnsi="Trebuchet MS"/>
                              </w:rPr>
                              <w:t>?</w:t>
                            </w:r>
                          </w:p>
                          <w:p w:rsidR="009B739D" w:rsidRPr="003163CB" w:rsidRDefault="001617CB" w:rsidP="009E40EF">
                            <w:pPr>
                              <w:jc w:val="both"/>
                              <w:rPr>
                                <w:rFonts w:ascii="Trebuchet MS" w:hAnsi="Trebuchet MS"/>
                              </w:rPr>
                            </w:pPr>
                            <w:r>
                              <w:rPr>
                                <w:rFonts w:ascii="Trebuchet MS" w:hAnsi="Trebuchet MS"/>
                              </w:rPr>
                              <w:t>-  What are the interventions that worked, so far?</w:t>
                            </w:r>
                          </w:p>
                          <w:p w:rsidR="009B739D" w:rsidRPr="003163CB" w:rsidRDefault="000E7C2C" w:rsidP="009E40EF">
                            <w:pPr>
                              <w:jc w:val="both"/>
                              <w:rPr>
                                <w:rFonts w:asciiTheme="majorHAnsi" w:hAnsiTheme="majorHAns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5" o:spid="_x0000_s1428" type="#_x0000_t202" style="position:absolute;margin-left:36.35pt;margin-top:312.4pt;width:278.95pt;height:414.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" filled="f" stroked="f">
                <v:textbox style="mso-next-textbox:#Text Box 2058" inset="10.8pt,0,10.8pt,0">
                  <w:txbxContent>
                    <w:p w:rsidR="009B739D" w:rsidRPr="003163CB" w:rsidRDefault="001617CB" w:rsidP="009E40EF">
                      <w:pPr>
                        <w:jc w:val="both"/>
                        <w:rPr>
                          <w:rFonts w:asciiTheme="majorHAnsi" w:hAnsiTheme="majorHAnsi" w:cs="Arial"/>
                          <w:iCs/>
                          <w:szCs w:val="22"/>
                        </w:rPr>
                      </w:pPr>
                      <w:r w:rsidRPr="003163CB">
                        <w:rPr>
                          <w:rFonts w:asciiTheme="majorHAnsi" w:hAnsiTheme="majorHAnsi" w:cs="Arial"/>
                          <w:iCs/>
                          <w:szCs w:val="22"/>
                        </w:rPr>
                        <w:t xml:space="preserve">After the three steps of SKRAT strategy you have a good idea about </w:t>
                      </w:r>
                      <w:r w:rsidRPr="003163CB">
                        <w:rPr>
                          <w:rFonts w:asciiTheme="majorHAnsi" w:hAnsiTheme="majorHAnsi" w:cs="Arial"/>
                          <w:b/>
                          <w:iCs/>
                          <w:szCs w:val="22"/>
                        </w:rPr>
                        <w:t xml:space="preserve">what ought to be learned </w:t>
                      </w:r>
                      <w:r w:rsidRPr="003163CB">
                        <w:rPr>
                          <w:rFonts w:asciiTheme="majorHAnsi" w:hAnsiTheme="majorHAnsi" w:cs="Arial"/>
                          <w:iCs/>
                          <w:szCs w:val="22"/>
                        </w:rPr>
                        <w:t xml:space="preserve">in relation with </w:t>
                      </w:r>
                      <w:r w:rsidRPr="003163CB">
                        <w:rPr>
                          <w:rFonts w:asciiTheme="majorHAnsi" w:hAnsiTheme="majorHAnsi" w:cs="Arial"/>
                          <w:b/>
                          <w:iCs/>
                          <w:szCs w:val="22"/>
                        </w:rPr>
                        <w:t>what work processes</w:t>
                      </w:r>
                      <w:r w:rsidRPr="003163CB">
                        <w:rPr>
                          <w:rFonts w:asciiTheme="majorHAnsi" w:hAnsiTheme="majorHAnsi" w:cs="Arial"/>
                          <w:iCs/>
                          <w:szCs w:val="22"/>
                        </w:rPr>
                        <w:t xml:space="preserve"> and what work related responsibilities. </w:t>
                      </w:r>
                    </w:p>
                    <w:p w:rsidR="009B739D" w:rsidRPr="003163CB" w:rsidRDefault="000E7C2C" w:rsidP="009E40EF">
                      <w:pPr>
                        <w:jc w:val="both"/>
                        <w:rPr>
                          <w:rFonts w:asciiTheme="majorHAnsi" w:hAnsiTheme="majorHAnsi" w:cs="Arial"/>
                          <w:iCs/>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iCs/>
                          <w:szCs w:val="22"/>
                        </w:rPr>
                        <w:t>Looking at the workers performing these functions you can check if there is a fine match or a skill gap between the expected and the existing know-how.</w:t>
                      </w:r>
                      <w:r w:rsidRPr="003163CB">
                        <w:rPr>
                          <w:rFonts w:asciiTheme="majorHAnsi" w:hAnsiTheme="majorHAnsi" w:cs="Arial"/>
                          <w:szCs w:val="22"/>
                        </w:rPr>
                        <w:t xml:space="preserve"> If there is a match, your main concern should be </w:t>
                      </w:r>
                      <w:r w:rsidRPr="003163CB">
                        <w:rPr>
                          <w:rFonts w:asciiTheme="majorHAnsi" w:hAnsiTheme="majorHAnsi" w:cs="Arial"/>
                          <w:b/>
                          <w:szCs w:val="22"/>
                        </w:rPr>
                        <w:t xml:space="preserve">to retain the </w:t>
                      </w:r>
                      <w:r w:rsidRPr="003163CB">
                        <w:rPr>
                          <w:rFonts w:asciiTheme="majorHAnsi" w:hAnsiTheme="majorHAnsi" w:cs="Arial"/>
                          <w:szCs w:val="22"/>
                        </w:rPr>
                        <w:t xml:space="preserve">know-how within your organisation and prevent the people with this know-how to leave the company. For this you could offer the experienced workers a stimulating learning environment in which they could further enhance/develop their knowledge and skills. </w:t>
                      </w:r>
                    </w:p>
                    <w:p w:rsidR="009B739D" w:rsidRPr="003163CB" w:rsidRDefault="000E7C2C" w:rsidP="009E40EF">
                      <w:pPr>
                        <w:jc w:val="both"/>
                        <w:rPr>
                          <w:rFonts w:asciiTheme="majorHAnsi" w:hAnsiTheme="majorHAnsi" w:cs="Arial"/>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szCs w:val="22"/>
                        </w:rPr>
                        <w:t xml:space="preserve">If the comparison of needed with existing know-how indicates a gap, you should consider </w:t>
                      </w:r>
                      <w:r w:rsidRPr="003163CB">
                        <w:rPr>
                          <w:rFonts w:asciiTheme="majorHAnsi" w:hAnsiTheme="majorHAnsi" w:cs="Arial"/>
                          <w:b/>
                          <w:szCs w:val="22"/>
                        </w:rPr>
                        <w:t>developing</w:t>
                      </w:r>
                      <w:r w:rsidRPr="003163CB">
                        <w:rPr>
                          <w:rFonts w:asciiTheme="majorHAnsi" w:hAnsiTheme="majorHAnsi" w:cs="Arial"/>
                          <w:szCs w:val="22"/>
                        </w:rPr>
                        <w:t xml:space="preserve"> this know-how by various learning activities, formal and informal. Following SKRAT approach, one of the most effective and simple methods you could use is to </w:t>
                      </w:r>
                      <w:r w:rsidRPr="003163CB">
                        <w:rPr>
                          <w:rFonts w:asciiTheme="majorHAnsi" w:hAnsiTheme="majorHAnsi" w:cs="Arial"/>
                          <w:b/>
                          <w:szCs w:val="22"/>
                        </w:rPr>
                        <w:t xml:space="preserve">transfer the needed know-how from the workers that have it. </w:t>
                      </w:r>
                      <w:r w:rsidRPr="003163CB">
                        <w:rPr>
                          <w:rFonts w:asciiTheme="majorHAnsi" w:hAnsiTheme="majorHAnsi" w:cs="Arial"/>
                          <w:szCs w:val="22"/>
                        </w:rPr>
                        <w:t xml:space="preserve">With an accurate analysis in the previous steps, you can decide who should benefit from this transfer and who is the source of knowledge, skills and competences. </w:t>
                      </w:r>
                    </w:p>
                    <w:p w:rsidR="009B739D" w:rsidRPr="003163CB" w:rsidRDefault="000E7C2C" w:rsidP="009E40EF">
                      <w:pPr>
                        <w:jc w:val="both"/>
                        <w:rPr>
                          <w:rFonts w:asciiTheme="majorHAnsi" w:hAnsiTheme="majorHAnsi" w:cs="Arial"/>
                          <w:b/>
                          <w:szCs w:val="22"/>
                        </w:rPr>
                      </w:pPr>
                    </w:p>
                    <w:p w:rsidR="009B739D" w:rsidRPr="003163CB" w:rsidRDefault="001617CB" w:rsidP="009E40EF">
                      <w:pPr>
                        <w:jc w:val="both"/>
                        <w:rPr>
                          <w:rFonts w:asciiTheme="majorHAnsi" w:hAnsiTheme="majorHAnsi" w:cs="Arial"/>
                          <w:szCs w:val="22"/>
                        </w:rPr>
                      </w:pPr>
                      <w:r w:rsidRPr="003163CB">
                        <w:rPr>
                          <w:rFonts w:asciiTheme="majorHAnsi" w:hAnsiTheme="majorHAnsi" w:cs="Arial"/>
                          <w:szCs w:val="22"/>
                        </w:rPr>
                        <w:t xml:space="preserve">This is why your company should </w:t>
                      </w:r>
                      <w:r w:rsidRPr="003163CB">
                        <w:rPr>
                          <w:rFonts w:asciiTheme="majorHAnsi" w:hAnsiTheme="majorHAnsi" w:cs="Arial"/>
                          <w:b/>
                          <w:szCs w:val="22"/>
                        </w:rPr>
                        <w:t>create opportunities for inter-generational learning</w:t>
                      </w:r>
                      <w:r w:rsidRPr="003163CB">
                        <w:rPr>
                          <w:rFonts w:asciiTheme="majorHAnsi" w:hAnsiTheme="majorHAnsi" w:cs="Arial"/>
                          <w:szCs w:val="22"/>
                        </w:rPr>
                        <w:t xml:space="preserve">, facilitating the transfer of know-how (formally or informally) to younger colleagues, including also the new recruited staff. Having this initiative you guarantee that </w:t>
                      </w:r>
                      <w:r w:rsidRPr="003163CB">
                        <w:rPr>
                          <w:rFonts w:asciiTheme="majorHAnsi" w:hAnsiTheme="majorHAnsi" w:cs="Arial"/>
                          <w:b/>
                          <w:szCs w:val="22"/>
                        </w:rPr>
                        <w:t>key knowledge and skills are remaining within the organisation</w:t>
                      </w:r>
                      <w:r w:rsidRPr="003163CB">
                        <w:rPr>
                          <w:rFonts w:asciiTheme="majorHAnsi" w:hAnsiTheme="majorHAnsi" w:cs="Arial"/>
                          <w:szCs w:val="22"/>
                        </w:rPr>
                        <w:t xml:space="preserve"> and is not lost in turnover processes. In other words, </w:t>
                      </w:r>
                      <w:r w:rsidRPr="003163CB">
                        <w:rPr>
                          <w:rFonts w:ascii="Trebuchet MS" w:hAnsi="Trebuchet MS"/>
                        </w:rPr>
                        <w:t xml:space="preserve">you have to find out the pathways for learning that are appropriate for your employee’s specific situation and developing aims. </w:t>
                      </w:r>
                    </w:p>
                    <w:p w:rsidR="009B739D" w:rsidRPr="003163CB" w:rsidRDefault="001617CB" w:rsidP="009E40EF">
                      <w:pPr>
                        <w:jc w:val="both"/>
                        <w:rPr>
                          <w:rFonts w:ascii="Trebuchet MS" w:hAnsi="Trebuchet MS"/>
                        </w:rPr>
                      </w:pPr>
                      <w:r w:rsidRPr="003163CB">
                        <w:rPr>
                          <w:rFonts w:ascii="Trebuchet MS" w:hAnsi="Trebuchet MS"/>
                          <w:noProof/>
                          <w:lang w:val="en-US"/>
                        </w:rPr>
                        <w:drawing>
                          <wp:inline distT="0" distB="0" distL="0" distR="0">
                            <wp:extent cx="1536700" cy="1031631"/>
                            <wp:effectExtent l="0" t="0" r="0" b="0"/>
                            <wp:docPr id="370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srcRect/>
                                    <a:stretch>
                                      <a:fillRect/>
                                    </a:stretch>
                                  </pic:blipFill>
                                  <pic:spPr bwMode="auto">
                                    <a:xfrm>
                                      <a:off x="0" y="0"/>
                                      <a:ext cx="1536700" cy="1031631"/>
                                    </a:xfrm>
                                    <a:prstGeom prst="rect">
                                      <a:avLst/>
                                    </a:prstGeom>
                                    <a:noFill/>
                                    <a:ln w="9525">
                                      <a:noFill/>
                                      <a:miter lim="800000"/>
                                      <a:headEnd/>
                                      <a:tailEnd/>
                                    </a:ln>
                                  </pic:spPr>
                                </pic:pic>
                              </a:graphicData>
                            </a:graphic>
                          </wp:inline>
                        </w:drawing>
                      </w:r>
                      <w:r w:rsidRPr="003163CB">
                        <w:rPr>
                          <w:rFonts w:ascii="Trebuchet MS" w:hAnsi="Trebuchet MS"/>
                        </w:rPr>
                        <w:t>- Do you know if what your employees are learning is relevant for their work and for your organisation?</w:t>
                      </w:r>
                    </w:p>
                    <w:p w:rsidR="009B739D" w:rsidRDefault="001617CB" w:rsidP="009E40EF">
                      <w:pPr>
                        <w:jc w:val="both"/>
                        <w:rPr>
                          <w:rFonts w:ascii="Trebuchet MS" w:hAnsi="Trebuchet MS"/>
                        </w:rPr>
                      </w:pPr>
                      <w:r w:rsidRPr="003163CB">
                        <w:rPr>
                          <w:rFonts w:ascii="Trebuchet MS" w:hAnsi="Trebuchet MS"/>
                        </w:rPr>
                        <w:t xml:space="preserve">- Do you </w:t>
                      </w:r>
                      <w:r>
                        <w:rPr>
                          <w:rFonts w:ascii="Trebuchet MS" w:hAnsi="Trebuchet MS"/>
                        </w:rPr>
                        <w:t>influence the</w:t>
                      </w:r>
                      <w:r w:rsidRPr="003163CB">
                        <w:rPr>
                          <w:rFonts w:ascii="Trebuchet MS" w:hAnsi="Trebuchet MS"/>
                        </w:rPr>
                        <w:t xml:space="preserve"> </w:t>
                      </w:r>
                      <w:r>
                        <w:rPr>
                          <w:rFonts w:ascii="Trebuchet MS" w:hAnsi="Trebuchet MS"/>
                        </w:rPr>
                        <w:t>learning processes for know-how transfer?</w:t>
                      </w:r>
                    </w:p>
                    <w:p w:rsidR="009B739D" w:rsidRPr="003163CB" w:rsidRDefault="001617CB" w:rsidP="009E40EF">
                      <w:pPr>
                        <w:jc w:val="both"/>
                        <w:rPr>
                          <w:rFonts w:ascii="Trebuchet MS" w:hAnsi="Trebuchet MS"/>
                        </w:rPr>
                      </w:pPr>
                      <w:r>
                        <w:rPr>
                          <w:rFonts w:ascii="Trebuchet MS" w:hAnsi="Trebuchet MS"/>
                        </w:rPr>
                        <w:t>- How important are aged workers in designing know-how transfer activities?</w:t>
                      </w:r>
                    </w:p>
                    <w:p w:rsidR="009B739D" w:rsidRDefault="001617CB" w:rsidP="009E40EF">
                      <w:pPr>
                        <w:jc w:val="both"/>
                        <w:rPr>
                          <w:rFonts w:ascii="Trebuchet MS" w:hAnsi="Trebuchet MS"/>
                        </w:rPr>
                      </w:pPr>
                      <w:r w:rsidRPr="003163CB">
                        <w:rPr>
                          <w:rFonts w:ascii="Trebuchet MS" w:hAnsi="Trebuchet MS"/>
                        </w:rPr>
                        <w:t>- How conducive to learning is your organisation</w:t>
                      </w:r>
                      <w:r>
                        <w:rPr>
                          <w:rFonts w:ascii="Trebuchet MS" w:hAnsi="Trebuchet MS"/>
                        </w:rPr>
                        <w:t>, in relation with work requirements</w:t>
                      </w:r>
                      <w:r w:rsidRPr="003163CB">
                        <w:rPr>
                          <w:rFonts w:ascii="Trebuchet MS" w:hAnsi="Trebuchet MS"/>
                        </w:rPr>
                        <w:t>?</w:t>
                      </w:r>
                    </w:p>
                    <w:p w:rsidR="009B739D" w:rsidRPr="003163CB" w:rsidRDefault="001617CB" w:rsidP="009E40EF">
                      <w:pPr>
                        <w:jc w:val="both"/>
                        <w:rPr>
                          <w:rFonts w:ascii="Trebuchet MS" w:hAnsi="Trebuchet MS"/>
                        </w:rPr>
                      </w:pPr>
                      <w:r>
                        <w:rPr>
                          <w:rFonts w:ascii="Trebuchet MS" w:hAnsi="Trebuchet MS"/>
                        </w:rPr>
                        <w:t>-  What are the interventions that worked, so far?</w:t>
                      </w:r>
                    </w:p>
                    <w:p w:rsidR="009B739D" w:rsidRPr="003163CB" w:rsidRDefault="000E7C2C" w:rsidP="009E40EF">
                      <w:pPr>
                        <w:jc w:val="both"/>
                        <w:rPr>
                          <w:rFonts w:asciiTheme="majorHAnsi" w:hAnsiTheme="majorHAnsi"/>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661824" behindDoc="0" locked="0" layoutInCell="1" allowOverlap="1">
                <wp:simplePos x="0" y="0"/>
                <wp:positionH relativeFrom="page">
                  <wp:posOffset>461645</wp:posOffset>
                </wp:positionH>
                <wp:positionV relativeFrom="page">
                  <wp:posOffset>3007360</wp:posOffset>
                </wp:positionV>
                <wp:extent cx="6858000" cy="850900"/>
                <wp:effectExtent l="4445" t="0" r="0" b="0"/>
                <wp:wrapTight wrapText="bothSides">
                  <wp:wrapPolygon edited="0">
                    <wp:start x="0" y="0"/>
                    <wp:lineTo x="21600" y="0"/>
                    <wp:lineTo x="21600" y="21600"/>
                    <wp:lineTo x="0" y="21600"/>
                    <wp:lineTo x="0" y="0"/>
                  </wp:wrapPolygon>
                </wp:wrapTight>
                <wp:docPr id="3002"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5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9E40EF" w:rsidRDefault="001617CB" w:rsidP="009E40EF">
                            <w:pPr>
                              <w:pStyle w:val="Heading2"/>
                              <w:rPr>
                                <w:b/>
                                <w:color w:val="1B3861" w:themeColor="text2"/>
                                <w:sz w:val="32"/>
                              </w:rPr>
                            </w:pPr>
                            <w:r w:rsidRPr="009E40EF">
                              <w:rPr>
                                <w:b/>
                                <w:color w:val="1B3861" w:themeColor="text2"/>
                                <w:sz w:val="32"/>
                              </w:rPr>
                              <w:t xml:space="preserve">Your company should </w:t>
                            </w:r>
                            <w:r w:rsidRPr="009E40EF">
                              <w:rPr>
                                <w:rFonts w:cs="Arial"/>
                                <w:b/>
                                <w:color w:val="1B3861" w:themeColor="text2"/>
                                <w:sz w:val="32"/>
                                <w:szCs w:val="22"/>
                              </w:rPr>
                              <w:t xml:space="preserve">actively manage the continuing process of acquiring competences by enhancing opportunities for learning within the organisation, in an </w:t>
                            </w:r>
                            <w:r w:rsidRPr="009E40EF">
                              <w:rPr>
                                <w:b/>
                                <w:color w:val="1B3861" w:themeColor="text2"/>
                                <w:sz w:val="32"/>
                              </w:rPr>
                              <w:t>individualized approach</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429" type="#_x0000_t202" style="position:absolute;margin-left:36.35pt;margin-top:236.8pt;width:540pt;height:6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" filled="f" stroked="f">
                <v:textbox inset="10.8pt,0,10.8pt,0">
                  <w:txbxContent>
                    <w:p w:rsidR="009B739D" w:rsidRPr="009E40EF" w:rsidRDefault="001617CB" w:rsidP="009E40EF">
                      <w:pPr>
                        <w:pStyle w:val="Heading2"/>
                        <w:rPr>
                          <w:b/>
                          <w:color w:val="1B3861" w:themeColor="text2"/>
                          <w:sz w:val="32"/>
                        </w:rPr>
                      </w:pPr>
                      <w:r w:rsidRPr="009E40EF">
                        <w:rPr>
                          <w:b/>
                          <w:color w:val="1B3861" w:themeColor="text2"/>
                          <w:sz w:val="32"/>
                        </w:rPr>
                        <w:t xml:space="preserve">Your company should </w:t>
                      </w:r>
                      <w:r w:rsidRPr="009E40EF">
                        <w:rPr>
                          <w:rFonts w:cs="Arial"/>
                          <w:b/>
                          <w:color w:val="1B3861" w:themeColor="text2"/>
                          <w:sz w:val="32"/>
                          <w:szCs w:val="22"/>
                        </w:rPr>
                        <w:t xml:space="preserve">actively manage the continuing process of acquiring competences by enhancing opportunities for learning within the organisation, in an </w:t>
                      </w:r>
                      <w:r w:rsidRPr="009E40EF">
                        <w:rPr>
                          <w:b/>
                          <w:color w:val="1B3861" w:themeColor="text2"/>
                          <w:sz w:val="32"/>
                        </w:rPr>
                        <w:t>individualized approach</w:t>
                      </w:r>
                    </w:p>
                  </w:txbxContent>
                </v:textbox>
                <w10:wrap type="tight" anchorx="page" anchory="page"/>
              </v:shape>
            </w:pict>
          </mc:Fallback>
        </mc:AlternateContent>
      </w:r>
      <w:r>
        <w:rPr>
          <w:noProof/>
          <w:lang w:val="en-US"/>
        </w:rPr>
        <w:drawing>
          <wp:anchor distT="0" distB="2032" distL="114300" distR="116459" simplePos="0" relativeHeight="251595264" behindDoc="0" locked="0" layoutInCell="1" allowOverlap="1">
            <wp:simplePos x="0" y="0"/>
            <wp:positionH relativeFrom="page">
              <wp:posOffset>444500</wp:posOffset>
            </wp:positionH>
            <wp:positionV relativeFrom="page">
              <wp:posOffset>457200</wp:posOffset>
            </wp:positionV>
            <wp:extent cx="6865620" cy="2413000"/>
            <wp:effectExtent l="25400" t="0" r="0" b="0"/>
            <wp:wrapTight wrapText="bothSides">
              <wp:wrapPolygon edited="0">
                <wp:start x="639" y="0"/>
                <wp:lineTo x="160" y="909"/>
                <wp:lineTo x="-80" y="3638"/>
                <wp:lineTo x="-80" y="21373"/>
                <wp:lineTo x="20857" y="21373"/>
                <wp:lineTo x="21576" y="20008"/>
                <wp:lineTo x="21576" y="0"/>
                <wp:lineTo x="639" y="0"/>
              </wp:wrapPolygon>
            </wp:wrapTight>
            <wp:docPr id="118"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5620" cy="2413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663872" behindDoc="0" locked="0" layoutInCell="1" allowOverlap="1">
                <wp:simplePos x="0" y="0"/>
                <wp:positionH relativeFrom="page">
                  <wp:posOffset>983615</wp:posOffset>
                </wp:positionH>
                <wp:positionV relativeFrom="page">
                  <wp:posOffset>1296035</wp:posOffset>
                </wp:positionV>
                <wp:extent cx="5715000" cy="1373505"/>
                <wp:effectExtent l="12065" t="10160" r="6985" b="26035"/>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52" y="7200"/>
                    <wp:lineTo x="21780" y="4504"/>
                    <wp:lineTo x="21636" y="3605"/>
                    <wp:lineTo x="21456" y="1947"/>
                    <wp:lineTo x="20736" y="300"/>
                    <wp:lineTo x="20412" y="0"/>
                    <wp:lineTo x="1188" y="0"/>
                  </wp:wrapPolygon>
                </wp:wrapTight>
                <wp:docPr id="2987"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77"/>
                          <a:chExt cx="9000" cy="2163"/>
                        </a:xfrm>
                      </wpg:grpSpPr>
                      <wpg:grpSp>
                        <wpg:cNvPr id="2989" name="Group 1116"/>
                        <wpg:cNvGrpSpPr>
                          <a:grpSpLocks/>
                        </wpg:cNvGrpSpPr>
                        <wpg:grpSpPr bwMode="auto">
                          <a:xfrm>
                            <a:off x="1619" y="3477"/>
                            <a:ext cx="9000" cy="2163"/>
                            <a:chOff x="1619" y="3417"/>
                            <a:chExt cx="9000" cy="2163"/>
                          </a:xfrm>
                        </wpg:grpSpPr>
                        <wps:wsp>
                          <wps:cNvPr id="2990" name="AutoShape 1119"/>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2991" name="Line 1118"/>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992" name="Line 1117"/>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2993" name="Text Box 1115"/>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4.1.</w:t>
                              </w:r>
                            </w:p>
                          </w:txbxContent>
                        </wps:txbx>
                        <wps:bodyPr rot="0" vert="horz" wrap="square" lIns="0" tIns="0" rIns="0" bIns="0" anchor="t" anchorCtr="0" upright="1">
                          <a:noAutofit/>
                        </wps:bodyPr>
                      </wps:wsp>
                      <wps:wsp>
                        <wps:cNvPr id="2994" name="Text Box 1114"/>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Structure for of teamwork promotion and older workers</w:t>
                              </w:r>
                            </w:p>
                          </w:txbxContent>
                        </wps:txbx>
                        <wps:bodyPr rot="0" vert="horz" wrap="square" lIns="0" tIns="0" rIns="0" bIns="0" anchor="t" anchorCtr="0" upright="1">
                          <a:noAutofit/>
                        </wps:bodyPr>
                      </wps:wsp>
                      <wps:wsp>
                        <wps:cNvPr id="2995" name="Text Box 1113"/>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2996" name="Text Box 1112"/>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Tool4.2.</w:t>
                              </w:r>
                            </w:p>
                          </w:txbxContent>
                        </wps:txbx>
                        <wps:bodyPr rot="0" vert="horz" wrap="square" lIns="0" tIns="0" rIns="0" bIns="0" anchor="t" anchorCtr="0" upright="1">
                          <a:noAutofit/>
                        </wps:bodyPr>
                      </wps:wsp>
                      <wps:wsp>
                        <wps:cNvPr id="2997" name="Text Box 1111"/>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 xml:space="preserve"> Framework for development of Quality Circles</w:t>
                              </w:r>
                            </w:p>
                          </w:txbxContent>
                        </wps:txbx>
                        <wps:bodyPr rot="0" vert="horz" wrap="square" lIns="0" tIns="0" rIns="0" bIns="0" anchor="t" anchorCtr="0" upright="1">
                          <a:noAutofit/>
                        </wps:bodyPr>
                      </wps:wsp>
                      <wps:wsp>
                        <wps:cNvPr id="2998" name="Text Box 1110"/>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2999" name="Text Box 1109"/>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4.3.</w:t>
                              </w:r>
                            </w:p>
                          </w:txbxContent>
                        </wps:txbx>
                        <wps:bodyPr rot="0" vert="horz" wrap="square" lIns="0" tIns="0" rIns="0" bIns="0" anchor="t" anchorCtr="0" upright="1">
                          <a:noAutofit/>
                        </wps:bodyPr>
                      </wps:wsp>
                      <wps:wsp>
                        <wps:cNvPr id="3000" name="Text Box 1108"/>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Grid for personalized learning paths</w:t>
                              </w:r>
                            </w:p>
                          </w:txbxContent>
                        </wps:txbx>
                        <wps:bodyPr rot="0" vert="horz" wrap="square" lIns="0" tIns="0" rIns="0" bIns="0" anchor="t" anchorCtr="0" upright="1">
                          <a:noAutofit/>
                        </wps:bodyPr>
                      </wps:wsp>
                      <wps:wsp>
                        <wps:cNvPr id="3001" name="Text Box 1107"/>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6" o:spid="_x0000_s1430" style="position:absolute;margin-left:77.45pt;margin-top:102.05pt;width:450pt;height:108.15pt;z-index:251663872;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">
                <v:group id="Group 1116" o:spid="_x0000_s1431"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boG8YAAADdAAAADwAAAGRycy9kb3ducmV2LnhtbESPT4vCMBTE7wt+h/AE&#10;b2taZRetRhFxxYMs+AfE26N5tsXmpTTZtn77jSB4HGbmN8x82ZlSNFS7wrKCeBiBIE6tLjhTcD79&#10;fE5AOI+ssbRMCh7kYLnofcwx0bblAzVHn4kAYZeggtz7KpHSpTkZdENbEQfvZmuDPsg6k7rGNsBN&#10;KUdR9C0NFhwWcqxonVN6P/4ZBdsW29U43jT7+239uJ6+fi/7mJQa9LvVDISnzr/Dr/ZOKxhN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ugbxgAAAN0A&#10;AAAPAAAAAAAAAAAAAAAAAKoCAABkcnMvZG93bnJldi54bWxQSwUGAAAAAAQABAD6AAAAnQMAAAAA&#10;">
                  <v:roundrect id="AutoShape 1119" o:spid="_x0000_s1432"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EMMA&#10;AADdAAAADwAAAGRycy9kb3ducmV2LnhtbERPy2rCQBTdC/7DcAU3UicVH010lNpSdCXGFtxeMtdM&#10;MHMnZKaa/n1nIbg8nPdq09la3Kj1lWMFr+MEBHHhdMWlgp/vr5c3ED4ga6wdk4I/8rBZ93srzLS7&#10;c063UyhFDGGfoQITQpNJ6QtDFv3YNcSRu7jWYoiwLaVu8R7DbS0nSTKXFiuODQYb+jBUXE+/VsGx&#10;KzGd2t35wHkz/ZQzM6oWW6WGg+59CSJQF57ih3uvFUzSN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EMMAAADdAAAADwAAAAAAAAAAAAAAAACYAgAAZHJzL2Rv&#10;d25yZXYueG1sUEsFBgAAAAAEAAQA9QAAAIgDAAAAAA==&#10;" fillcolor="white [3212]" strokecolor="white [3212]" strokeweight=".25pt">
                    <v:fill opacity="13107f"/>
                    <v:shadow on="t" opacity="22938f" offset="0"/>
                    <v:textbox inset=",7.2pt,,7.2pt"/>
                  </v:roundrect>
                  <v:line id="Line 1118" o:spid="_x0000_s1433"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KcQAAADdAAAADwAAAGRycy9kb3ducmV2LnhtbESP3YrCMBSE7xd8h3AE79ZUBVmrUURc&#10;cWVv/HmAQ3Nsi81JTbJtfXuzIHg5zMw3zGLVmUo05HxpWcFomIAgzqwuOVdwOX9/foHwAVljZZkU&#10;PMjDatn7WGCqbctHak4hFxHCPkUFRQh1KqXPCjLoh7Ymjt7VOoMhSpdL7bCNcFPJcZJMpcGS40KB&#10;NW0Kym6nP6OgmrT+ILcun/42P+f7YaPXu21QatDv1nMQgbrwDr/ae61gPJuN4P9Nf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opxAAAAN0AAAAPAAAAAAAAAAAA&#10;AAAAAKECAABkcnMvZG93bnJldi54bWxQSwUGAAAAAAQABAD5AAAAkgMAAAAA&#10;" strokecolor="white [3212]" strokeweight=".5pt">
                    <v:fill o:detectmouseclick="t"/>
                    <v:shadow opacity="22938f" offset="0"/>
                  </v:line>
                  <v:line id="Line 1117" o:spid="_x0000_s1434"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kXsUAAADdAAAADwAAAGRycy9kb3ducmV2LnhtbESP3WrCQBSE7wu+w3KE3tWNEaRGVxFR&#10;qdIbfx7gkD0mwezZuLsm6dt3hUIvh5n5hlmselOLlpyvLCsYjxIQxLnVFRcKrpfdxycIH5A11pZJ&#10;wQ95WC0HbwvMtO34RO05FCJC2GeooAyhyaT0eUkG/cg2xNG7WWcwROkKqR12EW5qmSbJVBqsOC6U&#10;2NCmpPx+fhoF9aTzR7l1xfS7PVwex41e77dBqfdhv56DCNSH//Bf+0srSGezFF5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SkXsUAAADdAAAADwAAAAAAAAAA&#10;AAAAAAChAgAAZHJzL2Rvd25yZXYueG1sUEsFBgAAAAAEAAQA+QAAAJMDAAAAAA==&#10;" strokecolor="white [3212]" strokeweight=".5pt">
                    <v:fill o:detectmouseclick="t"/>
                    <v:shadow opacity="22938f" offset="0"/>
                  </v:line>
                </v:group>
                <v:shape id="Text Box 1115" o:spid="_x0000_s1435"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B98YA&#10;AADdAAAADwAAAGRycy9kb3ducmV2LnhtbESPQWvCQBSE74X+h+UVeqsbLUgT3YiIglAoxvTQ42v2&#10;mSzJvo3ZVdN/3xUKPQ4z8w2zXI22E1cavHGsYDpJQBBXThuuFXyWu5c3ED4ga+wck4If8rDKHx+W&#10;mGl344Kux1CLCGGfoYImhD6T0lcNWfQT1xNH7+QGiyHKoZZ6wFuE207OkmQuLRqOCw32tGmoao8X&#10;q2D9xcXWnD++D8WpMGWZJvw+b5V6fhrXCxCBxvAf/mvvtYJZm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VB98YAAADdAAAADwAAAAAAAAAAAAAAAACYAgAAZHJz&#10;L2Rvd25yZXYueG1sUEsFBgAAAAAEAAQA9QAAAIsDAAAAAA==&#10;" filled="f" stroked="f">
                  <v:textbox inset="0,0,0,0">
                    <w:txbxContent>
                      <w:p w:rsidR="009B739D" w:rsidRPr="00045304" w:rsidRDefault="001617CB" w:rsidP="009E40EF">
                        <w:pPr>
                          <w:pStyle w:val="BlockText"/>
                        </w:pPr>
                        <w:r>
                          <w:t>Tool 4.1.</w:t>
                        </w:r>
                      </w:p>
                    </w:txbxContent>
                  </v:textbox>
                </v:shape>
                <v:shape id="Text Box 1114" o:spid="_x0000_s1436"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Zg8YA&#10;AADdAAAADwAAAGRycy9kb3ducmV2LnhtbESPQWvCQBSE74X+h+UVeqsbpUgT3YiIglAoxvTQ42v2&#10;mSzJvo3ZVdN/3xUKPQ4z8w2zXI22E1cavHGsYDpJQBBXThuuFXyWu5c3ED4ga+wck4If8rDKHx+W&#10;mGl344Kux1CLCGGfoYImhD6T0lcNWfQT1xNH7+QGiyHKoZZ6wFuE207OkmQuLRqOCw32tGmoao8X&#10;q2D9xcXWnD++D8WpMGWZJvw+b5V6fhrXCxCBxvAf/mvvtYJZm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zZg8YAAADdAAAADwAAAAAAAAAAAAAAAACYAgAAZHJz&#10;L2Rvd25yZXYueG1sUEsFBgAAAAAEAAQA9QAAAIsDAAAAAA==&#10;" filled="f" stroked="f">
                  <v:textbox inset="0,0,0,0">
                    <w:txbxContent>
                      <w:p w:rsidR="009B739D" w:rsidRPr="00045304" w:rsidRDefault="001617CB" w:rsidP="009E40EF">
                        <w:pPr>
                          <w:pStyle w:val="BodyText2"/>
                        </w:pPr>
                        <w:r>
                          <w:t>Structure for of teamwork promotion and older workers</w:t>
                        </w:r>
                      </w:p>
                    </w:txbxContent>
                  </v:textbox>
                </v:shape>
                <v:shape id="Text Box 1113" o:spid="_x0000_s1437"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8GMYA&#10;AADdAAAADwAAAGRycy9kb3ducmV2LnhtbESPQWvCQBSE74X+h+UVeqsbhUoT3YiIglAoxvTQ42v2&#10;mSzJvo3ZVdN/3xUKPQ4z8w2zXI22E1cavHGsYDpJQBBXThuuFXyWu5c3ED4ga+wck4If8rDKHx+W&#10;mGl344Kux1CLCGGfoYImhD6T0lcNWfQT1xNH7+QGiyHKoZZ6wFuE207OkmQuLRqOCw32tGmoao8X&#10;q2D9xcXWnD++D8WpMGWZJvw+b5V6fhrXCxCBxvAf/mvvtYJZmr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8GMYAAADdAAAADwAAAAAAAAAAAAAAAACYAgAAZHJz&#10;L2Rvd25yZXYueG1sUEsFBgAAAAAEAAQA9QAAAIsDAAAAAA==&#10;" filled="f" stroked="f">
                  <v:textbox inset="0,0,0,0">
                    <w:txbxContent>
                      <w:p w:rsidR="009B739D" w:rsidRPr="00045304" w:rsidRDefault="000E7C2C" w:rsidP="009E40EF">
                        <w:pPr>
                          <w:pStyle w:val="Page"/>
                        </w:pPr>
                      </w:p>
                    </w:txbxContent>
                  </v:textbox>
                </v:shape>
                <v:shape id="Text Box 1112" o:spid="_x0000_s1438"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ib8UA&#10;AADdAAAADwAAAGRycy9kb3ducmV2LnhtbESPQWvCQBSE7wX/w/KE3upGD8FEVxGxUChIYzx4fGaf&#10;yWL2bZrdavz3XaHQ4zAz3zDL9WBbcaPeG8cKppMEBHHltOFawbF8f5uD8AFZY+uYFDzIw3o1elli&#10;rt2dC7odQi0ihH2OCpoQulxKXzVk0U9cRxy9i+sthij7Wuoe7xFuWzlLklRaNBwXGuxo21B1PfxY&#10;BZsTFzvzvT9/FZfClGWW8Gd6Vep1PGwWIAIN4T/81/7QCmZZlsL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uJvxQAAAN0AAAAPAAAAAAAAAAAAAAAAAJgCAABkcnMv&#10;ZG93bnJldi54bWxQSwUGAAAAAAQABAD1AAAAigMAAAAA&#10;" filled="f" stroked="f">
                  <v:textbox inset="0,0,0,0">
                    <w:txbxContent>
                      <w:p w:rsidR="009B739D" w:rsidRPr="00045304" w:rsidRDefault="001617CB" w:rsidP="009E40EF">
                        <w:pPr>
                          <w:pStyle w:val="BlockText"/>
                        </w:pPr>
                        <w:r>
                          <w:t>Tool4.2.</w:t>
                        </w:r>
                      </w:p>
                    </w:txbxContent>
                  </v:textbox>
                </v:shape>
                <v:shape id="Text Box 1111" o:spid="_x0000_s1439"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9MYA&#10;AADdAAAADwAAAGRycy9kb3ducmV2LnhtbESPQWvCQBSE7wX/w/IEb3WjB9tEVxFpQRCkMT14fGaf&#10;yWL2bcyuGv99t1DocZiZb5jFqreNuFPnjWMFk3ECgrh02nCl4Lv4fH0H4QOyxsYxKXiSh9Vy8LLA&#10;TLsH53Q/hEpECPsMFdQhtJmUvqzJoh+7ljh6Z9dZDFF2ldQdPiLcNnKaJDNp0XBcqLGlTU3l5XCz&#10;CtZHzj/MdX/6ys+5KYo04d3sotRo2K/nIAL14T/8195qBdM0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H9MYAAADdAAAADwAAAAAAAAAAAAAAAACYAgAAZHJz&#10;L2Rvd25yZXYueG1sUEsFBgAAAAAEAAQA9QAAAIsDAAAAAA==&#10;" filled="f" stroked="f">
                  <v:textbox inset="0,0,0,0">
                    <w:txbxContent>
                      <w:p w:rsidR="009B739D" w:rsidRPr="00045304" w:rsidRDefault="001617CB" w:rsidP="009E40EF">
                        <w:pPr>
                          <w:pStyle w:val="BodyText2"/>
                        </w:pPr>
                        <w:r>
                          <w:t xml:space="preserve"> Framework for development of Quality Circles</w:t>
                        </w:r>
                      </w:p>
                    </w:txbxContent>
                  </v:textbox>
                </v:shape>
                <v:shape id="Text Box 1110" o:spid="_x0000_s1440"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ThsIA&#10;AADdAAAADwAAAGRycy9kb3ducmV2LnhtbERPTYvCMBC9L/gfwgje1lQPsq1GEXFhQZCt3cMex2Zs&#10;g82kNlHrvzcHwePjfS9WvW3EjTpvHCuYjBMQxKXThisFf8X35xcIH5A1No5JwYM8rJaDjwVm2t05&#10;p9shVCKGsM9QQR1Cm0npy5os+rFriSN3cp3FEGFXSd3hPYbbRk6TZCYtGo4NNba0qak8H65Wwfqf&#10;86257I+/+Sk3RZEmvJudlRoN+/UcRKA+vMUv949WME3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dOGwgAAAN0AAAAPAAAAAAAAAAAAAAAAAJgCAABkcnMvZG93&#10;bnJldi54bWxQSwUGAAAAAAQABAD1AAAAhwMAAAAA&#10;" filled="f" stroked="f">
                  <v:textbox inset="0,0,0,0">
                    <w:txbxContent>
                      <w:p w:rsidR="009B739D" w:rsidRPr="00045304" w:rsidRDefault="000E7C2C" w:rsidP="009E40EF">
                        <w:pPr>
                          <w:pStyle w:val="Page"/>
                        </w:pPr>
                      </w:p>
                    </w:txbxContent>
                  </v:textbox>
                </v:shape>
                <v:shape id="Text Box 1109" o:spid="_x0000_s1441"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2HcUA&#10;AADdAAAADwAAAGRycy9kb3ducmV2LnhtbESPQWvCQBSE7wX/w/KE3upGD2Kiq4hYEAqlMR48PrPP&#10;ZDH7Ns2umv77riB4HGbmG2ax6m0jbtR541jBeJSAIC6dNlwpOBSfHzMQPiBrbByTgj/ysFoO3haY&#10;aXfnnG77UIkIYZ+hgjqENpPSlzVZ9CPXEkfv7DqLIcqukrrDe4TbRk6SZCotGo4LNba0qam87K9W&#10;wfrI+db8fp9+8nNuiiJN+Gt6Uep92K/nIAL14RV+tndawSRNU3i8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XYdxQAAAN0AAAAPAAAAAAAAAAAAAAAAAJgCAABkcnMv&#10;ZG93bnJldi54bWxQSwUGAAAAAAQABAD1AAAAigMAAAAA&#10;" filled="f" stroked="f">
                  <v:textbox inset="0,0,0,0">
                    <w:txbxContent>
                      <w:p w:rsidR="009B739D" w:rsidRPr="00045304" w:rsidRDefault="001617CB" w:rsidP="009E40EF">
                        <w:pPr>
                          <w:pStyle w:val="BlockText"/>
                        </w:pPr>
                        <w:r>
                          <w:t>Tool 4.3.</w:t>
                        </w:r>
                      </w:p>
                    </w:txbxContent>
                  </v:textbox>
                </v:shape>
                <v:shape id="Text Box 1108" o:spid="_x0000_s1442"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nEMIA&#10;AADdAAAADwAAAGRycy9kb3ducmV2LnhtbERPz2vCMBS+D/wfwhN2m4kbyKxGEdlAGIi1Hjw+m2cb&#10;bF66Jmr335uDsOPH93u+7F0jbtQF61nDeKRAEJfeWK40HIrvt08QISIbbDyThj8KsFwMXuaYGX/n&#10;nG77WIkUwiFDDXWMbSZlKGtyGEa+JU7c2XcOY4JdJU2H9xTuGvmu1EQ6tJwaamxpXVN52V+dhtWR&#10;8y/7uz3t8nNui2Kq+Gdy0fp12K9mICL18V/8dG+Mhg+l0v70Jj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ecQwgAAAN0AAAAPAAAAAAAAAAAAAAAAAJgCAABkcnMvZG93&#10;bnJldi54bWxQSwUGAAAAAAQABAD1AAAAhwMAAAAA&#10;" filled="f" stroked="f">
                  <v:textbox inset="0,0,0,0">
                    <w:txbxContent>
                      <w:p w:rsidR="009B739D" w:rsidRPr="00045304" w:rsidRDefault="001617CB" w:rsidP="009E40EF">
                        <w:pPr>
                          <w:pStyle w:val="BodyText2"/>
                        </w:pPr>
                        <w:r>
                          <w:t>Grid for personalized learning paths</w:t>
                        </w:r>
                      </w:p>
                    </w:txbxContent>
                  </v:textbox>
                </v:shape>
                <v:shape id="Text Box 1107" o:spid="_x0000_s1443"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Ci8UA&#10;AADdAAAADwAAAGRycy9kb3ducmV2LnhtbESPQWsCMRSE70L/Q3iF3jTRgtitUaRUEITiuj30+Lp5&#10;7gY3L9tN1PXfN4LgcZiZb5j5sneNOFMXrGcN45ECQVx6Y7nS8F2shzMQISIbbDyThisFWC6eBnPM&#10;jL9wTud9rESCcMhQQx1jm0kZypochpFviZN38J3DmGRXSdPhJcFdIydKTaVDy2mhxpY+aiqP+5PT&#10;sPrh/NP+ff3u8kNui+JN8XZ61PrluV+9g4jUx0f43t4YDa9Kje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UKLxQAAAN0AAAAPAAAAAAAAAAAAAAAAAJgCAABkcnMv&#10;ZG93bnJldi54bWxQSwUGAAAAAAQABAD1AAAAigM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62848" behindDoc="0" locked="0" layoutInCell="1" allowOverlap="1">
                <wp:simplePos x="0" y="0"/>
                <wp:positionH relativeFrom="page">
                  <wp:posOffset>982345</wp:posOffset>
                </wp:positionH>
                <wp:positionV relativeFrom="page">
                  <wp:posOffset>457200</wp:posOffset>
                </wp:positionV>
                <wp:extent cx="5807710" cy="837565"/>
                <wp:effectExtent l="1270" t="0" r="1270" b="635"/>
                <wp:wrapTight wrapText="bothSides">
                  <wp:wrapPolygon edited="0">
                    <wp:start x="0" y="0"/>
                    <wp:lineTo x="21600" y="0"/>
                    <wp:lineTo x="21600" y="21600"/>
                    <wp:lineTo x="0" y="21600"/>
                    <wp:lineTo x="0" y="0"/>
                  </wp:wrapPolygon>
                </wp:wrapTight>
                <wp:docPr id="2985"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w:t>
                            </w:r>
                            <w:r>
                              <w:rPr>
                                <w:rFonts w:asciiTheme="majorHAnsi" w:hAnsiTheme="majorHAnsi" w:cs="Arial"/>
                                <w:b/>
                                <w:color w:val="FFFFFF" w:themeColor="background1"/>
                                <w:sz w:val="32"/>
                                <w:szCs w:val="22"/>
                              </w:rPr>
                              <w:t>and transfer know-how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444" type="#_x0000_t202" style="position:absolute;margin-left:77.35pt;margin-top:36pt;width:457.3pt;height:65.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VMvAIAAMg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w:t>
                      </w:r>
                      <w:r>
                        <w:rPr>
                          <w:rFonts w:asciiTheme="majorHAnsi" w:hAnsiTheme="majorHAnsi" w:cs="Arial"/>
                          <w:b/>
                          <w:color w:val="FFFFFF" w:themeColor="background1"/>
                          <w:sz w:val="32"/>
                          <w:szCs w:val="22"/>
                        </w:rPr>
                        <w:t>and transfer know-how</w:t>
                      </w:r>
                    </w:p>
                  </w:txbxContent>
                </v:textbox>
                <w10:wrap type="tight" anchorx="page" anchory="page"/>
              </v:shape>
            </w:pict>
          </mc:Fallback>
        </mc:AlternateContent>
      </w:r>
      <w:r>
        <w:br w:type="page"/>
      </w:r>
      <w:r w:rsidR="00DA42B3">
        <w:rPr>
          <w:noProof/>
          <w:lang w:val="en-US"/>
        </w:rPr>
        <w:lastRenderedPageBreak/>
        <mc:AlternateContent>
          <mc:Choice Requires="wpg">
            <w:drawing>
              <wp:anchor distT="0" distB="0" distL="114300" distR="114300" simplePos="0" relativeHeight="251947520" behindDoc="0" locked="0" layoutInCell="1" allowOverlap="1">
                <wp:simplePos x="0" y="0"/>
                <wp:positionH relativeFrom="page">
                  <wp:posOffset>3916680</wp:posOffset>
                </wp:positionH>
                <wp:positionV relativeFrom="page">
                  <wp:posOffset>1662430</wp:posOffset>
                </wp:positionV>
                <wp:extent cx="3398520" cy="7667625"/>
                <wp:effectExtent l="1905" t="0" r="0" b="4445"/>
                <wp:wrapTight wrapText="bothSides">
                  <wp:wrapPolygon edited="0">
                    <wp:start x="0" y="0"/>
                    <wp:lineTo x="21600" y="0"/>
                    <wp:lineTo x="21600" y="21600"/>
                    <wp:lineTo x="0" y="21600"/>
                    <wp:lineTo x="0" y="0"/>
                  </wp:wrapPolygon>
                </wp:wrapTight>
                <wp:docPr id="2931" name="Group 6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98520" cy="7667625"/>
                          <a:chOff x="0" y="0"/>
                          <a:chExt cx="20000" cy="20000"/>
                        </a:xfrm>
                      </wpg:grpSpPr>
                      <wps:wsp>
                        <wps:cNvPr id="2932" name="Text Box 695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2933" name="Text Box 6952"/>
                        <wps:cNvSpPr txBox="1">
                          <a:spLocks noChangeArrowheads="1"/>
                        </wps:cNvSpPr>
                        <wps:spPr bwMode="auto">
                          <a:xfrm>
                            <a:off x="6020" y="239"/>
                            <a:ext cx="1343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4">
                          <w:txbxContent>
                            <w:p w:rsidR="009B739D" w:rsidRDefault="000E7C2C" w:rsidP="009E40EF">
                              <w:pPr>
                                <w:spacing w:line="264" w:lineRule="auto"/>
                                <w:jc w:val="both"/>
                                <w:rPr>
                                  <w:rFonts w:cs="Arial"/>
                                </w:rPr>
                              </w:pPr>
                            </w:p>
                            <w:p w:rsidR="009B739D" w:rsidRDefault="000E7C2C" w:rsidP="009E40EF">
                              <w:pPr>
                                <w:jc w:val="right"/>
                                <w:rPr>
                                  <w:rFonts w:ascii="Trebuchet MS" w:hAnsi="Trebuchet MS"/>
                                  <w:b/>
                                  <w:sz w:val="36"/>
                                </w:rPr>
                              </w:pPr>
                            </w:p>
                            <w:p w:rsidR="009B739D" w:rsidRDefault="000E7C2C" w:rsidP="009E40EF">
                              <w:pPr>
                                <w:jc w:val="right"/>
                                <w:rPr>
                                  <w:rFonts w:ascii="Trebuchet MS" w:hAnsi="Trebuchet MS"/>
                                  <w:b/>
                                  <w:sz w:val="36"/>
                                </w:rPr>
                              </w:pPr>
                            </w:p>
                            <w:p w:rsidR="009B739D" w:rsidRDefault="001617CB" w:rsidP="009E40EF">
                              <w:pPr>
                                <w:jc w:val="right"/>
                                <w:rPr>
                                  <w:rFonts w:ascii="Trebuchet MS" w:hAnsi="Trebuchet MS"/>
                                  <w:b/>
                                  <w:color w:val="1B3861" w:themeColor="text2"/>
                                  <w:sz w:val="36"/>
                                </w:rPr>
                              </w:pPr>
                              <w:r w:rsidRPr="009E40EF">
                                <w:rPr>
                                  <w:rFonts w:ascii="Trebuchet MS" w:hAnsi="Trebuchet MS"/>
                                  <w:b/>
                                  <w:color w:val="1B3861" w:themeColor="text2"/>
                                  <w:sz w:val="36"/>
                                </w:rPr>
                                <w:t>POSSIBLE PROBLEMS/</w:t>
                              </w:r>
                            </w:p>
                            <w:p w:rsidR="009B739D" w:rsidRPr="009E40EF" w:rsidRDefault="001617CB" w:rsidP="009E40EF">
                              <w:pPr>
                                <w:jc w:val="right"/>
                                <w:rPr>
                                  <w:rFonts w:ascii="Trebuchet MS" w:hAnsi="Trebuchet MS"/>
                                  <w:b/>
                                  <w:color w:val="1B3861" w:themeColor="text2"/>
                                  <w:sz w:val="36"/>
                                </w:rPr>
                              </w:pPr>
                              <w:r w:rsidRPr="009E40EF">
                                <w:rPr>
                                  <w:rFonts w:ascii="Trebuchet MS" w:hAnsi="Trebuchet MS"/>
                                  <w:b/>
                                  <w:color w:val="1B3861" w:themeColor="text2"/>
                                  <w:sz w:val="36"/>
                                </w:rPr>
                                <w:t>OPPORTUNITIES</w:t>
                              </w:r>
                            </w:p>
                            <w:p w:rsidR="009B739D" w:rsidRPr="00791B34" w:rsidRDefault="000E7C2C" w:rsidP="009E40EF">
                              <w:pPr>
                                <w:jc w:val="both"/>
                                <w:rPr>
                                  <w:rFonts w:ascii="Trebuchet MS" w:hAnsi="Trebuchet MS"/>
                                  <w:b/>
                                </w:rPr>
                              </w:pPr>
                            </w:p>
                            <w:p w:rsidR="009B739D" w:rsidRPr="00791B34" w:rsidRDefault="001617CB" w:rsidP="009E40EF">
                              <w:pPr>
                                <w:jc w:val="both"/>
                                <w:rPr>
                                  <w:rFonts w:ascii="Trebuchet MS" w:hAnsi="Trebuchet MS"/>
                                </w:rPr>
                              </w:pPr>
                              <w:r w:rsidRPr="00791B34">
                                <w:rPr>
                                  <w:rFonts w:ascii="Trebuchet MS" w:hAnsi="Trebuchet MS"/>
                                </w:rPr>
                                <w:t>- Completely performing experienced employee about to leave will drain important knowledge, skills and competences out from the organisation.</w:t>
                              </w:r>
                            </w:p>
                            <w:p w:rsidR="009B739D" w:rsidRPr="00791B34" w:rsidRDefault="001617CB" w:rsidP="009E40EF">
                              <w:pPr>
                                <w:jc w:val="both"/>
                                <w:rPr>
                                  <w:rFonts w:ascii="Trebuchet MS" w:hAnsi="Trebuchet MS"/>
                                </w:rPr>
                              </w:pPr>
                              <w:r w:rsidRPr="00791B34">
                                <w:rPr>
                                  <w:rFonts w:ascii="Trebuchet MS" w:hAnsi="Trebuchet MS"/>
                                </w:rPr>
                                <w:t>- Experienced workers that lack specific knowledge, skills and competences and about to be made redundant will decrease organisation competence pool, the company not being aware of his know-how.</w:t>
                              </w:r>
                            </w:p>
                            <w:p w:rsidR="009B739D" w:rsidRPr="00791B34" w:rsidRDefault="001617CB" w:rsidP="009E40EF">
                              <w:pPr>
                                <w:jc w:val="both"/>
                                <w:rPr>
                                  <w:rFonts w:ascii="Trebuchet MS" w:hAnsi="Trebuchet MS"/>
                                </w:rPr>
                              </w:pPr>
                              <w:r w:rsidRPr="00791B34">
                                <w:rPr>
                                  <w:rFonts w:ascii="Trebuchet MS" w:hAnsi="Trebuchet MS"/>
                                </w:rPr>
                                <w:t>- Only one or two employees, creating the risk of loss, hold critical skills.</w:t>
                              </w:r>
                            </w:p>
                            <w:p w:rsidR="009B739D" w:rsidRPr="00791B34" w:rsidRDefault="001617CB" w:rsidP="009E40EF">
                              <w:pPr>
                                <w:jc w:val="both"/>
                                <w:rPr>
                                  <w:rFonts w:ascii="Trebuchet MS" w:hAnsi="Trebuchet MS"/>
                                </w:rPr>
                              </w:pPr>
                              <w:r w:rsidRPr="00791B34">
                                <w:rPr>
                                  <w:rFonts w:ascii="Trebuchet MS" w:hAnsi="Trebuchet MS"/>
                                </w:rPr>
                                <w:t>- Facilitating the transfer of knowledge, skills and competences offers the organization more flexible options for the staff deployment in cases of capacity changes.</w:t>
                              </w:r>
                            </w:p>
                            <w:p w:rsidR="009B739D" w:rsidRDefault="001617CB" w:rsidP="009E40EF">
                              <w:pPr>
                                <w:jc w:val="both"/>
                                <w:rPr>
                                  <w:rFonts w:ascii="Trebuchet MS" w:hAnsi="Trebuchet MS"/>
                                </w:rPr>
                              </w:pPr>
                              <w:r>
                                <w:rPr>
                                  <w:rFonts w:ascii="Trebuchet MS" w:hAnsi="Trebuchet MS"/>
                                </w:rPr>
                                <w:t>- I</w:t>
                              </w:r>
                              <w:r w:rsidRPr="00791B34">
                                <w:rPr>
                                  <w:rFonts w:ascii="Trebuchet MS" w:hAnsi="Trebuchet MS"/>
                                </w:rPr>
                                <w:t>nvestment in know-how gap offers the company a guarantee that the learning opportunities it promotes are closely linked with individual/team work requirements and development aims of the organisation.</w:t>
                              </w:r>
                            </w:p>
                            <w:p w:rsidR="009B739D" w:rsidRDefault="000E7C2C" w:rsidP="009E40EF">
                              <w:pPr>
                                <w:pStyle w:val="NormalWeb"/>
                                <w:spacing w:before="0" w:beforeAutospacing="0" w:after="0" w:afterAutospacing="0"/>
                                <w:jc w:val="both"/>
                                <w:rPr>
                                  <w:rFonts w:asciiTheme="majorHAnsi" w:hAnsiTheme="majorHAnsi" w:cs="Arial"/>
                                  <w:szCs w:val="20"/>
                                </w:rPr>
                              </w:pP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xml:space="preserve">For SMEs there is also a real added value </w:t>
                              </w:r>
                              <w:r w:rsidRPr="00BE6B88">
                                <w:rPr>
                                  <w:rFonts w:asciiTheme="majorHAnsi" w:hAnsiTheme="majorHAnsi" w:cs="Arial"/>
                                  <w:b/>
                                  <w:szCs w:val="20"/>
                                </w:rPr>
                                <w:t>integrating learning with the working processes</w:t>
                              </w:r>
                              <w:r>
                                <w:rPr>
                                  <w:rFonts w:asciiTheme="majorHAnsi" w:hAnsiTheme="majorHAnsi" w:cs="Arial"/>
                                  <w:szCs w:val="20"/>
                                </w:rPr>
                                <w:t xml:space="preserve"> because:</w:t>
                              </w: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know-how transfer could take place without de-placing people to the training facilities and so saving resources;</w:t>
                              </w: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stimulates motivation as being directly linked with working place and environment;</w:t>
                              </w:r>
                            </w:p>
                            <w:p w:rsidR="009B739D" w:rsidRPr="0060596A"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it offers a strong basis for a continuous learning process and so direct contribution to LLL of the company.</w:t>
                              </w:r>
                            </w:p>
                            <w:p w:rsidR="009B739D" w:rsidRDefault="000E7C2C" w:rsidP="009E40EF">
                              <w:pPr>
                                <w:jc w:val="both"/>
                                <w:rPr>
                                  <w:rFonts w:ascii="Trebuchet MS" w:hAnsi="Trebuchet MS"/>
                                </w:rPr>
                              </w:pPr>
                            </w:p>
                            <w:p w:rsidR="009B739D" w:rsidRDefault="000E7C2C" w:rsidP="009E40EF">
                              <w:pPr>
                                <w:jc w:val="both"/>
                                <w:rPr>
                                  <w:rFonts w:cs="Arial"/>
                                </w:rPr>
                              </w:pPr>
                            </w:p>
                          </w:txbxContent>
                        </wps:txbx>
                        <wps:bodyPr rot="0" vert="horz" wrap="square" lIns="0" tIns="0" rIns="0" bIns="0" anchor="t" anchorCtr="0" upright="1">
                          <a:noAutofit/>
                        </wps:bodyPr>
                      </wps:wsp>
                      <wps:wsp>
                        <wps:cNvPr id="2935" name="Text Box 6953"/>
                        <wps:cNvSpPr txBox="1">
                          <a:spLocks noChangeArrowheads="1"/>
                        </wps:cNvSpPr>
                        <wps:spPr bwMode="auto">
                          <a:xfrm>
                            <a:off x="6020" y="747"/>
                            <a:ext cx="1343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
                        <wps:bodyPr rot="0" vert="horz" wrap="square" lIns="0" tIns="0" rIns="0" bIns="0" anchor="t" anchorCtr="0" upright="1">
                          <a:noAutofit/>
                        </wps:bodyPr>
                      </wps:wsp>
                      <wps:wsp>
                        <wps:cNvPr id="2936" name="Text Box 6954"/>
                        <wps:cNvSpPr txBox="1">
                          <a:spLocks noChangeArrowheads="1"/>
                        </wps:cNvSpPr>
                        <wps:spPr bwMode="auto">
                          <a:xfrm>
                            <a:off x="6020" y="1439"/>
                            <a:ext cx="1343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2"/>
                        <wps:bodyPr rot="0" vert="horz" wrap="square" lIns="0" tIns="0" rIns="0" bIns="0" anchor="t" anchorCtr="0" upright="1">
                          <a:noAutofit/>
                        </wps:bodyPr>
                      </wps:wsp>
                      <wps:wsp>
                        <wps:cNvPr id="2937" name="Text Box 6955"/>
                        <wps:cNvSpPr txBox="1">
                          <a:spLocks noChangeArrowheads="1"/>
                        </wps:cNvSpPr>
                        <wps:spPr bwMode="auto">
                          <a:xfrm>
                            <a:off x="6020" y="2132"/>
                            <a:ext cx="1343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3"/>
                        <wps:bodyPr rot="0" vert="horz" wrap="square" lIns="0" tIns="0" rIns="0" bIns="0" anchor="t" anchorCtr="0" upright="1">
                          <a:noAutofit/>
                        </wps:bodyPr>
                      </wps:wsp>
                      <wps:wsp>
                        <wps:cNvPr id="2938" name="Text Box 6956"/>
                        <wps:cNvSpPr txBox="1">
                          <a:spLocks noChangeArrowheads="1"/>
                        </wps:cNvSpPr>
                        <wps:spPr bwMode="auto">
                          <a:xfrm>
                            <a:off x="6020" y="2824"/>
                            <a:ext cx="13438"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4"/>
                        <wps:bodyPr rot="0" vert="horz" wrap="square" lIns="0" tIns="0" rIns="0" bIns="0" anchor="t" anchorCtr="0" upright="1">
                          <a:noAutofit/>
                        </wps:bodyPr>
                      </wps:wsp>
                      <wps:wsp>
                        <wps:cNvPr id="2939" name="Text Box 6957"/>
                        <wps:cNvSpPr txBox="1">
                          <a:spLocks noChangeArrowheads="1"/>
                        </wps:cNvSpPr>
                        <wps:spPr bwMode="auto">
                          <a:xfrm>
                            <a:off x="538" y="3516"/>
                            <a:ext cx="1892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5"/>
                        <wps:bodyPr rot="0" vert="horz" wrap="square" lIns="0" tIns="0" rIns="0" bIns="0" anchor="t" anchorCtr="0" upright="1">
                          <a:noAutofit/>
                        </wps:bodyPr>
                      </wps:wsp>
                      <wps:wsp>
                        <wps:cNvPr id="2941" name="Text Box 6958"/>
                        <wps:cNvSpPr txBox="1">
                          <a:spLocks noChangeArrowheads="1"/>
                        </wps:cNvSpPr>
                        <wps:spPr bwMode="auto">
                          <a:xfrm>
                            <a:off x="538" y="3977"/>
                            <a:ext cx="1892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6"/>
                        <wps:bodyPr rot="0" vert="horz" wrap="square" lIns="0" tIns="0" rIns="0" bIns="0" anchor="t" anchorCtr="0" upright="1">
                          <a:noAutofit/>
                        </wps:bodyPr>
                      </wps:wsp>
                      <wps:wsp>
                        <wps:cNvPr id="2942" name="Text Box 6959"/>
                        <wps:cNvSpPr txBox="1">
                          <a:spLocks noChangeArrowheads="1"/>
                        </wps:cNvSpPr>
                        <wps:spPr bwMode="auto">
                          <a:xfrm>
                            <a:off x="538" y="5824"/>
                            <a:ext cx="18920"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7"/>
                        <wps:bodyPr rot="0" vert="horz" wrap="square" lIns="0" tIns="0" rIns="0" bIns="0" anchor="t" anchorCtr="0" upright="1">
                          <a:noAutofit/>
                        </wps:bodyPr>
                      </wps:wsp>
                      <wps:wsp>
                        <wps:cNvPr id="2943" name="Text Box 6960"/>
                        <wps:cNvSpPr txBox="1">
                          <a:spLocks noChangeArrowheads="1"/>
                        </wps:cNvSpPr>
                        <wps:spPr bwMode="auto">
                          <a:xfrm>
                            <a:off x="538" y="8131"/>
                            <a:ext cx="1892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8"/>
                        <wps:bodyPr rot="0" vert="horz" wrap="square" lIns="0" tIns="0" rIns="0" bIns="0" anchor="t" anchorCtr="0" upright="1">
                          <a:noAutofit/>
                        </wps:bodyPr>
                      </wps:wsp>
                      <wps:wsp>
                        <wps:cNvPr id="2976" name="Text Box 6961"/>
                        <wps:cNvSpPr txBox="1">
                          <a:spLocks noChangeArrowheads="1"/>
                        </wps:cNvSpPr>
                        <wps:spPr bwMode="auto">
                          <a:xfrm>
                            <a:off x="538" y="9055"/>
                            <a:ext cx="1892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9"/>
                        <wps:bodyPr rot="0" vert="horz" wrap="square" lIns="0" tIns="0" rIns="0" bIns="0" anchor="t" anchorCtr="0" upright="1">
                          <a:noAutofit/>
                        </wps:bodyPr>
                      </wps:wsp>
                      <wps:wsp>
                        <wps:cNvPr id="2977" name="Text Box 6962"/>
                        <wps:cNvSpPr txBox="1">
                          <a:spLocks noChangeArrowheads="1"/>
                        </wps:cNvSpPr>
                        <wps:spPr bwMode="auto">
                          <a:xfrm>
                            <a:off x="538" y="10900"/>
                            <a:ext cx="1892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0"/>
                        <wps:bodyPr rot="0" vert="horz" wrap="square" lIns="0" tIns="0" rIns="0" bIns="0" anchor="t" anchorCtr="0" upright="1">
                          <a:noAutofit/>
                        </wps:bodyPr>
                      </wps:wsp>
                      <wps:wsp>
                        <wps:cNvPr id="2978" name="Text Box 6963"/>
                        <wps:cNvSpPr txBox="1">
                          <a:spLocks noChangeArrowheads="1"/>
                        </wps:cNvSpPr>
                        <wps:spPr bwMode="auto">
                          <a:xfrm>
                            <a:off x="538" y="13209"/>
                            <a:ext cx="1892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1"/>
                        <wps:bodyPr rot="0" vert="horz" wrap="square" lIns="0" tIns="0" rIns="0" bIns="0" anchor="t" anchorCtr="0" upright="1">
                          <a:noAutofit/>
                        </wps:bodyPr>
                      </wps:wsp>
                      <wps:wsp>
                        <wps:cNvPr id="2979" name="Text Box 6964"/>
                        <wps:cNvSpPr txBox="1">
                          <a:spLocks noChangeArrowheads="1"/>
                        </wps:cNvSpPr>
                        <wps:spPr bwMode="auto">
                          <a:xfrm>
                            <a:off x="538" y="13670"/>
                            <a:ext cx="18920"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2"/>
                        <wps:bodyPr rot="0" vert="horz" wrap="square" lIns="0" tIns="0" rIns="0" bIns="0" anchor="t" anchorCtr="0" upright="1">
                          <a:noAutofit/>
                        </wps:bodyPr>
                      </wps:wsp>
                      <wps:wsp>
                        <wps:cNvPr id="2980" name="Text Box 6965"/>
                        <wps:cNvSpPr txBox="1">
                          <a:spLocks noChangeArrowheads="1"/>
                        </wps:cNvSpPr>
                        <wps:spPr bwMode="auto">
                          <a:xfrm>
                            <a:off x="538" y="15054"/>
                            <a:ext cx="18920"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3"/>
                        <wps:bodyPr rot="0" vert="horz" wrap="square" lIns="0" tIns="0" rIns="0" bIns="0" anchor="t" anchorCtr="0" upright="1">
                          <a:noAutofit/>
                        </wps:bodyPr>
                      </wps:wsp>
                      <wps:wsp>
                        <wps:cNvPr id="2981" name="Text Box 6966"/>
                        <wps:cNvSpPr txBox="1">
                          <a:spLocks noChangeArrowheads="1"/>
                        </wps:cNvSpPr>
                        <wps:spPr bwMode="auto">
                          <a:xfrm>
                            <a:off x="538" y="16439"/>
                            <a:ext cx="18920" cy="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4"/>
                        <wps:bodyPr rot="0" vert="horz" wrap="square" lIns="0" tIns="0" rIns="0" bIns="0" anchor="t" anchorCtr="0" upright="1">
                          <a:noAutofit/>
                        </wps:bodyPr>
                      </wps:wsp>
                      <wps:wsp>
                        <wps:cNvPr id="2982" name="Text Box 6967"/>
                        <wps:cNvSpPr txBox="1">
                          <a:spLocks noChangeArrowheads="1"/>
                        </wps:cNvSpPr>
                        <wps:spPr bwMode="auto">
                          <a:xfrm>
                            <a:off x="538" y="17363"/>
                            <a:ext cx="18920"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5"/>
                        <wps:bodyPr rot="0" vert="horz" wrap="square" lIns="0" tIns="0" rIns="0" bIns="0" anchor="t" anchorCtr="0" upright="1">
                          <a:noAutofit/>
                        </wps:bodyPr>
                      </wps:wsp>
                      <wps:wsp>
                        <wps:cNvPr id="2983" name="Text Box 6968"/>
                        <wps:cNvSpPr txBox="1">
                          <a:spLocks noChangeArrowheads="1"/>
                        </wps:cNvSpPr>
                        <wps:spPr bwMode="auto">
                          <a:xfrm>
                            <a:off x="538" y="18748"/>
                            <a:ext cx="1892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6"/>
                        <wps:bodyPr rot="0" vert="horz" wrap="square" lIns="0" tIns="0" rIns="0" bIns="0" anchor="t" anchorCtr="0" upright="1">
                          <a:noAutofit/>
                        </wps:bodyPr>
                      </wps:wsp>
                      <wps:wsp>
                        <wps:cNvPr id="2984" name="Text Box 6969"/>
                        <wps:cNvSpPr txBox="1">
                          <a:spLocks noChangeArrowheads="1"/>
                        </wps:cNvSpPr>
                        <wps:spPr bwMode="auto">
                          <a:xfrm>
                            <a:off x="538" y="19208"/>
                            <a:ext cx="189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4" seq="17"/>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50" o:spid="_x0000_s1445" style="position:absolute;margin-left:308.4pt;margin-top:130.9pt;width:267.6pt;height:603.75pt;z-index:2519475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">
                <o:lock v:ext="edit" ungrouping="t"/>
                <v:shape id="Text Box 6951" o:spid="_x0000_s1446"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7H8QA&#10;AADdAAAADwAAAGRycy9kb3ducmV2LnhtbESPQWsCMRSE7wX/Q3hCbzXrllZdjVIsQq9Vwetz89ws&#10;Ji/LJu6u/vqmUOhxmJlvmNVmcFZ01Ibas4LpJANBXHpdc6XgeNi9zEGEiKzReiYFdwqwWY+eVlho&#10;3/M3dftYiQThUKACE2NTSBlKQw7DxDfEybv41mFMsq2kbrFPcGdlnmXv0mHNacFgQ1tD5XV/cwrK&#10;x+1zvq3PXf+YnWbnwdi3C1ulnsfDxxJEpCH+h//aX1pBvnjN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7Ox/EAAAA3QAAAA8AAAAAAAAAAAAAAAAAmAIAAGRycy9k&#10;b3ducmV2LnhtbFBLBQYAAAAABAAEAPUAAACJAwAAAAA=&#10;" filled="f" stroked="f">
                  <v:textbox inset=",7.2pt,,7.2pt"/>
                </v:shape>
                <v:shape id="Text Box 6952" o:spid="_x0000_s1447" type="#_x0000_t202" style="position:absolute;left:6020;top:239;width:1343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ezcUA&#10;AADdAAAADwAAAGRycy9kb3ducmV2LnhtbESPQWvCQBSE7wX/w/KE3upGBanRVUQUCkJpjAePz+wz&#10;Wcy+jdlV47/vFgoeh5n5hpkvO1uLO7XeOFYwHCQgiAunDZcKDvn24xOED8gaa8ek4Ekelove2xxT&#10;7R6c0X0fShEh7FNUUIXQpFL6oiKLfuAa4uidXWsxRNmWUrf4iHBby1GSTKRFw3GhwobWFRWX/c0q&#10;WB0525jr9+knO2cmz6cJ7yYXpd773WoGIlAXXuH/9pdWMJqO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x7NxQAAAN0AAAAPAAAAAAAAAAAAAAAAAJgCAABkcnMv&#10;ZG93bnJldi54bWxQSwUGAAAAAAQABAD1AAAAigMAAAAA&#10;" filled="f" stroked="f">
                  <v:textbox style="mso-next-textbox:#Text Box 6953" inset="0,0,0,0">
                    <w:txbxContent>
                      <w:p w:rsidR="009B739D" w:rsidRDefault="000E7C2C" w:rsidP="009E40EF">
                        <w:pPr>
                          <w:spacing w:line="264" w:lineRule="auto"/>
                          <w:jc w:val="both"/>
                          <w:rPr>
                            <w:rFonts w:cs="Arial"/>
                          </w:rPr>
                        </w:pPr>
                      </w:p>
                      <w:p w:rsidR="009B739D" w:rsidRDefault="000E7C2C" w:rsidP="009E40EF">
                        <w:pPr>
                          <w:jc w:val="right"/>
                          <w:rPr>
                            <w:rFonts w:ascii="Trebuchet MS" w:hAnsi="Trebuchet MS"/>
                            <w:b/>
                            <w:sz w:val="36"/>
                          </w:rPr>
                        </w:pPr>
                      </w:p>
                      <w:p w:rsidR="009B739D" w:rsidRDefault="000E7C2C" w:rsidP="009E40EF">
                        <w:pPr>
                          <w:jc w:val="right"/>
                          <w:rPr>
                            <w:rFonts w:ascii="Trebuchet MS" w:hAnsi="Trebuchet MS"/>
                            <w:b/>
                            <w:sz w:val="36"/>
                          </w:rPr>
                        </w:pPr>
                      </w:p>
                      <w:p w:rsidR="009B739D" w:rsidRDefault="001617CB" w:rsidP="009E40EF">
                        <w:pPr>
                          <w:jc w:val="right"/>
                          <w:rPr>
                            <w:rFonts w:ascii="Trebuchet MS" w:hAnsi="Trebuchet MS"/>
                            <w:b/>
                            <w:color w:val="1B3861" w:themeColor="text2"/>
                            <w:sz w:val="36"/>
                          </w:rPr>
                        </w:pPr>
                        <w:r w:rsidRPr="009E40EF">
                          <w:rPr>
                            <w:rFonts w:ascii="Trebuchet MS" w:hAnsi="Trebuchet MS"/>
                            <w:b/>
                            <w:color w:val="1B3861" w:themeColor="text2"/>
                            <w:sz w:val="36"/>
                          </w:rPr>
                          <w:t>POSSIBLE PROBLEMS/</w:t>
                        </w:r>
                      </w:p>
                      <w:p w:rsidR="009B739D" w:rsidRPr="009E40EF" w:rsidRDefault="001617CB" w:rsidP="009E40EF">
                        <w:pPr>
                          <w:jc w:val="right"/>
                          <w:rPr>
                            <w:rFonts w:ascii="Trebuchet MS" w:hAnsi="Trebuchet MS"/>
                            <w:b/>
                            <w:color w:val="1B3861" w:themeColor="text2"/>
                            <w:sz w:val="36"/>
                          </w:rPr>
                        </w:pPr>
                        <w:r w:rsidRPr="009E40EF">
                          <w:rPr>
                            <w:rFonts w:ascii="Trebuchet MS" w:hAnsi="Trebuchet MS"/>
                            <w:b/>
                            <w:color w:val="1B3861" w:themeColor="text2"/>
                            <w:sz w:val="36"/>
                          </w:rPr>
                          <w:t>OPPORTUNITIES</w:t>
                        </w:r>
                      </w:p>
                      <w:p w:rsidR="009B739D" w:rsidRPr="00791B34" w:rsidRDefault="000E7C2C" w:rsidP="009E40EF">
                        <w:pPr>
                          <w:jc w:val="both"/>
                          <w:rPr>
                            <w:rFonts w:ascii="Trebuchet MS" w:hAnsi="Trebuchet MS"/>
                            <w:b/>
                          </w:rPr>
                        </w:pPr>
                      </w:p>
                      <w:p w:rsidR="009B739D" w:rsidRPr="00791B34" w:rsidRDefault="001617CB" w:rsidP="009E40EF">
                        <w:pPr>
                          <w:jc w:val="both"/>
                          <w:rPr>
                            <w:rFonts w:ascii="Trebuchet MS" w:hAnsi="Trebuchet MS"/>
                          </w:rPr>
                        </w:pPr>
                        <w:r w:rsidRPr="00791B34">
                          <w:rPr>
                            <w:rFonts w:ascii="Trebuchet MS" w:hAnsi="Trebuchet MS"/>
                          </w:rPr>
                          <w:t>- Completely performing experienced employee about to leave will drain important knowledge, skills and competences out from the organisation.</w:t>
                        </w:r>
                      </w:p>
                      <w:p w:rsidR="009B739D" w:rsidRPr="00791B34" w:rsidRDefault="001617CB" w:rsidP="009E40EF">
                        <w:pPr>
                          <w:jc w:val="both"/>
                          <w:rPr>
                            <w:rFonts w:ascii="Trebuchet MS" w:hAnsi="Trebuchet MS"/>
                          </w:rPr>
                        </w:pPr>
                        <w:r w:rsidRPr="00791B34">
                          <w:rPr>
                            <w:rFonts w:ascii="Trebuchet MS" w:hAnsi="Trebuchet MS"/>
                          </w:rPr>
                          <w:t>- Experienced workers that lack specific knowledge, skills and competences and about to be made redundant will decrease organisation competence pool, the company not being aware of his know-how.</w:t>
                        </w:r>
                      </w:p>
                      <w:p w:rsidR="009B739D" w:rsidRPr="00791B34" w:rsidRDefault="001617CB" w:rsidP="009E40EF">
                        <w:pPr>
                          <w:jc w:val="both"/>
                          <w:rPr>
                            <w:rFonts w:ascii="Trebuchet MS" w:hAnsi="Trebuchet MS"/>
                          </w:rPr>
                        </w:pPr>
                        <w:r w:rsidRPr="00791B34">
                          <w:rPr>
                            <w:rFonts w:ascii="Trebuchet MS" w:hAnsi="Trebuchet MS"/>
                          </w:rPr>
                          <w:t>- Only one or two employees, creating the risk of loss, hold critical skills.</w:t>
                        </w:r>
                      </w:p>
                      <w:p w:rsidR="009B739D" w:rsidRPr="00791B34" w:rsidRDefault="001617CB" w:rsidP="009E40EF">
                        <w:pPr>
                          <w:jc w:val="both"/>
                          <w:rPr>
                            <w:rFonts w:ascii="Trebuchet MS" w:hAnsi="Trebuchet MS"/>
                          </w:rPr>
                        </w:pPr>
                        <w:r w:rsidRPr="00791B34">
                          <w:rPr>
                            <w:rFonts w:ascii="Trebuchet MS" w:hAnsi="Trebuchet MS"/>
                          </w:rPr>
                          <w:t>- Facilitating the transfer of knowledge, skills and competences offers the organization more flexible options for the staff deployment in cases of capacity changes.</w:t>
                        </w:r>
                      </w:p>
                      <w:p w:rsidR="009B739D" w:rsidRDefault="001617CB" w:rsidP="009E40EF">
                        <w:pPr>
                          <w:jc w:val="both"/>
                          <w:rPr>
                            <w:rFonts w:ascii="Trebuchet MS" w:hAnsi="Trebuchet MS"/>
                          </w:rPr>
                        </w:pPr>
                        <w:r>
                          <w:rPr>
                            <w:rFonts w:ascii="Trebuchet MS" w:hAnsi="Trebuchet MS"/>
                          </w:rPr>
                          <w:t>- I</w:t>
                        </w:r>
                        <w:r w:rsidRPr="00791B34">
                          <w:rPr>
                            <w:rFonts w:ascii="Trebuchet MS" w:hAnsi="Trebuchet MS"/>
                          </w:rPr>
                          <w:t>nvestment in know-how gap offers the company a guarantee that the learning opportunities it promotes are closely linked with individual/team work requirements and development aims of the organisation.</w:t>
                        </w:r>
                      </w:p>
                      <w:p w:rsidR="009B739D" w:rsidRDefault="000E7C2C" w:rsidP="009E40EF">
                        <w:pPr>
                          <w:pStyle w:val="NormalWeb"/>
                          <w:spacing w:before="0" w:beforeAutospacing="0" w:after="0" w:afterAutospacing="0"/>
                          <w:jc w:val="both"/>
                          <w:rPr>
                            <w:rFonts w:asciiTheme="majorHAnsi" w:hAnsiTheme="majorHAnsi" w:cs="Arial"/>
                            <w:szCs w:val="20"/>
                          </w:rPr>
                        </w:pP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xml:space="preserve">For SMEs there is also a real added value </w:t>
                        </w:r>
                        <w:r w:rsidRPr="00BE6B88">
                          <w:rPr>
                            <w:rFonts w:asciiTheme="majorHAnsi" w:hAnsiTheme="majorHAnsi" w:cs="Arial"/>
                            <w:b/>
                            <w:szCs w:val="20"/>
                          </w:rPr>
                          <w:t>integrating learning with the working processes</w:t>
                        </w:r>
                        <w:r>
                          <w:rPr>
                            <w:rFonts w:asciiTheme="majorHAnsi" w:hAnsiTheme="majorHAnsi" w:cs="Arial"/>
                            <w:szCs w:val="20"/>
                          </w:rPr>
                          <w:t xml:space="preserve"> because:</w:t>
                        </w: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know-how transfer could take place without de-placing people to the training facilities and so saving resources;</w:t>
                        </w:r>
                      </w:p>
                      <w:p w:rsidR="009B739D"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stimulates motivation as being directly linked with working place and environment;</w:t>
                        </w:r>
                      </w:p>
                      <w:p w:rsidR="009B739D" w:rsidRPr="0060596A" w:rsidRDefault="001617CB" w:rsidP="009E40EF">
                        <w:pPr>
                          <w:pStyle w:val="NormalWeb"/>
                          <w:spacing w:before="0" w:beforeAutospacing="0" w:after="0" w:afterAutospacing="0"/>
                          <w:jc w:val="both"/>
                          <w:rPr>
                            <w:rFonts w:asciiTheme="majorHAnsi" w:hAnsiTheme="majorHAnsi" w:cs="Arial"/>
                            <w:szCs w:val="20"/>
                          </w:rPr>
                        </w:pPr>
                        <w:r>
                          <w:rPr>
                            <w:rFonts w:asciiTheme="majorHAnsi" w:hAnsiTheme="majorHAnsi" w:cs="Arial"/>
                            <w:szCs w:val="20"/>
                          </w:rPr>
                          <w:t>- it offers a strong basis for a continuous learning process and so direct contribution to LLL of the company.</w:t>
                        </w:r>
                      </w:p>
                      <w:p w:rsidR="009B739D" w:rsidRDefault="000E7C2C" w:rsidP="009E40EF">
                        <w:pPr>
                          <w:jc w:val="both"/>
                          <w:rPr>
                            <w:rFonts w:ascii="Trebuchet MS" w:hAnsi="Trebuchet MS"/>
                          </w:rPr>
                        </w:pPr>
                      </w:p>
                      <w:p w:rsidR="009B739D" w:rsidRDefault="000E7C2C" w:rsidP="009E40EF">
                        <w:pPr>
                          <w:jc w:val="both"/>
                          <w:rPr>
                            <w:rFonts w:cs="Arial"/>
                          </w:rPr>
                        </w:pPr>
                      </w:p>
                    </w:txbxContent>
                  </v:textbox>
                </v:shape>
                <v:shape id="Text Box 6953" o:spid="_x0000_s1448" type="#_x0000_t202" style="position:absolute;left:6020;top:747;width:1343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jIsYA&#10;AADdAAAADwAAAGRycy9kb3ducmV2LnhtbESPQWvCQBSE7wX/w/KE3upGS0Wjq4goCIXSGA8en9ln&#10;sph9G7Orpv++Wyh4HGbmG2a+7Gwt7tR641jBcJCAIC6cNlwqOOTbtwkIH5A11o5JwQ95WC56L3NM&#10;tXtwRvd9KEWEsE9RQRVCk0rpi4os+oFriKN3dq3FEGVbSt3iI8JtLUdJMpYWDceFChtaV1Rc9jer&#10;YHXkbGOuX6fv7JyZPJ8m/Dm+KPXa71YzEIG68Az/t3dawWj6/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YjIsYAAADdAAAADwAAAAAAAAAAAAAAAACYAgAAZHJz&#10;L2Rvd25yZXYueG1sUEsFBgAAAAAEAAQA9QAAAIsDAAAAAA==&#10;" filled="f" stroked="f">
                  <v:textbox style="mso-next-textbox:#Text Box 6954" inset="0,0,0,0">
                    <w:txbxContent/>
                  </v:textbox>
                </v:shape>
                <v:shape id="Text Box 6954" o:spid="_x0000_s1449" type="#_x0000_t202" style="position:absolute;left:6020;top:1439;width:1343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9VcYA&#10;AADdAAAADwAAAGRycy9kb3ducmV2LnhtbESPQWvCQBSE74X+h+UVeqsbLYQa3YiIglAoxvTQ42v2&#10;mSzJvo3ZVdN/3xUKPQ4z8w2zXI22E1cavHGsYDpJQBBXThuuFXyWu5c3ED4ga+wck4If8rDKHx+W&#10;mGl344Kux1CLCGGfoYImhD6T0lcNWfQT1xNH7+QGiyHKoZZ6wFuE207OkiSVFg3HhQZ72jRUtceL&#10;VbD+4mJrzh/fh+JUmLKcJ/yetko9P43rBYhAY/gP/7X3WsFs/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9VcYAAADdAAAADwAAAAAAAAAAAAAAAACYAgAAZHJz&#10;L2Rvd25yZXYueG1sUEsFBgAAAAAEAAQA9QAAAIsDAAAAAA==&#10;" filled="f" stroked="f">
                  <v:textbox style="mso-next-textbox:#Text Box 6955" inset="0,0,0,0">
                    <w:txbxContent/>
                  </v:textbox>
                </v:shape>
                <v:shape id="Text Box 6955" o:spid="_x0000_s1450" type="#_x0000_t202" style="position:absolute;left:6020;top:2132;width:1343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gYzsYA&#10;AADdAAAADwAAAGRycy9kb3ducmV2LnhtbESPT2vCQBTE74V+h+UVvNWNCv6JriLSQkGQxnjo8TX7&#10;TBazb2N2q/HbuwXB4zAzv2EWq87W4kKtN44VDPoJCOLCacOlgkP++T4F4QOyxtoxKbiRh9Xy9WWB&#10;qXZXzuiyD6WIEPYpKqhCaFIpfVGRRd93DXH0jq61GKJsS6lbvEa4reUwScbSouG4UGFDm4qK0/7P&#10;Klj/cPZhzrvf7+yYmTyfJbwdn5TqvXXrOYhAXXiGH+0vrWA4G03g/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gYzsYAAADdAAAADwAAAAAAAAAAAAAAAACYAgAAZHJz&#10;L2Rvd25yZXYueG1sUEsFBgAAAAAEAAQA9QAAAIsDAAAAAA==&#10;" filled="f" stroked="f">
                  <v:textbox style="mso-next-textbox:#Text Box 6956" inset="0,0,0,0">
                    <w:txbxContent/>
                  </v:textbox>
                </v:shape>
                <v:shape id="Text Box 6956" o:spid="_x0000_s1451" type="#_x0000_t202" style="position:absolute;left:6020;top:2824;width:13438;height: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MvMIA&#10;AADdAAAADwAAAGRycy9kb3ducmV2LnhtbERPTYvCMBC9C/6HMII3TVUQrUaRRWFBWKz1sMfZZmyD&#10;zaTbZLX++81B8Ph43+ttZ2txp9Ybxwom4wQEceG04VLBJT+MFiB8QNZYOyYFT/Kw3fR7a0y1e3BG&#10;93MoRQxhn6KCKoQmldIXFVn0Y9cQR+7qWoshwraUusVHDLe1nCbJXFo0HBsqbOijouJ2/rMKdt+c&#10;7c3v188pu2Ymz5cJH+c3pYaDbrcCEagLb/HL/akVTJez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4y8wgAAAN0AAAAPAAAAAAAAAAAAAAAAAJgCAABkcnMvZG93&#10;bnJldi54bWxQSwUGAAAAAAQABAD1AAAAhwMAAAAA&#10;" filled="f" stroked="f">
                  <v:textbox style="mso-next-textbox:#Text Box 6957" inset="0,0,0,0">
                    <w:txbxContent/>
                  </v:textbox>
                </v:shape>
                <v:shape id="Text Box 6957" o:spid="_x0000_s1452" type="#_x0000_t202" style="position:absolute;left:538;top:3516;width:1892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pJ8YA&#10;AADdAAAADwAAAGRycy9kb3ducmV2LnhtbESPQWvCQBSE74X+h+UVeqsbLUgT3YiIglAoxvTQ42v2&#10;mSzJvo3ZVdN/3xUKPQ4z8w2zXI22E1cavHGsYDpJQBBXThuuFXyWu5c3ED4ga+wck4If8rDKHx+W&#10;mGl344Kux1CLCGGfoYImhD6T0lcNWfQT1xNH7+QGiyHKoZZ6wFuE207OkmQuLRqOCw32tGmoao8X&#10;q2D9xcXWnD++D8WpMGWZJvw+b5V6fhrXCxCBxvAf/mvvtYJZ+p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spJ8YAAADdAAAADwAAAAAAAAAAAAAAAACYAgAAZHJz&#10;L2Rvd25yZXYueG1sUEsFBgAAAAAEAAQA9QAAAIsDAAAAAA==&#10;" filled="f" stroked="f">
                  <v:textbox style="mso-next-textbox:#Text Box 6958" inset="0,0,0,0">
                    <w:txbxContent/>
                  </v:textbox>
                </v:shape>
                <v:shape id="Text Box 6958" o:spid="_x0000_s1453" type="#_x0000_t202" style="position:absolute;left:538;top:3977;width:1892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WXMUA&#10;AADdAAAADwAAAGRycy9kb3ducmV2LnhtbESPQWvCQBSE74L/YXlCb7pRimh0FZEWhEJpjAePz+wz&#10;Wcy+jdlV03/fLQgeh5n5hlmuO1uLO7XeOFYwHiUgiAunDZcKDvnncAbCB2SNtWNS8Ese1qt+b4mp&#10;dg/O6L4PpYgQ9ikqqEJoUil9UZFFP3INcfTOrrUYomxLqVt8RLit5SRJptKi4bhQYUPbiorL/mYV&#10;bI6cfZjr9+knO2cmz+cJf00vSr0Nus0CRKAuvMLP9k4rmMzf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1ZcxQAAAN0AAAAPAAAAAAAAAAAAAAAAAJgCAABkcnMv&#10;ZG93bnJldi54bWxQSwUGAAAAAAQABAD1AAAAigMAAAAA&#10;" filled="f" stroked="f">
                  <v:textbox style="mso-next-textbox:#Text Box 6959" inset="0,0,0,0">
                    <w:txbxContent/>
                  </v:textbox>
                </v:shape>
                <v:shape id="Text Box 6959" o:spid="_x0000_s1454" type="#_x0000_t202" style="position:absolute;left:538;top:5824;width:18920;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K8UA&#10;AADdAAAADwAAAGRycy9kb3ducmV2LnhtbESPQWvCQBSE70L/w/IKvenGUKRGVxFpQRCKMR56fM0+&#10;k8Xs25hdNf77rlDwOMzMN8x82dtGXKnzxrGC8SgBQVw6bbhScCi+hh8gfEDW2DgmBXfysFy8DOaY&#10;aXfjnK77UIkIYZ+hgjqENpPSlzVZ9CPXEkfv6DqLIcqukrrDW4TbRqZJMpEWDceFGlta11Se9her&#10;YPXD+ac5f//u8mNuimKa8HZyUurttV/NQATqwzP8395oBen0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grxQAAAN0AAAAPAAAAAAAAAAAAAAAAAJgCAABkcnMv&#10;ZG93bnJldi54bWxQSwUGAAAAAAQABAD1AAAAigMAAAAA&#10;" filled="f" stroked="f">
                  <v:textbox style="mso-next-textbox:#Text Box 6960" inset="0,0,0,0">
                    <w:txbxContent/>
                  </v:textbox>
                </v:shape>
                <v:shape id="Text Box 6960" o:spid="_x0000_s1455" type="#_x0000_t202" style="position:absolute;left:538;top:8131;width:1892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MYA&#10;AADdAAAADwAAAGRycy9kb3ducmV2LnhtbESPQWvCQBSE7wX/w/KE3upGW0Sjq4goCIXSGA8en9ln&#10;sph9G7Orpv++Wyh4HGbmG2a+7Gwt7tR641jBcJCAIC6cNlwqOOTbtwkIH5A11o5JwQ95WC56L3NM&#10;tXtwRvd9KEWEsE9RQRVCk0rpi4os+oFriKN3dq3FEGVbSt3iI8JtLUdJMpYWDceFChtaV1Rc9jer&#10;YHXkbGOuX6fv7JyZPJ8m/Dm+KPXa71YzEIG68Az/t3dawWj6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tsMYAAADdAAAADwAAAAAAAAAAAAAAAACYAgAAZHJz&#10;L2Rvd25yZXYueG1sUEsFBgAAAAAEAAQA9QAAAIsDAAAAAA==&#10;" filled="f" stroked="f">
                  <v:textbox style="mso-next-textbox:#Text Box 6961" inset="0,0,0,0">
                    <w:txbxContent/>
                  </v:textbox>
                </v:shape>
                <v:shape id="Text Box 6961" o:spid="_x0000_s1456" type="#_x0000_t202" style="position:absolute;left:538;top:9055;width:1892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ElcYA&#10;AADdAAAADwAAAGRycy9kb3ducmV2LnhtbESPQWvCQBSE7wX/w/IEb3Wjh1ijq4i0IAilMT14fGaf&#10;yWL2bcyumv57t1DocZiZb5jlureNuFPnjWMFk3ECgrh02nCl4Lv4eH0D4QOyxsYxKfghD+vV4GWJ&#10;mXYPzul+CJWIEPYZKqhDaDMpfVmTRT92LXH0zq6zGKLsKqk7fES4beQ0SVJp0XBcqLGlbU3l5XCz&#10;CjZHzt/N9fP0lZ9zUxTzhPfpRanRsN8sQATqw3/4r73TCqbzWQq/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4ElcYAAADdAAAADwAAAAAAAAAAAAAAAACYAgAAZHJz&#10;L2Rvd25yZXYueG1sUEsFBgAAAAAEAAQA9QAAAIsDAAAAAA==&#10;" filled="f" stroked="f">
                  <v:textbox style="mso-next-textbox:#Text Box 6962" inset="0,0,0,0">
                    <w:txbxContent/>
                  </v:textbox>
                </v:shape>
                <v:shape id="Text Box 6962" o:spid="_x0000_s1457" type="#_x0000_t202" style="position:absolute;left:538;top:10900;width:18920;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hDsUA&#10;AADdAAAADwAAAGRycy9kb3ducmV2LnhtbESPQWvCQBSE7wX/w/KE3upGD1qjq4goFITSGA8en9ln&#10;sph9G7Orxn/fLRQ8DjPzDTNfdrYWd2q9caxgOEhAEBdOGy4VHPLtxycIH5A11o5JwZM8LBe9tzmm&#10;2j04o/s+lCJC2KeooAqhSaX0RUUW/cA1xNE7u9ZiiLItpW7xEeG2lqMkGUuLhuNChQ2tKyou+5tV&#10;sDpytjHX79NPds5Mnk8T3o0vSr33u9UMRKAuvML/7S+tYDSdTO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qEOxQAAAN0AAAAPAAAAAAAAAAAAAAAAAJgCAABkcnMv&#10;ZG93bnJldi54bWxQSwUGAAAAAAQABAD1AAAAigMAAAAA&#10;" filled="f" stroked="f">
                  <v:textbox style="mso-next-textbox:#Text Box 6963" inset="0,0,0,0">
                    <w:txbxContent/>
                  </v:textbox>
                </v:shape>
                <v:shape id="Text Box 6963" o:spid="_x0000_s1458" type="#_x0000_t202" style="position:absolute;left:538;top:13209;width:1892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1fMQA&#10;AADdAAAADwAAAGRycy9kb3ducmV2LnhtbERPu2rDMBTdA/0HcQvdErke8nCjGFMSKBRKHWfoeGvd&#10;2MLWlWupifv30VDIeDjvbT7ZXlxo9MaxgudFAoK4dtpwo+BUHeZrED4ga+wdk4I/8pDvHmZbzLS7&#10;ckmXY2hEDGGfoYI2hCGT0tctWfQLNxBH7uxGiyHCsZF6xGsMt71Mk2QpLRqODS0O9NpS3R1/rYLi&#10;i8u9+fn4/izPpamqTcLvy06pp8epeAERaAp38b/7TStIN6s4N76JT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NXzEAAAA3QAAAA8AAAAAAAAAAAAAAAAAmAIAAGRycy9k&#10;b3ducmV2LnhtbFBLBQYAAAAABAAEAPUAAACJAwAAAAA=&#10;" filled="f" stroked="f">
                  <v:textbox style="mso-next-textbox:#Text Box 6964" inset="0,0,0,0">
                    <w:txbxContent/>
                  </v:textbox>
                </v:shape>
                <v:shape id="Text Box 6964" o:spid="_x0000_s1459" type="#_x0000_t202" style="position:absolute;left:538;top:13670;width:1892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Q58YA&#10;AADdAAAADwAAAGRycy9kb3ducmV2LnhtbESPQWvCQBSE7wX/w/IEb3WjB9tEVxFpQRCkMT14fGaf&#10;yWL2bcyuGv99t1DocZiZb5jFqreNuFPnjWMFk3ECgrh02nCl4Lv4fH0H4QOyxsYxKXiSh9Vy8LLA&#10;TLsH53Q/hEpECPsMFdQhtJmUvqzJoh+7ljh6Z9dZDFF2ldQdPiLcNnKaJDNp0XBcqLGlTU3l5XCz&#10;CtZHzj/MdX/6ys+5KYo04d3sotRo2K/nIAL14T/8195qBdP0LY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Q58YAAADdAAAADwAAAAAAAAAAAAAAAACYAgAAZHJz&#10;L2Rvd25yZXYueG1sUEsFBgAAAAAEAAQA9QAAAIsDAAAAAA==&#10;" filled="f" stroked="f">
                  <v:textbox style="mso-next-textbox:#Text Box 6965" inset="0,0,0,0">
                    <w:txbxContent/>
                  </v:textbox>
                </v:shape>
                <v:shape id="Text Box 6965" o:spid="_x0000_s1460" type="#_x0000_t202" style="position:absolute;left:538;top:15054;width:18920;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5JXcMA&#10;AADdAAAADwAAAGRycy9kb3ducmV2LnhtbERPz2vCMBS+D/wfwhvsNtN5EK2NUoYDYSCr9eDxrXlt&#10;Q5uXrola//vlMNjx4/ud7SbbixuN3jhW8DZPQBBXThtuFJzLj9cVCB+QNfaOScGDPOy2s6cMU+3u&#10;XNDtFBoRQ9inqKANYUil9FVLFv3cDcSRq91oMUQ4NlKPeI/htpeLJFlKi4ZjQ4sDvbdUdaerVZBf&#10;uNibn+P3V1EXpizXCX8uO6Venqd8AyLQFP7Ff+6DVrBYr+L++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5JXcMAAADdAAAADwAAAAAAAAAAAAAAAACYAgAAZHJzL2Rv&#10;d25yZXYueG1sUEsFBgAAAAAEAAQA9QAAAIgDAAAAAA==&#10;" filled="f" stroked="f">
                  <v:textbox style="mso-next-textbox:#Text Box 6966" inset="0,0,0,0">
                    <w:txbxContent/>
                  </v:textbox>
                </v:shape>
                <v:shape id="Text Box 6966" o:spid="_x0000_s1461" type="#_x0000_t202" style="position:absolute;left:538;top:16439;width:18920;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sxsUA&#10;AADdAAAADwAAAGRycy9kb3ducmV2LnhtbESPQYvCMBSE78L+h/AWvGmqB9FqFFlWEBbEWg8e3zbP&#10;Nti8dJus1n9vBMHjMDPfMItVZ2txpdYbxwpGwwQEceG04VLBMd8MpiB8QNZYOyYFd/KwWn70Fphq&#10;d+OMrodQighhn6KCKoQmldIXFVn0Q9cQR+/sWoshyraUusVbhNtajpNkIi0ajgsVNvRVUXE5/FsF&#10;6xNn3+Zv97vPzpnJ81nCP5OLUv3Pbj0HEagL7/CrvdUKxrPp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uzGxQAAAN0AAAAPAAAAAAAAAAAAAAAAAJgCAABkcnMv&#10;ZG93bnJldi54bWxQSwUGAAAAAAQABAD1AAAAigMAAAAA&#10;" filled="f" stroked="f">
                  <v:textbox style="mso-next-textbox:#Text Box 6967" inset="0,0,0,0">
                    <w:txbxContent/>
                  </v:textbox>
                </v:shape>
                <v:shape id="Text Box 6967" o:spid="_x0000_s1462" type="#_x0000_t202" style="position:absolute;left:538;top:17363;width:1892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yscUA&#10;AADdAAAADwAAAGRycy9kb3ducmV2LnhtbESPQWvCQBSE7wX/w/KE3pqNOYimriJSQSgUYzx4fM0+&#10;k8Xs2zS71fjvXaHQ4zAz3zCL1WBbcaXeG8cKJkkKgrhy2nCt4Fhu32YgfEDW2DomBXfysFqOXhaY&#10;a3fjgq6HUIsIYZ+jgiaELpfSVw1Z9InriKN3dr3FEGVfS93jLcJtK7M0nUqLhuNCgx1tGqouh1+r&#10;YH3i4sP8fH3vi3NhynKe8uf0otTreFi/gwg0hP/wX3unFWTzWQ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HKxxQAAAN0AAAAPAAAAAAAAAAAAAAAAAJgCAABkcnMv&#10;ZG93bnJldi54bWxQSwUGAAAAAAQABAD1AAAAigMAAAAA&#10;" filled="f" stroked="f">
                  <v:textbox style="mso-next-textbox:#Text Box 6968" inset="0,0,0,0">
                    <w:txbxContent/>
                  </v:textbox>
                </v:shape>
                <v:shape id="Text Box 6968" o:spid="_x0000_s1463" type="#_x0000_t202" style="position:absolute;left:538;top:18748;width:18920;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XKsUA&#10;AADdAAAADwAAAGRycy9kb3ducmV2LnhtbESPQWvCQBSE7wX/w/KE3upGB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NcqxQAAAN0AAAAPAAAAAAAAAAAAAAAAAJgCAABkcnMv&#10;ZG93bnJldi54bWxQSwUGAAAAAAQABAD1AAAAigMAAAAA&#10;" filled="f" stroked="f">
                  <v:textbox style="mso-next-textbox:#Text Box 6969" inset="0,0,0,0">
                    <w:txbxContent/>
                  </v:textbox>
                </v:shape>
                <v:shape id="Text Box 6969" o:spid="_x0000_s1464" type="#_x0000_t202" style="position:absolute;left:538;top:19208;width:18920;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PXsUA&#10;AADdAAAADwAAAGRycy9kb3ducmV2LnhtbESPQWvCQBSE7wX/w/KE3upGEdHoKiItCAVpjAePz+wz&#10;Wcy+TbNbjf++Kwgeh5n5hlmsOluLK7XeOFYwHCQgiAunDZcKDvnXxxSED8gaa8ek4E4eVsve2wJT&#10;7W6c0XUfShEh7FNUUIXQpFL6oiKLfuAa4uidXWsxRNmWUrd4i3Bby1GSTKRFw3GhwoY2FRWX/Z9V&#10;sD5y9ml+d6ef7JyZPJ8l/D25KPXe79ZzEIG68Ao/21utYDSbjuH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U9exQAAAN0AAAAPAAAAAAAAAAAAAAAAAJgCAABkcnMv&#10;ZG93bnJldi54bWxQSwUGAAAAAAQABAD1AAAAigM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945472" behindDoc="0" locked="0" layoutInCell="1" allowOverlap="1">
                <wp:simplePos x="0" y="0"/>
                <wp:positionH relativeFrom="page">
                  <wp:posOffset>457200</wp:posOffset>
                </wp:positionH>
                <wp:positionV relativeFrom="page">
                  <wp:posOffset>1662430</wp:posOffset>
                </wp:positionV>
                <wp:extent cx="3321050" cy="8789670"/>
                <wp:effectExtent l="0" t="0" r="3175" b="0"/>
                <wp:wrapTight wrapText="bothSides">
                  <wp:wrapPolygon edited="0">
                    <wp:start x="0" y="0"/>
                    <wp:lineTo x="21600" y="0"/>
                    <wp:lineTo x="21600" y="21600"/>
                    <wp:lineTo x="0" y="21600"/>
                    <wp:lineTo x="0" y="0"/>
                  </wp:wrapPolygon>
                </wp:wrapTight>
                <wp:docPr id="2930" name="Text Box 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878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BE6B88" w:rsidRDefault="001617CB" w:rsidP="009E40EF">
                            <w:pPr>
                              <w:spacing w:line="264" w:lineRule="auto"/>
                              <w:jc w:val="both"/>
                              <w:rPr>
                                <w:rFonts w:cs="Arial"/>
                              </w:rPr>
                            </w:pPr>
                            <w:r>
                              <w:rPr>
                                <w:rFonts w:cs="Arial"/>
                              </w:rPr>
                              <w:t>Your company should</w:t>
                            </w:r>
                            <w:r w:rsidRPr="00BD68DE">
                              <w:rPr>
                                <w:rFonts w:cs="Arial"/>
                              </w:rPr>
                              <w:t xml:space="preserve"> to be in a good position when competing with other companies for qualified personnel and, equally important</w:t>
                            </w:r>
                            <w:r>
                              <w:rPr>
                                <w:rFonts w:cs="Arial"/>
                              </w:rPr>
                              <w:t>,</w:t>
                            </w:r>
                            <w:r w:rsidRPr="00BD68DE">
                              <w:rPr>
                                <w:rFonts w:cs="Arial"/>
                              </w:rPr>
                              <w:t xml:space="preserve"> preserving as much as possible </w:t>
                            </w:r>
                            <w:r>
                              <w:rPr>
                                <w:rFonts w:cs="Arial"/>
                              </w:rPr>
                              <w:t>your existing know-</w:t>
                            </w:r>
                            <w:r w:rsidRPr="00BD68DE">
                              <w:rPr>
                                <w:rFonts w:cs="Arial"/>
                              </w:rPr>
                              <w:t>how.</w:t>
                            </w:r>
                            <w:r>
                              <w:rPr>
                                <w:rFonts w:cs="Arial"/>
                              </w:rPr>
                              <w:t xml:space="preserve"> </w:t>
                            </w:r>
                            <w:r>
                              <w:rPr>
                                <w:rFonts w:asciiTheme="majorHAnsi" w:hAnsiTheme="majorHAnsi" w:cs="Arial"/>
                                <w:szCs w:val="20"/>
                              </w:rPr>
                              <w:t>But w</w:t>
                            </w:r>
                            <w:r w:rsidRPr="00664240">
                              <w:rPr>
                                <w:rFonts w:asciiTheme="majorHAnsi" w:hAnsiTheme="majorHAnsi" w:cs="Arial"/>
                                <w:szCs w:val="20"/>
                              </w:rPr>
                              <w:t xml:space="preserve">hat are the possibilities for your organization to tackle the implicit knowledge retention and transfer? In most of the cases the know-how could be transferred </w:t>
                            </w:r>
                            <w:r>
                              <w:rPr>
                                <w:rFonts w:asciiTheme="majorHAnsi" w:hAnsiTheme="majorHAnsi" w:cs="Arial"/>
                                <w:szCs w:val="20"/>
                              </w:rPr>
                              <w:t>by</w:t>
                            </w:r>
                            <w:r w:rsidRPr="00664240">
                              <w:rPr>
                                <w:rFonts w:asciiTheme="majorHAnsi" w:hAnsiTheme="majorHAnsi" w:cs="Arial"/>
                                <w:szCs w:val="20"/>
                              </w:rPr>
                              <w:t>:</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664240">
                              <w:rPr>
                                <w:rFonts w:asciiTheme="majorHAnsi" w:hAnsiTheme="majorHAnsi" w:cs="Arial"/>
                                <w:b/>
                                <w:szCs w:val="20"/>
                              </w:rPr>
                              <w:t>Socialization</w:t>
                            </w:r>
                            <w:r w:rsidRPr="00664240">
                              <w:rPr>
                                <w:rFonts w:asciiTheme="majorHAnsi" w:hAnsiTheme="majorHAnsi" w:cs="Arial"/>
                                <w:szCs w:val="20"/>
                              </w:rPr>
                              <w:t>: know-how remains tacit but it is developed by other employees by joint work activities,</w:t>
                            </w:r>
                            <w:r>
                              <w:rPr>
                                <w:rFonts w:asciiTheme="majorHAnsi" w:hAnsiTheme="majorHAnsi" w:cs="Arial"/>
                                <w:szCs w:val="20"/>
                              </w:rPr>
                              <w:t xml:space="preserve"> observation, discussions etc; </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98645D">
                              <w:rPr>
                                <w:rFonts w:asciiTheme="majorHAnsi" w:hAnsiTheme="majorHAnsi" w:cs="Arial"/>
                                <w:b/>
                                <w:szCs w:val="20"/>
                              </w:rPr>
                              <w:t xml:space="preserve">Formalisation: </w:t>
                            </w:r>
                            <w:r w:rsidRPr="0098645D">
                              <w:rPr>
                                <w:rFonts w:asciiTheme="majorHAnsi" w:hAnsiTheme="majorHAnsi" w:cs="Arial"/>
                                <w:szCs w:val="20"/>
                              </w:rPr>
                              <w:t>a process of analysis, identification and documentation in manuals, internal regulations and other records of the company transform the tacit knowledge into explicit knowledge.</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98645D">
                              <w:rPr>
                                <w:rFonts w:asciiTheme="majorHAnsi" w:hAnsiTheme="majorHAnsi" w:cs="Arial"/>
                                <w:b/>
                                <w:szCs w:val="20"/>
                              </w:rPr>
                              <w:t>A combined approach</w:t>
                            </w:r>
                            <w:r w:rsidRPr="0098645D">
                              <w:rPr>
                                <w:rFonts w:asciiTheme="majorHAnsi" w:hAnsiTheme="majorHAnsi" w:cs="Arial"/>
                                <w:szCs w:val="20"/>
                              </w:rPr>
                              <w:t>: company enhances the learning opportunities within organization and, starting from the existing know-how gaps, promotes both new socializatio</w:t>
                            </w:r>
                            <w:r>
                              <w:rPr>
                                <w:rFonts w:asciiTheme="majorHAnsi" w:hAnsiTheme="majorHAnsi" w:cs="Arial"/>
                                <w:szCs w:val="20"/>
                              </w:rPr>
                              <w:t>n and formalisation activities.</w:t>
                            </w:r>
                          </w:p>
                          <w:p w:rsidR="009B739D" w:rsidRPr="00BE6B88" w:rsidRDefault="001617CB" w:rsidP="009E40EF">
                            <w:pPr>
                              <w:spacing w:line="264" w:lineRule="auto"/>
                              <w:ind w:left="360"/>
                              <w:jc w:val="both"/>
                              <w:rPr>
                                <w:rFonts w:cs="Arial"/>
                              </w:rPr>
                            </w:pPr>
                            <w:r w:rsidRPr="00BE6B88">
                              <w:rPr>
                                <w:rFonts w:cs="Arial"/>
                              </w:rPr>
                              <w:t>For a long time companies acquired needed competence by obtaining qualifications outside their organisation, from the labour market, but this become increasingly difficult and expensive. This is why SKRAT strategy encourages you to use, as much as possible your own pool of competence a</w:t>
                            </w:r>
                            <w:r>
                              <w:rPr>
                                <w:rFonts w:cs="Arial"/>
                              </w:rPr>
                              <w:t xml:space="preserve">nd initiate learning processes </w:t>
                            </w:r>
                            <w:r w:rsidRPr="00BE6B88">
                              <w:rPr>
                                <w:rFonts w:cs="Arial"/>
                              </w:rPr>
                              <w:t xml:space="preserve">directly relevant for the working requirements. The horizon of this approach is related to workplace-learning strategies to close the skills gap and preserve key know-how within your organisation. </w:t>
                            </w:r>
                          </w:p>
                          <w:p w:rsidR="009B739D" w:rsidRPr="005E2373" w:rsidRDefault="000E7C2C">
                            <w:pPr>
                              <w:rPr>
                                <w:rFonts w:ascii="Arial" w:hAnsi="Arial" w:cs="Arial"/>
                                <w:szCs w:val="22"/>
                              </w:rPr>
                            </w:pPr>
                          </w:p>
                          <w:p w:rsidR="009B739D" w:rsidRPr="005E2373" w:rsidRDefault="000E7C2C" w:rsidP="009E40EF">
                            <w:pPr>
                              <w:autoSpaceDE w:val="0"/>
                              <w:autoSpaceDN w:val="0"/>
                              <w:adjustRightInd w:val="0"/>
                              <w:rPr>
                                <w:rFonts w:ascii="Arial" w:hAnsi="Arial" w:cs="Arial"/>
                                <w:color w:val="000000"/>
                                <w:szCs w:val="22"/>
                              </w:rPr>
                            </w:pPr>
                          </w:p>
                          <w:p w:rsidR="009B739D" w:rsidRPr="002052D5" w:rsidRDefault="000E7C2C">
                            <w:pPr>
                              <w:rPr>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8" o:spid="_x0000_s1465" type="#_x0000_t202" style="position:absolute;margin-left:36pt;margin-top:130.9pt;width:261.5pt;height:692.1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JEvQIAAMk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" filled="f" stroked="f">
                <v:textbox inset=",7.2pt,,7.2pt">
                  <w:txbxContent>
                    <w:p w:rsidR="009B739D" w:rsidRPr="00BE6B88" w:rsidRDefault="001617CB" w:rsidP="009E40EF">
                      <w:pPr>
                        <w:spacing w:line="264" w:lineRule="auto"/>
                        <w:jc w:val="both"/>
                        <w:rPr>
                          <w:rFonts w:cs="Arial"/>
                        </w:rPr>
                      </w:pPr>
                      <w:r>
                        <w:rPr>
                          <w:rFonts w:cs="Arial"/>
                        </w:rPr>
                        <w:t>Your company should</w:t>
                      </w:r>
                      <w:r w:rsidRPr="00BD68DE">
                        <w:rPr>
                          <w:rFonts w:cs="Arial"/>
                        </w:rPr>
                        <w:t xml:space="preserve"> to be in a good position when competing with other companies for qualified personnel and, equally important</w:t>
                      </w:r>
                      <w:r>
                        <w:rPr>
                          <w:rFonts w:cs="Arial"/>
                        </w:rPr>
                        <w:t>,</w:t>
                      </w:r>
                      <w:r w:rsidRPr="00BD68DE">
                        <w:rPr>
                          <w:rFonts w:cs="Arial"/>
                        </w:rPr>
                        <w:t xml:space="preserve"> preserving as much as possible </w:t>
                      </w:r>
                      <w:r>
                        <w:rPr>
                          <w:rFonts w:cs="Arial"/>
                        </w:rPr>
                        <w:t>your existing know-</w:t>
                      </w:r>
                      <w:r w:rsidRPr="00BD68DE">
                        <w:rPr>
                          <w:rFonts w:cs="Arial"/>
                        </w:rPr>
                        <w:t>how.</w:t>
                      </w:r>
                      <w:r>
                        <w:rPr>
                          <w:rFonts w:cs="Arial"/>
                        </w:rPr>
                        <w:t xml:space="preserve"> </w:t>
                      </w:r>
                      <w:r>
                        <w:rPr>
                          <w:rFonts w:asciiTheme="majorHAnsi" w:hAnsiTheme="majorHAnsi" w:cs="Arial"/>
                          <w:szCs w:val="20"/>
                        </w:rPr>
                        <w:t>But w</w:t>
                      </w:r>
                      <w:r w:rsidRPr="00664240">
                        <w:rPr>
                          <w:rFonts w:asciiTheme="majorHAnsi" w:hAnsiTheme="majorHAnsi" w:cs="Arial"/>
                          <w:szCs w:val="20"/>
                        </w:rPr>
                        <w:t xml:space="preserve">hat are the possibilities for your organization to tackle the implicit knowledge retention and transfer? In most of the cases the know-how could be transferred </w:t>
                      </w:r>
                      <w:r>
                        <w:rPr>
                          <w:rFonts w:asciiTheme="majorHAnsi" w:hAnsiTheme="majorHAnsi" w:cs="Arial"/>
                          <w:szCs w:val="20"/>
                        </w:rPr>
                        <w:t>by</w:t>
                      </w:r>
                      <w:r w:rsidRPr="00664240">
                        <w:rPr>
                          <w:rFonts w:asciiTheme="majorHAnsi" w:hAnsiTheme="majorHAnsi" w:cs="Arial"/>
                          <w:szCs w:val="20"/>
                        </w:rPr>
                        <w:t>:</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664240">
                        <w:rPr>
                          <w:rFonts w:asciiTheme="majorHAnsi" w:hAnsiTheme="majorHAnsi" w:cs="Arial"/>
                          <w:b/>
                          <w:szCs w:val="20"/>
                        </w:rPr>
                        <w:t>Socialization</w:t>
                      </w:r>
                      <w:r w:rsidRPr="00664240">
                        <w:rPr>
                          <w:rFonts w:asciiTheme="majorHAnsi" w:hAnsiTheme="majorHAnsi" w:cs="Arial"/>
                          <w:szCs w:val="20"/>
                        </w:rPr>
                        <w:t>: know-how remains tacit but it is developed by other employees by joint work activities,</w:t>
                      </w:r>
                      <w:r>
                        <w:rPr>
                          <w:rFonts w:asciiTheme="majorHAnsi" w:hAnsiTheme="majorHAnsi" w:cs="Arial"/>
                          <w:szCs w:val="20"/>
                        </w:rPr>
                        <w:t xml:space="preserve"> observation, discussions etc; </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98645D">
                        <w:rPr>
                          <w:rFonts w:asciiTheme="majorHAnsi" w:hAnsiTheme="majorHAnsi" w:cs="Arial"/>
                          <w:b/>
                          <w:szCs w:val="20"/>
                        </w:rPr>
                        <w:t xml:space="preserve">Formalisation: </w:t>
                      </w:r>
                      <w:r w:rsidRPr="0098645D">
                        <w:rPr>
                          <w:rFonts w:asciiTheme="majorHAnsi" w:hAnsiTheme="majorHAnsi" w:cs="Arial"/>
                          <w:szCs w:val="20"/>
                        </w:rPr>
                        <w:t>a process of analysis, identification and documentation in manuals, internal regulations and other records of the company transform the tacit knowledge into explicit knowledge.</w:t>
                      </w:r>
                    </w:p>
                    <w:p w:rsidR="009B739D" w:rsidRDefault="001617CB" w:rsidP="009E40EF">
                      <w:pPr>
                        <w:pStyle w:val="NormalWeb"/>
                        <w:numPr>
                          <w:ilvl w:val="0"/>
                          <w:numId w:val="21"/>
                        </w:numPr>
                        <w:spacing w:line="225" w:lineRule="atLeast"/>
                        <w:jc w:val="both"/>
                        <w:rPr>
                          <w:rFonts w:asciiTheme="majorHAnsi" w:hAnsiTheme="majorHAnsi" w:cs="Arial"/>
                          <w:szCs w:val="20"/>
                        </w:rPr>
                      </w:pPr>
                      <w:r w:rsidRPr="0098645D">
                        <w:rPr>
                          <w:rFonts w:asciiTheme="majorHAnsi" w:hAnsiTheme="majorHAnsi" w:cs="Arial"/>
                          <w:b/>
                          <w:szCs w:val="20"/>
                        </w:rPr>
                        <w:t>A combined approach</w:t>
                      </w:r>
                      <w:r w:rsidRPr="0098645D">
                        <w:rPr>
                          <w:rFonts w:asciiTheme="majorHAnsi" w:hAnsiTheme="majorHAnsi" w:cs="Arial"/>
                          <w:szCs w:val="20"/>
                        </w:rPr>
                        <w:t>: company enhances the learning opportunities within organization and, starting from the existing know-how gaps, promotes both new socializatio</w:t>
                      </w:r>
                      <w:r>
                        <w:rPr>
                          <w:rFonts w:asciiTheme="majorHAnsi" w:hAnsiTheme="majorHAnsi" w:cs="Arial"/>
                          <w:szCs w:val="20"/>
                        </w:rPr>
                        <w:t>n and formalisation activities.</w:t>
                      </w:r>
                    </w:p>
                    <w:p w:rsidR="009B739D" w:rsidRPr="00BE6B88" w:rsidRDefault="001617CB" w:rsidP="009E40EF">
                      <w:pPr>
                        <w:spacing w:line="264" w:lineRule="auto"/>
                        <w:ind w:left="360"/>
                        <w:jc w:val="both"/>
                        <w:rPr>
                          <w:rFonts w:cs="Arial"/>
                        </w:rPr>
                      </w:pPr>
                      <w:r w:rsidRPr="00BE6B88">
                        <w:rPr>
                          <w:rFonts w:cs="Arial"/>
                        </w:rPr>
                        <w:t>For a long time companies acquired needed competence by obtaining qualifications outside their organisation, from the labour market, but this become increasingly difficult and expensive. This is why SKRAT strategy encourages you to use, as much as possible your own pool of competence a</w:t>
                      </w:r>
                      <w:r>
                        <w:rPr>
                          <w:rFonts w:cs="Arial"/>
                        </w:rPr>
                        <w:t xml:space="preserve">nd initiate learning processes </w:t>
                      </w:r>
                      <w:r w:rsidRPr="00BE6B88">
                        <w:rPr>
                          <w:rFonts w:cs="Arial"/>
                        </w:rPr>
                        <w:t xml:space="preserve">directly relevant for the working requirements. The horizon of this approach is related to workplace-learning strategies to close the skills gap and preserve key know-how within your organisation. </w:t>
                      </w:r>
                    </w:p>
                    <w:p w:rsidR="009B739D" w:rsidRPr="005E2373" w:rsidRDefault="000E7C2C">
                      <w:pPr>
                        <w:rPr>
                          <w:rFonts w:ascii="Arial" w:hAnsi="Arial" w:cs="Arial"/>
                          <w:szCs w:val="22"/>
                        </w:rPr>
                      </w:pPr>
                    </w:p>
                    <w:p w:rsidR="009B739D" w:rsidRPr="005E2373" w:rsidRDefault="000E7C2C" w:rsidP="009E40EF">
                      <w:pPr>
                        <w:autoSpaceDE w:val="0"/>
                        <w:autoSpaceDN w:val="0"/>
                        <w:adjustRightInd w:val="0"/>
                        <w:rPr>
                          <w:rFonts w:ascii="Arial" w:hAnsi="Arial" w:cs="Arial"/>
                          <w:color w:val="000000"/>
                          <w:szCs w:val="22"/>
                        </w:rPr>
                      </w:pPr>
                    </w:p>
                    <w:p w:rsidR="009B739D" w:rsidRPr="002052D5" w:rsidRDefault="000E7C2C">
                      <w:pPr>
                        <w:rPr>
                          <w:sz w:val="28"/>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46496" behindDoc="0" locked="0" layoutInCell="1" allowOverlap="1">
                <wp:simplePos x="0" y="0"/>
                <wp:positionH relativeFrom="page">
                  <wp:posOffset>806450</wp:posOffset>
                </wp:positionH>
                <wp:positionV relativeFrom="page">
                  <wp:posOffset>554990</wp:posOffset>
                </wp:positionV>
                <wp:extent cx="5807710" cy="964565"/>
                <wp:effectExtent l="0" t="2540" r="0" b="4445"/>
                <wp:wrapTight wrapText="bothSides">
                  <wp:wrapPolygon edited="0">
                    <wp:start x="0" y="0"/>
                    <wp:lineTo x="21600" y="0"/>
                    <wp:lineTo x="21600" y="21600"/>
                    <wp:lineTo x="0" y="21600"/>
                    <wp:lineTo x="0" y="0"/>
                  </wp:wrapPolygon>
                </wp:wrapTight>
                <wp:docPr id="2929" name="Text Box 4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w:t>
                            </w:r>
                            <w:r>
                              <w:rPr>
                                <w:rFonts w:asciiTheme="majorHAnsi" w:hAnsiTheme="majorHAnsi" w:cs="Arial"/>
                                <w:b/>
                                <w:color w:val="FFFFFF" w:themeColor="background1"/>
                                <w:sz w:val="32"/>
                                <w:szCs w:val="22"/>
                              </w:rPr>
                              <w:t>and transfer know-how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7" o:spid="_x0000_s1466" type="#_x0000_t202" style="position:absolute;margin-left:63.5pt;margin-top:43.7pt;width:457.3pt;height:75.9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EcluAIAAMg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w:t>
                      </w:r>
                      <w:r>
                        <w:rPr>
                          <w:rFonts w:asciiTheme="majorHAnsi" w:hAnsiTheme="majorHAnsi" w:cs="Arial"/>
                          <w:b/>
                          <w:color w:val="FFFFFF" w:themeColor="background1"/>
                          <w:sz w:val="32"/>
                          <w:szCs w:val="22"/>
                        </w:rPr>
                        <w:t>and transfer know-how</w:t>
                      </w:r>
                    </w:p>
                  </w:txbxContent>
                </v:textbox>
                <w10:wrap type="tight" anchorx="page" anchory="page"/>
              </v:shape>
            </w:pict>
          </mc:Fallback>
        </mc:AlternateContent>
      </w:r>
      <w:r w:rsidRPr="00BE6B88">
        <w:rPr>
          <w:noProof/>
          <w:lang w:val="en-US"/>
        </w:rPr>
        <w:drawing>
          <wp:anchor distT="0" distB="0" distL="114300" distR="114300" simplePos="0" relativeHeight="251963904" behindDoc="0" locked="0" layoutInCell="1" allowOverlap="1">
            <wp:simplePos x="0" y="0"/>
            <wp:positionH relativeFrom="page">
              <wp:posOffset>3886200</wp:posOffset>
            </wp:positionH>
            <wp:positionV relativeFrom="page">
              <wp:posOffset>1837055</wp:posOffset>
            </wp:positionV>
            <wp:extent cx="929640" cy="950595"/>
            <wp:effectExtent l="25400" t="0" r="10160" b="0"/>
            <wp:wrapTight wrapText="bothSides">
              <wp:wrapPolygon edited="0">
                <wp:start x="-590" y="0"/>
                <wp:lineTo x="-590" y="21355"/>
                <wp:lineTo x="21836" y="21355"/>
                <wp:lineTo x="21836" y="0"/>
                <wp:lineTo x="-590" y="0"/>
              </wp:wrapPolygon>
            </wp:wrapTight>
            <wp:docPr id="3711" name="P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srcRect/>
                    <a:stretch>
                      <a:fillRect/>
                    </a:stretch>
                  </pic:blipFill>
                  <pic:spPr bwMode="auto">
                    <a:xfrm>
                      <a:off x="0" y="0"/>
                      <a:ext cx="929640" cy="950595"/>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944448" behindDoc="0" locked="0" layoutInCell="1" allowOverlap="1">
            <wp:simplePos x="0" y="0"/>
            <wp:positionH relativeFrom="page">
              <wp:posOffset>469900</wp:posOffset>
            </wp:positionH>
            <wp:positionV relativeFrom="page">
              <wp:posOffset>457200</wp:posOffset>
            </wp:positionV>
            <wp:extent cx="6866255" cy="1130300"/>
            <wp:effectExtent l="25400" t="0" r="0" b="0"/>
            <wp:wrapTight wrapText="bothSides">
              <wp:wrapPolygon edited="0">
                <wp:start x="80" y="0"/>
                <wp:lineTo x="-80" y="2912"/>
                <wp:lineTo x="-80" y="21357"/>
                <wp:lineTo x="21334" y="21357"/>
                <wp:lineTo x="21574" y="19901"/>
                <wp:lineTo x="21574" y="0"/>
                <wp:lineTo x="80" y="0"/>
              </wp:wrapPolygon>
            </wp:wrapTight>
            <wp:docPr id="3705"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6255" cy="11303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g">
            <w:drawing>
              <wp:anchor distT="0" distB="0" distL="114300" distR="114300" simplePos="0" relativeHeight="251707904" behindDoc="0" locked="0" layoutInCell="1" allowOverlap="1">
                <wp:simplePos x="0" y="0"/>
                <wp:positionH relativeFrom="page">
                  <wp:posOffset>455930</wp:posOffset>
                </wp:positionH>
                <wp:positionV relativeFrom="page">
                  <wp:posOffset>1326515</wp:posOffset>
                </wp:positionV>
                <wp:extent cx="6868795" cy="8071485"/>
                <wp:effectExtent l="0" t="2540" r="0" b="3175"/>
                <wp:wrapTight wrapText="bothSides">
                  <wp:wrapPolygon edited="0">
                    <wp:start x="0" y="0"/>
                    <wp:lineTo x="21600" y="0"/>
                    <wp:lineTo x="21600" y="21600"/>
                    <wp:lineTo x="0" y="21600"/>
                    <wp:lineTo x="0" y="0"/>
                  </wp:wrapPolygon>
                </wp:wrapTight>
                <wp:docPr id="2912" name="Group 6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68795" cy="8071485"/>
                          <a:chOff x="0" y="0"/>
                          <a:chExt cx="20000" cy="20000"/>
                        </a:xfrm>
                      </wpg:grpSpPr>
                      <wps:wsp>
                        <wps:cNvPr id="2913" name="Text Box 6971"/>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2914" name="Text Box 6972"/>
                        <wps:cNvSpPr txBox="1">
                          <a:spLocks noChangeArrowheads="1"/>
                        </wps:cNvSpPr>
                        <wps:spPr bwMode="auto">
                          <a:xfrm>
                            <a:off x="3607" y="227"/>
                            <a:ext cx="1612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7">
                          <w:txbxContent>
                            <w:p w:rsidR="009B739D" w:rsidRPr="009E40EF" w:rsidRDefault="001617CB" w:rsidP="009E40EF">
                              <w:pPr>
                                <w:jc w:val="both"/>
                                <w:rPr>
                                  <w:rFonts w:asciiTheme="majorHAnsi" w:hAnsiTheme="majorHAnsi" w:cs="Arial"/>
                                  <w:b/>
                                  <w:color w:val="1B3861" w:themeColor="text2"/>
                                  <w:sz w:val="36"/>
                                  <w:szCs w:val="22"/>
                                </w:rPr>
                              </w:pPr>
                              <w:r w:rsidRPr="009E40EF">
                                <w:rPr>
                                  <w:rFonts w:asciiTheme="majorHAnsi" w:hAnsiTheme="majorHAnsi" w:cs="Arial"/>
                                  <w:b/>
                                  <w:color w:val="1B3861" w:themeColor="text2"/>
                                  <w:sz w:val="36"/>
                                  <w:szCs w:val="22"/>
                                </w:rPr>
                                <w:t>STRATEGY OPTIONS</w:t>
                              </w:r>
                            </w:p>
                            <w:p w:rsidR="009B739D" w:rsidRDefault="000E7C2C" w:rsidP="009E40EF">
                              <w:pPr>
                                <w:jc w:val="both"/>
                                <w:rPr>
                                  <w:rFonts w:asciiTheme="majorHAnsi" w:hAnsiTheme="majorHAnsi" w:cs="Arial"/>
                                  <w:szCs w:val="22"/>
                                </w:rPr>
                              </w:pPr>
                            </w:p>
                            <w:p w:rsidR="009B739D" w:rsidRDefault="001617CB" w:rsidP="009E40EF">
                              <w:pPr>
                                <w:jc w:val="both"/>
                                <w:rPr>
                                  <w:rFonts w:ascii="Trebuchet MS" w:hAnsi="Trebuchet MS"/>
                                </w:rPr>
                              </w:pPr>
                              <w:r>
                                <w:rPr>
                                  <w:rFonts w:asciiTheme="majorHAnsi" w:hAnsiTheme="majorHAnsi" w:cs="Arial"/>
                                  <w:szCs w:val="22"/>
                                </w:rPr>
                                <w:t xml:space="preserve">Formal </w:t>
                              </w:r>
                              <w:r w:rsidRPr="008F024B">
                                <w:rPr>
                                  <w:rFonts w:asciiTheme="majorHAnsi" w:hAnsiTheme="majorHAnsi" w:cs="Arial"/>
                                  <w:szCs w:val="22"/>
                                </w:rPr>
                                <w:t xml:space="preserve">vocational training programmes organised in house could be costly and difficult </w:t>
                              </w:r>
                              <w:r>
                                <w:rPr>
                                  <w:rFonts w:asciiTheme="majorHAnsi" w:hAnsiTheme="majorHAnsi" w:cs="Arial"/>
                                  <w:szCs w:val="22"/>
                                </w:rPr>
                                <w:t xml:space="preserve">to </w:t>
                              </w:r>
                              <w:r w:rsidRPr="00F56822">
                                <w:rPr>
                                  <w:rFonts w:asciiTheme="majorHAnsi" w:hAnsiTheme="majorHAnsi" w:cs="Arial"/>
                                  <w:szCs w:val="22"/>
                                </w:rPr>
                                <w:t xml:space="preserve">support. Resources are needed for designing training curriculums, support materials for the trainees, trainer’s fees, as well as costs for substituting employees’ who go to training. Often a SME doesn’t have its own resources available to this end. </w:t>
                              </w:r>
                              <w:r w:rsidRPr="00F56822">
                                <w:rPr>
                                  <w:rFonts w:asciiTheme="majorHAnsi" w:hAnsiTheme="majorHAnsi" w:cs="Arial"/>
                                  <w:color w:val="000000"/>
                                  <w:szCs w:val="22"/>
                                </w:rPr>
                                <w:t>This could be achieved by in-house strategies, such as assigning new roles to senior staff</w:t>
                              </w:r>
                              <w:r>
                                <w:rPr>
                                  <w:rFonts w:asciiTheme="majorHAnsi" w:hAnsiTheme="majorHAnsi" w:cs="Arial"/>
                                  <w:color w:val="000000"/>
                                  <w:szCs w:val="22"/>
                                </w:rPr>
                                <w:t xml:space="preserve"> or inter-generational group work</w:t>
                              </w:r>
                              <w:r w:rsidRPr="00F56822">
                                <w:rPr>
                                  <w:rFonts w:asciiTheme="majorHAnsi" w:hAnsiTheme="majorHAnsi" w:cs="Arial"/>
                                  <w:color w:val="000000"/>
                                  <w:szCs w:val="22"/>
                                </w:rPr>
                                <w:t xml:space="preserve">. </w:t>
                              </w:r>
                              <w:r w:rsidRPr="00F56822">
                                <w:rPr>
                                  <w:rFonts w:ascii="Trebuchet MS" w:hAnsi="Trebuchet MS"/>
                                </w:rPr>
                                <w:t>To create a balanced knowledge, skills and competences and even a “know-how reserve” there are</w:t>
                              </w:r>
                              <w:r>
                                <w:rPr>
                                  <w:rFonts w:ascii="Trebuchet MS" w:hAnsi="Trebuchet MS"/>
                                </w:rPr>
                                <w:t xml:space="preserve"> classical but</w:t>
                              </w:r>
                              <w:r w:rsidRPr="00F56822">
                                <w:rPr>
                                  <w:rFonts w:ascii="Trebuchet MS" w:hAnsi="Trebuchet MS"/>
                                </w:rPr>
                                <w:t xml:space="preserve"> also other proven successful </w:t>
                              </w:r>
                              <w:r>
                                <w:rPr>
                                  <w:rFonts w:ascii="Trebuchet MS" w:hAnsi="Trebuchet MS"/>
                                </w:rPr>
                                <w:t xml:space="preserve">methodologies. </w:t>
                              </w:r>
                            </w:p>
                            <w:p w:rsidR="009B739D" w:rsidRDefault="000E7C2C" w:rsidP="009E40EF">
                              <w:pPr>
                                <w:jc w:val="both"/>
                                <w:rPr>
                                  <w:rFonts w:ascii="Trebuchet MS" w:hAnsi="Trebuchet MS"/>
                                </w:rPr>
                              </w:pPr>
                            </w:p>
                            <w:p w:rsidR="009B739D" w:rsidRDefault="001617CB" w:rsidP="009E40EF">
                              <w:pPr>
                                <w:jc w:val="both"/>
                                <w:rPr>
                                  <w:rFonts w:ascii="Trebuchet MS" w:hAnsi="Trebuchet MS"/>
                                </w:rPr>
                              </w:pPr>
                              <w:r>
                                <w:rPr>
                                  <w:rFonts w:ascii="Trebuchet MS" w:hAnsi="Trebuchet MS"/>
                                </w:rPr>
                                <w:t xml:space="preserve">Among </w:t>
                              </w:r>
                              <w:r w:rsidRPr="00F9336F">
                                <w:rPr>
                                  <w:rFonts w:ascii="Trebuchet MS" w:hAnsi="Trebuchet MS"/>
                                  <w:b/>
                                </w:rPr>
                                <w:t>traditional methods</w:t>
                              </w:r>
                              <w:r>
                                <w:rPr>
                                  <w:rFonts w:ascii="Trebuchet MS" w:hAnsi="Trebuchet MS"/>
                                </w:rPr>
                                <w:t xml:space="preserve"> the best-known is </w:t>
                              </w:r>
                              <w:r>
                                <w:rPr>
                                  <w:rFonts w:ascii="Trebuchet MS" w:hAnsi="Trebuchet MS"/>
                                  <w:i/>
                                </w:rPr>
                                <w:t xml:space="preserve">learning by doing, </w:t>
                              </w:r>
                              <w:r>
                                <w:rPr>
                                  <w:rFonts w:ascii="Trebuchet MS" w:hAnsi="Trebuchet MS"/>
                                </w:rPr>
                                <w:t xml:space="preserve">a form in which worker shows directly to the learner how a specific activity is performed and offers explanations (about sequence, use of resources, unforeseen events etc.). More detailed are the instructions and experiences, more the learner could develop new skills and acquire knowledge through observation, practice and interaction with the person conducting the learning process. </w:t>
                              </w:r>
                            </w:p>
                            <w:p w:rsidR="009B739D" w:rsidRDefault="000E7C2C" w:rsidP="009E40EF">
                              <w:pPr>
                                <w:jc w:val="both"/>
                                <w:rPr>
                                  <w:rFonts w:ascii="Trebuchet MS" w:hAnsi="Trebuchet MS"/>
                                </w:rPr>
                              </w:pPr>
                            </w:p>
                            <w:p w:rsidR="009B739D" w:rsidRPr="00F9336F" w:rsidRDefault="001617CB" w:rsidP="009E40EF">
                              <w:pPr>
                                <w:jc w:val="both"/>
                                <w:rPr>
                                  <w:rFonts w:ascii="Trebuchet MS" w:hAnsi="Trebuchet MS"/>
                                  <w:b/>
                                </w:rPr>
                              </w:pPr>
                              <w:r>
                                <w:rPr>
                                  <w:rFonts w:ascii="Trebuchet MS" w:hAnsi="Trebuchet MS"/>
                                </w:rPr>
                                <w:t xml:space="preserve">More </w:t>
                              </w:r>
                              <w:r w:rsidRPr="00793A7A">
                                <w:rPr>
                                  <w:rFonts w:ascii="Trebuchet MS" w:hAnsi="Trebuchet MS"/>
                                  <w:b/>
                                </w:rPr>
                                <w:t>recent/modern methods</w:t>
                              </w:r>
                              <w:r>
                                <w:rPr>
                                  <w:rFonts w:ascii="Trebuchet MS" w:hAnsi="Trebuchet MS"/>
                                </w:rPr>
                                <w:t xml:space="preserve"> are promoting more the learner autonomy and self-guidance. Among these we draw your attention on:</w:t>
                              </w:r>
                            </w:p>
                            <w:p w:rsidR="009B739D" w:rsidRPr="00A512EC" w:rsidRDefault="000E7C2C" w:rsidP="009E40EF">
                              <w:pPr>
                                <w:jc w:val="both"/>
                                <w:rPr>
                                  <w:rFonts w:ascii="Trebuchet MS" w:hAnsi="Trebuchet MS"/>
                                  <w:b/>
                                </w:rPr>
                              </w:pPr>
                            </w:p>
                            <w:p w:rsidR="009B739D" w:rsidRDefault="001617CB" w:rsidP="009E40EF">
                              <w:pPr>
                                <w:pStyle w:val="ListParagraph"/>
                                <w:numPr>
                                  <w:ilvl w:val="0"/>
                                  <w:numId w:val="39"/>
                                </w:numPr>
                                <w:jc w:val="both"/>
                                <w:rPr>
                                  <w:rFonts w:ascii="Trebuchet MS" w:hAnsi="Trebuchet MS"/>
                                  <w:sz w:val="24"/>
                                </w:rPr>
                              </w:pPr>
                              <w:r w:rsidRPr="007F0AA6">
                                <w:rPr>
                                  <w:rFonts w:ascii="Trebuchet MS" w:hAnsi="Trebuchet MS"/>
                                  <w:b/>
                                  <w:sz w:val="24"/>
                                </w:rPr>
                                <w:t>Self-organized learning</w:t>
                              </w:r>
                              <w:r w:rsidRPr="007F0AA6">
                                <w:rPr>
                                  <w:rFonts w:ascii="Trebuchet MS" w:hAnsi="Trebuchet MS"/>
                                  <w:sz w:val="24"/>
                                </w:rPr>
                                <w:t xml:space="preserve"> (individ</w:t>
                              </w:r>
                              <w:r>
                                <w:rPr>
                                  <w:rFonts w:ascii="Trebuchet MS" w:hAnsi="Trebuchet MS"/>
                                  <w:sz w:val="24"/>
                                </w:rPr>
                                <w:t>ual learning programs or joint project groups). Intervention</w:t>
                              </w:r>
                              <w:r w:rsidRPr="007F0AA6">
                                <w:rPr>
                                  <w:rFonts w:ascii="Trebuchet MS" w:hAnsi="Trebuchet MS"/>
                                  <w:sz w:val="24"/>
                                </w:rPr>
                                <w:t xml:space="preserve"> aimed at creating an orientation for self-learning process</w:t>
                              </w:r>
                              <w:r>
                                <w:rPr>
                                  <w:rFonts w:ascii="Trebuchet MS" w:hAnsi="Trebuchet MS"/>
                                  <w:sz w:val="24"/>
                                </w:rPr>
                                <w:t>,</w:t>
                              </w:r>
                              <w:r w:rsidRPr="007F0AA6">
                                <w:rPr>
                                  <w:rFonts w:ascii="Trebuchet MS" w:hAnsi="Trebuchet MS"/>
                                  <w:sz w:val="24"/>
                                </w:rPr>
                                <w:t xml:space="preserve"> </w:t>
                              </w:r>
                              <w:r>
                                <w:rPr>
                                  <w:rFonts w:ascii="Trebuchet MS" w:hAnsi="Trebuchet MS"/>
                                  <w:sz w:val="24"/>
                                </w:rPr>
                                <w:t xml:space="preserve">it uses specific </w:t>
                              </w:r>
                              <w:r w:rsidRPr="007F0AA6">
                                <w:rPr>
                                  <w:rFonts w:ascii="Trebuchet MS" w:hAnsi="Trebuchet MS"/>
                                  <w:sz w:val="24"/>
                                </w:rPr>
                                <w:t>tools such as guiding questions to focus and to structure the pl</w:t>
                              </w:r>
                              <w:r>
                                <w:rPr>
                                  <w:rFonts w:ascii="Trebuchet MS" w:hAnsi="Trebuchet MS"/>
                                  <w:sz w:val="24"/>
                                </w:rPr>
                                <w:t>anning of the learning process and assisting</w:t>
                              </w:r>
                              <w:r w:rsidRPr="007F0AA6">
                                <w:rPr>
                                  <w:rFonts w:ascii="Trebuchet MS" w:hAnsi="Trebuchet MS"/>
                                  <w:sz w:val="24"/>
                                </w:rPr>
                                <w:t xml:space="preserve"> the learner to understand better the learning results, i.e. what spe</w:t>
                              </w:r>
                              <w:r>
                                <w:rPr>
                                  <w:rFonts w:ascii="Trebuchet MS" w:hAnsi="Trebuchet MS"/>
                                  <w:sz w:val="24"/>
                                </w:rPr>
                                <w:t>cific know-how will be acquired</w:t>
                              </w:r>
                              <w:r w:rsidRPr="007F0AA6">
                                <w:rPr>
                                  <w:rFonts w:ascii="Trebuchet MS" w:hAnsi="Trebuchet MS"/>
                                  <w:sz w:val="24"/>
                                </w:rPr>
                                <w:t xml:space="preserve">. </w:t>
                              </w:r>
                              <w:r>
                                <w:rPr>
                                  <w:rFonts w:ascii="Trebuchet MS" w:hAnsi="Trebuchet MS"/>
                                  <w:sz w:val="24"/>
                                </w:rPr>
                                <w:t xml:space="preserve">As in the case of documentation of working processes, your company should focus on knowledge, skills and competences essential to be transferred and should aim at making the information accessible and close to work requirements. </w:t>
                              </w:r>
                            </w:p>
                            <w:p w:rsidR="009B739D" w:rsidRDefault="000E7C2C" w:rsidP="009E40EF">
                              <w:pPr>
                                <w:pStyle w:val="ListParagraph"/>
                                <w:jc w:val="both"/>
                                <w:rPr>
                                  <w:rFonts w:ascii="Trebuchet MS" w:hAnsi="Trebuchet MS"/>
                                  <w:sz w:val="24"/>
                                </w:rPr>
                              </w:pPr>
                            </w:p>
                            <w:p w:rsidR="009B739D" w:rsidRPr="00742A03" w:rsidRDefault="001617CB" w:rsidP="009E40EF">
                              <w:pPr>
                                <w:pStyle w:val="ListParagraph"/>
                                <w:numPr>
                                  <w:ilvl w:val="0"/>
                                  <w:numId w:val="39"/>
                                </w:numPr>
                                <w:jc w:val="both"/>
                                <w:rPr>
                                  <w:rFonts w:ascii="Trebuchet MS" w:hAnsi="Trebuchet MS"/>
                                  <w:sz w:val="24"/>
                                </w:rPr>
                              </w:pPr>
                              <w:r w:rsidRPr="00742A03">
                                <w:rPr>
                                  <w:rFonts w:ascii="Trebuchet MS" w:hAnsi="Trebuchet MS"/>
                                  <w:b/>
                                  <w:sz w:val="24"/>
                                </w:rPr>
                                <w:t xml:space="preserve">Teamwork and older workers. </w:t>
                              </w:r>
                              <w:r w:rsidRPr="00742A03">
                                <w:rPr>
                                  <w:rFonts w:ascii="Trebuchet MS" w:hAnsi="Trebuchet MS"/>
                                  <w:sz w:val="24"/>
                                </w:rPr>
                                <w:t xml:space="preserve">A </w:t>
                              </w:r>
                              <w:r w:rsidRPr="00742A03">
                                <w:rPr>
                                  <w:rFonts w:cs="Arial"/>
                                  <w:sz w:val="24"/>
                                </w:rPr>
                                <w:t xml:space="preserve">strong tool geared to inclusion of aged worker into the knowledge transfer processes is related to teamwork and the role of older workers in development and management of the teams- </w:t>
                              </w:r>
                              <w:r w:rsidRPr="00742A03">
                                <w:rPr>
                                  <w:rFonts w:asciiTheme="majorHAnsi" w:hAnsiTheme="majorHAnsi" w:cs="Arial"/>
                                  <w:color w:val="FFFFFF" w:themeColor="background1"/>
                                  <w:sz w:val="24"/>
                                  <w:highlight w:val="darkBlue"/>
                                </w:rPr>
                                <w:t xml:space="preserve">Tool 4.1 </w:t>
                              </w:r>
                              <w:r w:rsidRPr="00742A03">
                                <w:rPr>
                                  <w:rFonts w:asciiTheme="majorHAnsi" w:hAnsiTheme="majorHAnsi" w:cs="Arial"/>
                                  <w:sz w:val="24"/>
                                </w:rPr>
                                <w:t>. Developed within Leonardo da V</w:t>
                              </w:r>
                              <w:r>
                                <w:rPr>
                                  <w:rFonts w:asciiTheme="majorHAnsi" w:hAnsiTheme="majorHAnsi" w:cs="Arial"/>
                                  <w:sz w:val="24"/>
                                </w:rPr>
                                <w:t>inci Program coordinated by IG Metall and S</w:t>
                              </w:r>
                              <w:r w:rsidRPr="00742A03">
                                <w:rPr>
                                  <w:rFonts w:asciiTheme="majorHAnsi" w:hAnsiTheme="majorHAnsi" w:cs="Arial"/>
                                  <w:sz w:val="24"/>
                                </w:rPr>
                                <w:t>ozialforschungsstelle Dortmund, Landesinstitut, the</w:t>
                              </w:r>
                              <w:r w:rsidRPr="007F0AA6">
                                <w:rPr>
                                  <w:sz w:val="24"/>
                                </w:rPr>
                                <w:t xml:space="preserve"> tool is part of a training program aimed at designing and implementing new ways of promoting mixed age groups, taking benefit from the experience of older workers. The advantages of mixed age groups are highly relevant also for the know-how transfer since they promote a hands</w:t>
                              </w:r>
                              <w:r w:rsidRPr="00742A03">
                                <w:rPr>
                                  <w:sz w:val="24"/>
                                </w:rPr>
                                <w:t>-on experience of solving job related problems and create favo</w:t>
                              </w:r>
                              <w:r>
                                <w:rPr>
                                  <w:sz w:val="24"/>
                                </w:rPr>
                                <w:t>u</w:t>
                              </w:r>
                              <w:r w:rsidRPr="00742A03">
                                <w:rPr>
                                  <w:sz w:val="24"/>
                                </w:rPr>
                                <w:t>rable learning opportunities for all workers involved. The tool addresses all main reasons of employees joining in groups: security, task achievement, social need and power. Besides enforcing a longer-term thinking and promoting a solidarity working method, the tool is also an effective way of combating exclusion.</w:t>
                              </w:r>
                              <w:r>
                                <w:t xml:space="preserve"> </w:t>
                              </w:r>
                            </w:p>
                            <w:p w:rsidR="009B739D" w:rsidRPr="007F0AA6" w:rsidRDefault="000E7C2C" w:rsidP="009E40EF">
                              <w:pPr>
                                <w:pStyle w:val="ListParagraph"/>
                                <w:jc w:val="both"/>
                                <w:rPr>
                                  <w:rFonts w:ascii="Trebuchet MS" w:hAnsi="Trebuchet MS"/>
                                  <w:sz w:val="24"/>
                                </w:rPr>
                              </w:pPr>
                            </w:p>
                            <w:p w:rsidR="009B739D" w:rsidRPr="002052D5" w:rsidRDefault="000E7C2C" w:rsidP="009E40EF">
                              <w:pPr>
                                <w:rPr>
                                  <w:sz w:val="28"/>
                                </w:rPr>
                              </w:pPr>
                            </w:p>
                          </w:txbxContent>
                        </wps:txbx>
                        <wps:bodyPr rot="0" vert="horz" wrap="square" lIns="0" tIns="0" rIns="0" bIns="0" anchor="t" anchorCtr="0" upright="1">
                          <a:noAutofit/>
                        </wps:bodyPr>
                      </wps:wsp>
                      <wps:wsp>
                        <wps:cNvPr id="2915" name="Text Box 6973"/>
                        <wps:cNvSpPr txBox="1">
                          <a:spLocks noChangeArrowheads="1"/>
                        </wps:cNvSpPr>
                        <wps:spPr bwMode="auto">
                          <a:xfrm>
                            <a:off x="3607" y="884"/>
                            <a:ext cx="1612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
                        <wps:bodyPr rot="0" vert="horz" wrap="square" lIns="0" tIns="0" rIns="0" bIns="0" anchor="t" anchorCtr="0" upright="1">
                          <a:noAutofit/>
                        </wps:bodyPr>
                      </wps:wsp>
                      <wps:wsp>
                        <wps:cNvPr id="2916" name="Text Box 6974"/>
                        <wps:cNvSpPr txBox="1">
                          <a:spLocks noChangeArrowheads="1"/>
                        </wps:cNvSpPr>
                        <wps:spPr bwMode="auto">
                          <a:xfrm>
                            <a:off x="3607" y="1323"/>
                            <a:ext cx="1612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2"/>
                        <wps:bodyPr rot="0" vert="horz" wrap="square" lIns="0" tIns="0" rIns="0" bIns="0" anchor="t" anchorCtr="0" upright="1">
                          <a:noAutofit/>
                        </wps:bodyPr>
                      </wps:wsp>
                      <wps:wsp>
                        <wps:cNvPr id="2917" name="Text Box 6975"/>
                        <wps:cNvSpPr txBox="1">
                          <a:spLocks noChangeArrowheads="1"/>
                        </wps:cNvSpPr>
                        <wps:spPr bwMode="auto">
                          <a:xfrm>
                            <a:off x="3607" y="1761"/>
                            <a:ext cx="1612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3"/>
                        <wps:bodyPr rot="0" vert="horz" wrap="square" lIns="0" tIns="0" rIns="0" bIns="0" anchor="t" anchorCtr="0" upright="1">
                          <a:noAutofit/>
                        </wps:bodyPr>
                      </wps:wsp>
                      <wps:wsp>
                        <wps:cNvPr id="2918" name="Text Box 6976"/>
                        <wps:cNvSpPr txBox="1">
                          <a:spLocks noChangeArrowheads="1"/>
                        </wps:cNvSpPr>
                        <wps:spPr bwMode="auto">
                          <a:xfrm>
                            <a:off x="3607" y="2200"/>
                            <a:ext cx="1612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4"/>
                        <wps:bodyPr rot="0" vert="horz" wrap="square" lIns="0" tIns="0" rIns="0" bIns="0" anchor="t" anchorCtr="0" upright="1">
                          <a:noAutofit/>
                        </wps:bodyPr>
                      </wps:wsp>
                      <wps:wsp>
                        <wps:cNvPr id="2919" name="Text Box 6977"/>
                        <wps:cNvSpPr txBox="1">
                          <a:spLocks noChangeArrowheads="1"/>
                        </wps:cNvSpPr>
                        <wps:spPr bwMode="auto">
                          <a:xfrm>
                            <a:off x="3607" y="2639"/>
                            <a:ext cx="1612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5"/>
                        <wps:bodyPr rot="0" vert="horz" wrap="square" lIns="0" tIns="0" rIns="0" bIns="0" anchor="t" anchorCtr="0" upright="1">
                          <a:noAutofit/>
                        </wps:bodyPr>
                      </wps:wsp>
                      <wps:wsp>
                        <wps:cNvPr id="2920" name="Text Box 6978"/>
                        <wps:cNvSpPr txBox="1">
                          <a:spLocks noChangeArrowheads="1"/>
                        </wps:cNvSpPr>
                        <wps:spPr bwMode="auto">
                          <a:xfrm>
                            <a:off x="266" y="3076"/>
                            <a:ext cx="19466" cy="1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6"/>
                        <wps:bodyPr rot="0" vert="horz" wrap="square" lIns="0" tIns="0" rIns="0" bIns="0" anchor="t" anchorCtr="0" upright="1">
                          <a:noAutofit/>
                        </wps:bodyPr>
                      </wps:wsp>
                      <wps:wsp>
                        <wps:cNvPr id="2921" name="Text Box 6979"/>
                        <wps:cNvSpPr txBox="1">
                          <a:spLocks noChangeArrowheads="1"/>
                        </wps:cNvSpPr>
                        <wps:spPr bwMode="auto">
                          <a:xfrm>
                            <a:off x="266" y="4830"/>
                            <a:ext cx="194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7"/>
                        <wps:bodyPr rot="0" vert="horz" wrap="square" lIns="0" tIns="0" rIns="0" bIns="0" anchor="t" anchorCtr="0" upright="1">
                          <a:noAutofit/>
                        </wps:bodyPr>
                      </wps:wsp>
                      <wps:wsp>
                        <wps:cNvPr id="2922" name="Text Box 6980"/>
                        <wps:cNvSpPr txBox="1">
                          <a:spLocks noChangeArrowheads="1"/>
                        </wps:cNvSpPr>
                        <wps:spPr bwMode="auto">
                          <a:xfrm>
                            <a:off x="266" y="5269"/>
                            <a:ext cx="19466"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8"/>
                        <wps:bodyPr rot="0" vert="horz" wrap="square" lIns="0" tIns="0" rIns="0" bIns="0" anchor="t" anchorCtr="0" upright="1">
                          <a:noAutofit/>
                        </wps:bodyPr>
                      </wps:wsp>
                      <wps:wsp>
                        <wps:cNvPr id="2923" name="Text Box 6981"/>
                        <wps:cNvSpPr txBox="1">
                          <a:spLocks noChangeArrowheads="1"/>
                        </wps:cNvSpPr>
                        <wps:spPr bwMode="auto">
                          <a:xfrm>
                            <a:off x="266" y="7461"/>
                            <a:ext cx="1946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9"/>
                        <wps:bodyPr rot="0" vert="horz" wrap="square" lIns="0" tIns="0" rIns="0" bIns="0" anchor="t" anchorCtr="0" upright="1">
                          <a:noAutofit/>
                        </wps:bodyPr>
                      </wps:wsp>
                      <wps:wsp>
                        <wps:cNvPr id="2924" name="Text Box 6982"/>
                        <wps:cNvSpPr txBox="1">
                          <a:spLocks noChangeArrowheads="1"/>
                        </wps:cNvSpPr>
                        <wps:spPr bwMode="auto">
                          <a:xfrm>
                            <a:off x="266" y="7900"/>
                            <a:ext cx="19466"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0"/>
                        <wps:bodyPr rot="0" vert="horz" wrap="square" lIns="0" tIns="0" rIns="0" bIns="0" anchor="t" anchorCtr="0" upright="1">
                          <a:noAutofit/>
                        </wps:bodyPr>
                      </wps:wsp>
                      <wps:wsp>
                        <wps:cNvPr id="2925" name="Text Box 6983"/>
                        <wps:cNvSpPr txBox="1">
                          <a:spLocks noChangeArrowheads="1"/>
                        </wps:cNvSpPr>
                        <wps:spPr bwMode="auto">
                          <a:xfrm>
                            <a:off x="266" y="8777"/>
                            <a:ext cx="1946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1"/>
                        <wps:bodyPr rot="0" vert="horz" wrap="square" lIns="0" tIns="0" rIns="0" bIns="0" anchor="t" anchorCtr="0" upright="1">
                          <a:noAutofit/>
                        </wps:bodyPr>
                      </wps:wsp>
                      <wps:wsp>
                        <wps:cNvPr id="2926" name="Text Box 6984"/>
                        <wps:cNvSpPr txBox="1">
                          <a:spLocks noChangeArrowheads="1"/>
                        </wps:cNvSpPr>
                        <wps:spPr bwMode="auto">
                          <a:xfrm>
                            <a:off x="266" y="9216"/>
                            <a:ext cx="19466" cy="4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2"/>
                        <wps:bodyPr rot="0" vert="horz" wrap="square" lIns="0" tIns="0" rIns="0" bIns="0" anchor="t" anchorCtr="0" upright="1">
                          <a:noAutofit/>
                        </wps:bodyPr>
                      </wps:wsp>
                      <wps:wsp>
                        <wps:cNvPr id="2927" name="Text Box 6985"/>
                        <wps:cNvSpPr txBox="1">
                          <a:spLocks noChangeArrowheads="1"/>
                        </wps:cNvSpPr>
                        <wps:spPr bwMode="auto">
                          <a:xfrm>
                            <a:off x="266" y="13250"/>
                            <a:ext cx="1946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3"/>
                        <wps:bodyPr rot="0" vert="horz" wrap="square" lIns="0" tIns="0" rIns="0" bIns="0" anchor="t" anchorCtr="0" upright="1">
                          <a:noAutofit/>
                        </wps:bodyPr>
                      </wps:wsp>
                      <wps:wsp>
                        <wps:cNvPr id="2928" name="Text Box 6986"/>
                        <wps:cNvSpPr txBox="1">
                          <a:spLocks noChangeArrowheads="1"/>
                        </wps:cNvSpPr>
                        <wps:spPr bwMode="auto">
                          <a:xfrm>
                            <a:off x="266" y="13753"/>
                            <a:ext cx="19466" cy="6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7" seq="14"/>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0" o:spid="_x0000_s1467" style="position:absolute;margin-left:35.9pt;margin-top:104.45pt;width:540.85pt;height:635.55pt;z-index:2517079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">
                <o:lock v:ext="edit" ungrouping="t"/>
                <v:shape id="Text Box 6971" o:spid="_x0000_s1468"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5MQA&#10;AADdAAAADwAAAGRycy9kb3ducmV2LnhtbESPQWsCMRSE7wX/Q3iCt5pVadXVKKIIvdYWvD43z81i&#10;8rJs4u7qr28KhR6HmfmGWW97Z0VLTag8K5iMMxDEhdcVlwq+v46vCxAhImu0nknBgwJsN4OXNeba&#10;d/xJ7SmWIkE45KjAxFjnUobCkMMw9jVx8q6+cRiTbEqpG+wS3Fk5zbJ36bDitGCwpr2h4na6OwXF&#10;835Y7KtL2z3n5/mlN/btylap0bDfrUBE6uN/+K/9oRVMl5MZ/L5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wuTEAAAA3QAAAA8AAAAAAAAAAAAAAAAAmAIAAGRycy9k&#10;b3ducmV2LnhtbFBLBQYAAAAABAAEAPUAAACJAwAAAAA=&#10;" filled="f" stroked="f">
                  <v:textbox inset=",7.2pt,,7.2pt"/>
                </v:shape>
                <v:shape id="Text Box 6972" o:spid="_x0000_s1469" type="#_x0000_t202" style="position:absolute;left:3607;top:227;width:16125;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2cUA&#10;AADdAAAADwAAAGRycy9kb3ducmV2LnhtbESPQWvCQBSE74L/YXlCb7pRim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9rZxQAAAN0AAAAPAAAAAAAAAAAAAAAAAJgCAABkcnMv&#10;ZG93bnJldi54bWxQSwUGAAAAAAQABAD1AAAAigMAAAAA&#10;" filled="f" stroked="f">
                  <v:textbox style="mso-next-textbox:#Text Box 6973" inset="0,0,0,0">
                    <w:txbxContent>
                      <w:p w:rsidR="009B739D" w:rsidRPr="009E40EF" w:rsidRDefault="001617CB" w:rsidP="009E40EF">
                        <w:pPr>
                          <w:jc w:val="both"/>
                          <w:rPr>
                            <w:rFonts w:asciiTheme="majorHAnsi" w:hAnsiTheme="majorHAnsi" w:cs="Arial"/>
                            <w:b/>
                            <w:color w:val="1B3861" w:themeColor="text2"/>
                            <w:sz w:val="36"/>
                            <w:szCs w:val="22"/>
                          </w:rPr>
                        </w:pPr>
                        <w:r w:rsidRPr="009E40EF">
                          <w:rPr>
                            <w:rFonts w:asciiTheme="majorHAnsi" w:hAnsiTheme="majorHAnsi" w:cs="Arial"/>
                            <w:b/>
                            <w:color w:val="1B3861" w:themeColor="text2"/>
                            <w:sz w:val="36"/>
                            <w:szCs w:val="22"/>
                          </w:rPr>
                          <w:t>STRATEGY OPTIONS</w:t>
                        </w:r>
                      </w:p>
                      <w:p w:rsidR="009B739D" w:rsidRDefault="000E7C2C" w:rsidP="009E40EF">
                        <w:pPr>
                          <w:jc w:val="both"/>
                          <w:rPr>
                            <w:rFonts w:asciiTheme="majorHAnsi" w:hAnsiTheme="majorHAnsi" w:cs="Arial"/>
                            <w:szCs w:val="22"/>
                          </w:rPr>
                        </w:pPr>
                      </w:p>
                      <w:p w:rsidR="009B739D" w:rsidRDefault="001617CB" w:rsidP="009E40EF">
                        <w:pPr>
                          <w:jc w:val="both"/>
                          <w:rPr>
                            <w:rFonts w:ascii="Trebuchet MS" w:hAnsi="Trebuchet MS"/>
                          </w:rPr>
                        </w:pPr>
                        <w:r>
                          <w:rPr>
                            <w:rFonts w:asciiTheme="majorHAnsi" w:hAnsiTheme="majorHAnsi" w:cs="Arial"/>
                            <w:szCs w:val="22"/>
                          </w:rPr>
                          <w:t xml:space="preserve">Formal </w:t>
                        </w:r>
                        <w:r w:rsidRPr="008F024B">
                          <w:rPr>
                            <w:rFonts w:asciiTheme="majorHAnsi" w:hAnsiTheme="majorHAnsi" w:cs="Arial"/>
                            <w:szCs w:val="22"/>
                          </w:rPr>
                          <w:t xml:space="preserve">vocational training programmes organised in house could be costly and difficult </w:t>
                        </w:r>
                        <w:r>
                          <w:rPr>
                            <w:rFonts w:asciiTheme="majorHAnsi" w:hAnsiTheme="majorHAnsi" w:cs="Arial"/>
                            <w:szCs w:val="22"/>
                          </w:rPr>
                          <w:t xml:space="preserve">to </w:t>
                        </w:r>
                        <w:r w:rsidRPr="00F56822">
                          <w:rPr>
                            <w:rFonts w:asciiTheme="majorHAnsi" w:hAnsiTheme="majorHAnsi" w:cs="Arial"/>
                            <w:szCs w:val="22"/>
                          </w:rPr>
                          <w:t xml:space="preserve">support. Resources are needed for designing training curriculums, support materials for the trainees, trainer’s fees, as well as costs for substituting employees’ who go to training. Often a SME doesn’t have its own resources available to this end. </w:t>
                        </w:r>
                        <w:r w:rsidRPr="00F56822">
                          <w:rPr>
                            <w:rFonts w:asciiTheme="majorHAnsi" w:hAnsiTheme="majorHAnsi" w:cs="Arial"/>
                            <w:color w:val="000000"/>
                            <w:szCs w:val="22"/>
                          </w:rPr>
                          <w:t>This could be achieved by in-house strategies, such as assigning new roles to senior staff</w:t>
                        </w:r>
                        <w:r>
                          <w:rPr>
                            <w:rFonts w:asciiTheme="majorHAnsi" w:hAnsiTheme="majorHAnsi" w:cs="Arial"/>
                            <w:color w:val="000000"/>
                            <w:szCs w:val="22"/>
                          </w:rPr>
                          <w:t xml:space="preserve"> or inter-generational group work</w:t>
                        </w:r>
                        <w:r w:rsidRPr="00F56822">
                          <w:rPr>
                            <w:rFonts w:asciiTheme="majorHAnsi" w:hAnsiTheme="majorHAnsi" w:cs="Arial"/>
                            <w:color w:val="000000"/>
                            <w:szCs w:val="22"/>
                          </w:rPr>
                          <w:t xml:space="preserve">. </w:t>
                        </w:r>
                        <w:r w:rsidRPr="00F56822">
                          <w:rPr>
                            <w:rFonts w:ascii="Trebuchet MS" w:hAnsi="Trebuchet MS"/>
                          </w:rPr>
                          <w:t>To create a balanced knowledge, skills and competences and even a “know-how reserve” there are</w:t>
                        </w:r>
                        <w:r>
                          <w:rPr>
                            <w:rFonts w:ascii="Trebuchet MS" w:hAnsi="Trebuchet MS"/>
                          </w:rPr>
                          <w:t xml:space="preserve"> classical but</w:t>
                        </w:r>
                        <w:r w:rsidRPr="00F56822">
                          <w:rPr>
                            <w:rFonts w:ascii="Trebuchet MS" w:hAnsi="Trebuchet MS"/>
                          </w:rPr>
                          <w:t xml:space="preserve"> also other proven successful </w:t>
                        </w:r>
                        <w:r>
                          <w:rPr>
                            <w:rFonts w:ascii="Trebuchet MS" w:hAnsi="Trebuchet MS"/>
                          </w:rPr>
                          <w:t xml:space="preserve">methodologies. </w:t>
                        </w:r>
                      </w:p>
                      <w:p w:rsidR="009B739D" w:rsidRDefault="000E7C2C" w:rsidP="009E40EF">
                        <w:pPr>
                          <w:jc w:val="both"/>
                          <w:rPr>
                            <w:rFonts w:ascii="Trebuchet MS" w:hAnsi="Trebuchet MS"/>
                          </w:rPr>
                        </w:pPr>
                      </w:p>
                      <w:p w:rsidR="009B739D" w:rsidRDefault="001617CB" w:rsidP="009E40EF">
                        <w:pPr>
                          <w:jc w:val="both"/>
                          <w:rPr>
                            <w:rFonts w:ascii="Trebuchet MS" w:hAnsi="Trebuchet MS"/>
                          </w:rPr>
                        </w:pPr>
                        <w:r>
                          <w:rPr>
                            <w:rFonts w:ascii="Trebuchet MS" w:hAnsi="Trebuchet MS"/>
                          </w:rPr>
                          <w:t xml:space="preserve">Among </w:t>
                        </w:r>
                        <w:r w:rsidRPr="00F9336F">
                          <w:rPr>
                            <w:rFonts w:ascii="Trebuchet MS" w:hAnsi="Trebuchet MS"/>
                            <w:b/>
                          </w:rPr>
                          <w:t>traditional methods</w:t>
                        </w:r>
                        <w:r>
                          <w:rPr>
                            <w:rFonts w:ascii="Trebuchet MS" w:hAnsi="Trebuchet MS"/>
                          </w:rPr>
                          <w:t xml:space="preserve"> the best-known is </w:t>
                        </w:r>
                        <w:r>
                          <w:rPr>
                            <w:rFonts w:ascii="Trebuchet MS" w:hAnsi="Trebuchet MS"/>
                            <w:i/>
                          </w:rPr>
                          <w:t xml:space="preserve">learning by doing, </w:t>
                        </w:r>
                        <w:r>
                          <w:rPr>
                            <w:rFonts w:ascii="Trebuchet MS" w:hAnsi="Trebuchet MS"/>
                          </w:rPr>
                          <w:t xml:space="preserve">a form in which worker shows directly to the learner how a specific activity is performed and offers explanations (about sequence, use of resources, unforeseen events etc.). More detailed are the instructions and experiences, more the learner could develop new skills and acquire knowledge through observation, practice and interaction with the person conducting the learning process. </w:t>
                        </w:r>
                      </w:p>
                      <w:p w:rsidR="009B739D" w:rsidRDefault="000E7C2C" w:rsidP="009E40EF">
                        <w:pPr>
                          <w:jc w:val="both"/>
                          <w:rPr>
                            <w:rFonts w:ascii="Trebuchet MS" w:hAnsi="Trebuchet MS"/>
                          </w:rPr>
                        </w:pPr>
                      </w:p>
                      <w:p w:rsidR="009B739D" w:rsidRPr="00F9336F" w:rsidRDefault="001617CB" w:rsidP="009E40EF">
                        <w:pPr>
                          <w:jc w:val="both"/>
                          <w:rPr>
                            <w:rFonts w:ascii="Trebuchet MS" w:hAnsi="Trebuchet MS"/>
                            <w:b/>
                          </w:rPr>
                        </w:pPr>
                        <w:r>
                          <w:rPr>
                            <w:rFonts w:ascii="Trebuchet MS" w:hAnsi="Trebuchet MS"/>
                          </w:rPr>
                          <w:t xml:space="preserve">More </w:t>
                        </w:r>
                        <w:r w:rsidRPr="00793A7A">
                          <w:rPr>
                            <w:rFonts w:ascii="Trebuchet MS" w:hAnsi="Trebuchet MS"/>
                            <w:b/>
                          </w:rPr>
                          <w:t>recent/modern methods</w:t>
                        </w:r>
                        <w:r>
                          <w:rPr>
                            <w:rFonts w:ascii="Trebuchet MS" w:hAnsi="Trebuchet MS"/>
                          </w:rPr>
                          <w:t xml:space="preserve"> are promoting more the learner autonomy and self-guidance. Among these we draw your attention on:</w:t>
                        </w:r>
                      </w:p>
                      <w:p w:rsidR="009B739D" w:rsidRPr="00A512EC" w:rsidRDefault="000E7C2C" w:rsidP="009E40EF">
                        <w:pPr>
                          <w:jc w:val="both"/>
                          <w:rPr>
                            <w:rFonts w:ascii="Trebuchet MS" w:hAnsi="Trebuchet MS"/>
                            <w:b/>
                          </w:rPr>
                        </w:pPr>
                      </w:p>
                      <w:p w:rsidR="009B739D" w:rsidRDefault="001617CB" w:rsidP="009E40EF">
                        <w:pPr>
                          <w:pStyle w:val="ListParagraph"/>
                          <w:numPr>
                            <w:ilvl w:val="0"/>
                            <w:numId w:val="39"/>
                          </w:numPr>
                          <w:jc w:val="both"/>
                          <w:rPr>
                            <w:rFonts w:ascii="Trebuchet MS" w:hAnsi="Trebuchet MS"/>
                            <w:sz w:val="24"/>
                          </w:rPr>
                        </w:pPr>
                        <w:r w:rsidRPr="007F0AA6">
                          <w:rPr>
                            <w:rFonts w:ascii="Trebuchet MS" w:hAnsi="Trebuchet MS"/>
                            <w:b/>
                            <w:sz w:val="24"/>
                          </w:rPr>
                          <w:t>Self-organized learning</w:t>
                        </w:r>
                        <w:r w:rsidRPr="007F0AA6">
                          <w:rPr>
                            <w:rFonts w:ascii="Trebuchet MS" w:hAnsi="Trebuchet MS"/>
                            <w:sz w:val="24"/>
                          </w:rPr>
                          <w:t xml:space="preserve"> (individ</w:t>
                        </w:r>
                        <w:r>
                          <w:rPr>
                            <w:rFonts w:ascii="Trebuchet MS" w:hAnsi="Trebuchet MS"/>
                            <w:sz w:val="24"/>
                          </w:rPr>
                          <w:t>ual learning programs or joint project groups). Intervention</w:t>
                        </w:r>
                        <w:r w:rsidRPr="007F0AA6">
                          <w:rPr>
                            <w:rFonts w:ascii="Trebuchet MS" w:hAnsi="Trebuchet MS"/>
                            <w:sz w:val="24"/>
                          </w:rPr>
                          <w:t xml:space="preserve"> aimed at creating an orientation for self-learning process</w:t>
                        </w:r>
                        <w:r>
                          <w:rPr>
                            <w:rFonts w:ascii="Trebuchet MS" w:hAnsi="Trebuchet MS"/>
                            <w:sz w:val="24"/>
                          </w:rPr>
                          <w:t>,</w:t>
                        </w:r>
                        <w:r w:rsidRPr="007F0AA6">
                          <w:rPr>
                            <w:rFonts w:ascii="Trebuchet MS" w:hAnsi="Trebuchet MS"/>
                            <w:sz w:val="24"/>
                          </w:rPr>
                          <w:t xml:space="preserve"> </w:t>
                        </w:r>
                        <w:r>
                          <w:rPr>
                            <w:rFonts w:ascii="Trebuchet MS" w:hAnsi="Trebuchet MS"/>
                            <w:sz w:val="24"/>
                          </w:rPr>
                          <w:t xml:space="preserve">it uses specific </w:t>
                        </w:r>
                        <w:r w:rsidRPr="007F0AA6">
                          <w:rPr>
                            <w:rFonts w:ascii="Trebuchet MS" w:hAnsi="Trebuchet MS"/>
                            <w:sz w:val="24"/>
                          </w:rPr>
                          <w:t>tools such as guiding questions to focus and to structure the pl</w:t>
                        </w:r>
                        <w:r>
                          <w:rPr>
                            <w:rFonts w:ascii="Trebuchet MS" w:hAnsi="Trebuchet MS"/>
                            <w:sz w:val="24"/>
                          </w:rPr>
                          <w:t>anning of the learning process and assisting</w:t>
                        </w:r>
                        <w:r w:rsidRPr="007F0AA6">
                          <w:rPr>
                            <w:rFonts w:ascii="Trebuchet MS" w:hAnsi="Trebuchet MS"/>
                            <w:sz w:val="24"/>
                          </w:rPr>
                          <w:t xml:space="preserve"> the learner to understand better the learning results, i.e. what spe</w:t>
                        </w:r>
                        <w:r>
                          <w:rPr>
                            <w:rFonts w:ascii="Trebuchet MS" w:hAnsi="Trebuchet MS"/>
                            <w:sz w:val="24"/>
                          </w:rPr>
                          <w:t>cific know-how will be acquired</w:t>
                        </w:r>
                        <w:r w:rsidRPr="007F0AA6">
                          <w:rPr>
                            <w:rFonts w:ascii="Trebuchet MS" w:hAnsi="Trebuchet MS"/>
                            <w:sz w:val="24"/>
                          </w:rPr>
                          <w:t xml:space="preserve">. </w:t>
                        </w:r>
                        <w:r>
                          <w:rPr>
                            <w:rFonts w:ascii="Trebuchet MS" w:hAnsi="Trebuchet MS"/>
                            <w:sz w:val="24"/>
                          </w:rPr>
                          <w:t xml:space="preserve">As in the case of documentation of working processes, your company should focus on knowledge, skills and competences essential to be transferred and should aim at making the information accessible and close to work requirements. </w:t>
                        </w:r>
                      </w:p>
                      <w:p w:rsidR="009B739D" w:rsidRDefault="000E7C2C" w:rsidP="009E40EF">
                        <w:pPr>
                          <w:pStyle w:val="ListParagraph"/>
                          <w:jc w:val="both"/>
                          <w:rPr>
                            <w:rFonts w:ascii="Trebuchet MS" w:hAnsi="Trebuchet MS"/>
                            <w:sz w:val="24"/>
                          </w:rPr>
                        </w:pPr>
                      </w:p>
                      <w:p w:rsidR="009B739D" w:rsidRPr="00742A03" w:rsidRDefault="001617CB" w:rsidP="009E40EF">
                        <w:pPr>
                          <w:pStyle w:val="ListParagraph"/>
                          <w:numPr>
                            <w:ilvl w:val="0"/>
                            <w:numId w:val="39"/>
                          </w:numPr>
                          <w:jc w:val="both"/>
                          <w:rPr>
                            <w:rFonts w:ascii="Trebuchet MS" w:hAnsi="Trebuchet MS"/>
                            <w:sz w:val="24"/>
                          </w:rPr>
                        </w:pPr>
                        <w:r w:rsidRPr="00742A03">
                          <w:rPr>
                            <w:rFonts w:ascii="Trebuchet MS" w:hAnsi="Trebuchet MS"/>
                            <w:b/>
                            <w:sz w:val="24"/>
                          </w:rPr>
                          <w:t xml:space="preserve">Teamwork and older workers. </w:t>
                        </w:r>
                        <w:r w:rsidRPr="00742A03">
                          <w:rPr>
                            <w:rFonts w:ascii="Trebuchet MS" w:hAnsi="Trebuchet MS"/>
                            <w:sz w:val="24"/>
                          </w:rPr>
                          <w:t xml:space="preserve">A </w:t>
                        </w:r>
                        <w:r w:rsidRPr="00742A03">
                          <w:rPr>
                            <w:rFonts w:cs="Arial"/>
                            <w:sz w:val="24"/>
                          </w:rPr>
                          <w:t xml:space="preserve">strong tool geared to inclusion of aged worker into the knowledge transfer processes is related to teamwork and the role of older workers in development and management of the teams- </w:t>
                        </w:r>
                        <w:r w:rsidRPr="00742A03">
                          <w:rPr>
                            <w:rFonts w:asciiTheme="majorHAnsi" w:hAnsiTheme="majorHAnsi" w:cs="Arial"/>
                            <w:color w:val="FFFFFF" w:themeColor="background1"/>
                            <w:sz w:val="24"/>
                            <w:highlight w:val="darkBlue"/>
                          </w:rPr>
                          <w:t xml:space="preserve">Tool 4.1 </w:t>
                        </w:r>
                        <w:r w:rsidRPr="00742A03">
                          <w:rPr>
                            <w:rFonts w:asciiTheme="majorHAnsi" w:hAnsiTheme="majorHAnsi" w:cs="Arial"/>
                            <w:sz w:val="24"/>
                          </w:rPr>
                          <w:t>. Developed within Leonardo da V</w:t>
                        </w:r>
                        <w:r>
                          <w:rPr>
                            <w:rFonts w:asciiTheme="majorHAnsi" w:hAnsiTheme="majorHAnsi" w:cs="Arial"/>
                            <w:sz w:val="24"/>
                          </w:rPr>
                          <w:t>inci Program coordinated by IG Metall and S</w:t>
                        </w:r>
                        <w:r w:rsidRPr="00742A03">
                          <w:rPr>
                            <w:rFonts w:asciiTheme="majorHAnsi" w:hAnsiTheme="majorHAnsi" w:cs="Arial"/>
                            <w:sz w:val="24"/>
                          </w:rPr>
                          <w:t>ozialforschungsstelle Dortmund, Landesinstitut, the</w:t>
                        </w:r>
                        <w:r w:rsidRPr="007F0AA6">
                          <w:rPr>
                            <w:sz w:val="24"/>
                          </w:rPr>
                          <w:t xml:space="preserve"> tool is part of a training program aimed at designing and implementing new ways of promoting mixed age groups, taking benefit from the experience of older workers. The advantages of mixed age groups are highly relevant also for the know-how transfer since they promote a hands</w:t>
                        </w:r>
                        <w:r w:rsidRPr="00742A03">
                          <w:rPr>
                            <w:sz w:val="24"/>
                          </w:rPr>
                          <w:t>-on experience of solving job related problems and create favo</w:t>
                        </w:r>
                        <w:r>
                          <w:rPr>
                            <w:sz w:val="24"/>
                          </w:rPr>
                          <w:t>u</w:t>
                        </w:r>
                        <w:r w:rsidRPr="00742A03">
                          <w:rPr>
                            <w:sz w:val="24"/>
                          </w:rPr>
                          <w:t>rable learning opportunities for all workers involved. The tool addresses all main reasons of employees joining in groups: security, task achievement, social need and power. Besides enforcing a longer-term thinking and promoting a solidarity working method, the tool is also an effective way of combating exclusion.</w:t>
                        </w:r>
                        <w:r>
                          <w:t xml:space="preserve"> </w:t>
                        </w:r>
                      </w:p>
                      <w:p w:rsidR="009B739D" w:rsidRPr="007F0AA6" w:rsidRDefault="000E7C2C" w:rsidP="009E40EF">
                        <w:pPr>
                          <w:pStyle w:val="ListParagraph"/>
                          <w:jc w:val="both"/>
                          <w:rPr>
                            <w:rFonts w:ascii="Trebuchet MS" w:hAnsi="Trebuchet MS"/>
                            <w:sz w:val="24"/>
                          </w:rPr>
                        </w:pPr>
                      </w:p>
                      <w:p w:rsidR="009B739D" w:rsidRPr="002052D5" w:rsidRDefault="000E7C2C" w:rsidP="009E40EF">
                        <w:pPr>
                          <w:rPr>
                            <w:sz w:val="28"/>
                          </w:rPr>
                        </w:pPr>
                      </w:p>
                    </w:txbxContent>
                  </v:textbox>
                </v:shape>
                <v:shape id="Text Box 6973" o:spid="_x0000_s1470" type="#_x0000_t202" style="position:absolute;left:3607;top:884;width:1612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QsUA&#10;AADdAAAADwAAAGRycy9kb3ducmV2LnhtbESPQWvCQBSE74L/YXlCb7pRqGh0FZEWhEJpjAePz+wz&#10;Wcy+jdlV03/fLQgeh5n5hlmuO1uLO7XeOFYwHiUgiAunDZcKDvnncAbCB2SNtWNS8Ese1qt+b4mp&#10;dg/O6L4PpYgQ9ikqqEJoUil9UZFFP3INcfTOrrUYomxLqVt8RLit5SRJptKi4bhQYUPbiorL/mYV&#10;bI6cfZjr9+knO2cmz+cJf00vSr0Nus0CRKAuvMLP9k4rmMzH7/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39CxQAAAN0AAAAPAAAAAAAAAAAAAAAAAJgCAABkcnMv&#10;ZG93bnJldi54bWxQSwUGAAAAAAQABAD1AAAAigMAAAAA&#10;" filled="f" stroked="f">
                  <v:textbox style="mso-next-textbox:#Text Box 6974" inset="0,0,0,0">
                    <w:txbxContent/>
                  </v:textbox>
                </v:shape>
                <v:shape id="Text Box 6974" o:spid="_x0000_s1471" type="#_x0000_t202" style="position:absolute;left:3607;top:1323;width:1612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NcUA&#10;AADdAAAADwAAAGRycy9kb3ducmV2LnhtbESPQWvCQBSE74L/YXmCN93oIWh0FRELglAa00OPz+wz&#10;Wcy+TbOrpv++KxR6HGbmG2a97W0jHtR541jBbJqAIC6dNlwp+CzeJgsQPiBrbByTgh/ysN0MB2vM&#10;tHtyTo9zqESEsM9QQR1Cm0npy5os+qlriaN3dZ3FEGVXSd3hM8JtI+dJkkqLhuNCjS3taypv57tV&#10;sPvi/GC+3y8f+TU3RbFM+JTelBqP+t0KRKA+/If/2ketYL6cpf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E1xQAAAN0AAAAPAAAAAAAAAAAAAAAAAJgCAABkcnMv&#10;ZG93bnJldi54bWxQSwUGAAAAAAQABAD1AAAAigMAAAAA&#10;" filled="f" stroked="f">
                  <v:textbox style="mso-next-textbox:#Text Box 6975" inset="0,0,0,0">
                    <w:txbxContent/>
                  </v:textbox>
                </v:shape>
                <v:shape id="Text Box 6975" o:spid="_x0000_s1472" type="#_x0000_t202" style="position:absolute;left:3607;top:1761;width:1612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ErsUA&#10;AADdAAAADwAAAGRycy9kb3ducmV2LnhtbESPQWvCQBSE7wX/w/IEb3WjB1ujq4i0IAjSGA8en9ln&#10;sph9G7Orxn/fLRQ8DjPzDTNfdrYWd2q9caxgNExAEBdOGy4VHPLv908QPiBrrB2Tgid5WC56b3NM&#10;tXtwRvd9KEWEsE9RQRVCk0rpi4os+qFriKN3dq3FEGVbSt3iI8JtLcdJMpEWDceFChtaV1Rc9jer&#10;YHXk7Mtcd6ef7JyZPJ8mvJ1clBr0u9UMRKAuvML/7Y1WMJ6OP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USuxQAAAN0AAAAPAAAAAAAAAAAAAAAAAJgCAABkcnMv&#10;ZG93bnJldi54bWxQSwUGAAAAAAQABAD1AAAAigMAAAAA&#10;" filled="f" stroked="f">
                  <v:textbox style="mso-next-textbox:#Text Box 6976" inset="0,0,0,0">
                    <w:txbxContent/>
                  </v:textbox>
                </v:shape>
                <v:shape id="Text Box 6976" o:spid="_x0000_s1473" type="#_x0000_t202" style="position:absolute;left:3607;top:2200;width:1612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Q3MQA&#10;AADdAAAADwAAAGRycy9kb3ducmV2LnhtbERPPWvDMBDdC/kP4gLdajkZQuNaCSa0UCiUOs7Q8WKd&#10;bWHr5Fpq4vz7aCh0fLzvfD/bQVxo8saxglWSgiCunTbcKjhVb0/PIHxA1jg4JgU38rDfLR5yzLS7&#10;ckmXY2hFDGGfoYIuhDGT0tcdWfSJG4kj17jJYohwaqWe8BrD7SDXabqRFg3Hhg5HOnRU98dfq6D4&#10;5vLV/Hyev8qmNFW1Tflj0yv1uJyLFxCB5vAv/nO/awXr7SrOjW/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0NzEAAAA3QAAAA8AAAAAAAAAAAAAAAAAmAIAAGRycy9k&#10;b3ducmV2LnhtbFBLBQYAAAAABAAEAPUAAACJAwAAAAA=&#10;" filled="f" stroked="f">
                  <v:textbox style="mso-next-textbox:#Text Box 6977" inset="0,0,0,0">
                    <w:txbxContent/>
                  </v:textbox>
                </v:shape>
                <v:shape id="Text Box 6977" o:spid="_x0000_s1474" type="#_x0000_t202" style="position:absolute;left:3607;top:2639;width:16125;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1R8UA&#10;AADdAAAADwAAAGRycy9kb3ducmV2LnhtbESPQWvCQBSE7wX/w/IEb3WjB2miq4goCEJpTA89PrPP&#10;ZDH7NmZXTf99tyB4HGbmG2ax6m0j7tR541jBZJyAIC6dNlwp+C527x8gfEDW2DgmBb/kYbUcvC0w&#10;0+7BOd2PoRIRwj5DBXUIbSalL2uy6MeuJY7e2XUWQ5RdJXWHjwi3jZwmyUxaNBwXamxpU1N5Od6s&#10;gvUP51tz/Tx95efcFEWa8GF2UWo07NdzEIH68Ao/23utYJpOUvh/E5+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7nVHxQAAAN0AAAAPAAAAAAAAAAAAAAAAAJgCAABkcnMv&#10;ZG93bnJldi54bWxQSwUGAAAAAAQABAD1AAAAigMAAAAA&#10;" filled="f" stroked="f">
                  <v:textbox style="mso-next-textbox:#Text Box 6978" inset="0,0,0,0">
                    <w:txbxContent/>
                  </v:textbox>
                </v:shape>
                <v:shape id="Text Box 6978" o:spid="_x0000_s1475" type="#_x0000_t202" style="position:absolute;left:266;top:3076;width:19466;height:1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WZ8IA&#10;AADdAAAADwAAAGRycy9kb3ducmV2LnhtbERPTYvCMBC9L/gfwgje1tQeZK1GEXFhQZCt9eBxbMY2&#10;2ExqE7X77zcHwePjfS9WvW3EgzpvHCuYjBMQxKXThisFx+L78wuED8gaG8ek4I88rJaDjwVm2j05&#10;p8chVCKGsM9QQR1Cm0npy5os+rFriSN3cZ3FEGFXSd3hM4bbRqZJMpUWDceGGlva1FReD3erYH3i&#10;fGtu+/NvfslNUcwS3k2vSo2G/XoOIlAf3uKX+0crSGdp3B/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BZnwgAAAN0AAAAPAAAAAAAAAAAAAAAAAJgCAABkcnMvZG93&#10;bnJldi54bWxQSwUGAAAAAAQABAD1AAAAhwMAAAAA&#10;" filled="f" stroked="f">
                  <v:textbox style="mso-next-textbox:#Text Box 6979" inset="0,0,0,0">
                    <w:txbxContent/>
                  </v:textbox>
                </v:shape>
                <v:shape id="Text Box 6979" o:spid="_x0000_s1476" type="#_x0000_t202" style="position:absolute;left:266;top:4830;width:194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z/MUA&#10;AADdAAAADwAAAGRycy9kb3ducmV2LnhtbESPQWvCQBSE74L/YXmCN92Yg2h0FRELglAa00OPz+wz&#10;Wcy+TbOrpv++KxR6HGbmG2a97W0jHtR541jBbJqAIC6dNlwp+CzeJgsQPiBrbByTgh/ysN0MB2vM&#10;tHtyTo9zqESEsM9QQR1Cm0npy5os+qlriaN3dZ3FEGVXSd3hM8JtI9MkmUuLhuNCjS3taypv57tV&#10;sPvi/GC+3y8f+TU3RbFM+DS/KTUe9bsViEB9+A//tY9aQbpMZ/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P8xQAAAN0AAAAPAAAAAAAAAAAAAAAAAJgCAABkcnMv&#10;ZG93bnJldi54bWxQSwUGAAAAAAQABAD1AAAAigMAAAAA&#10;" filled="f" stroked="f">
                  <v:textbox style="mso-next-textbox:#Text Box 6980" inset="0,0,0,0">
                    <w:txbxContent/>
                  </v:textbox>
                </v:shape>
                <v:shape id="Text Box 6980" o:spid="_x0000_s1477" type="#_x0000_t202" style="position:absolute;left:266;top:5269;width:19466;height:2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ti8UA&#10;AADdAAAADwAAAGRycy9kb3ducmV2LnhtbESPQWvCQBSE70L/w/IEb2ZjDlKjq0ipUBCKMR48vmaf&#10;yWL2bcxuNf33bqHQ4zAz3zCrzWBbcafeG8cKZkkKgrhy2nCt4FTupq8gfEDW2DomBT/kYbN+Ga0w&#10;1+7BBd2PoRYRwj5HBU0IXS6lrxqy6BPXEUfv4nqLIcq+lrrHR4TbVmZpOpcWDceFBjt6a6i6Hr+t&#10;gu2Zi3dz+/w6FJfClOUi5f38qtRkPGyXIAIN4T/81/7QCrJFls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i2LxQAAAN0AAAAPAAAAAAAAAAAAAAAAAJgCAABkcnMv&#10;ZG93bnJldi54bWxQSwUGAAAAAAQABAD1AAAAigMAAAAA&#10;" filled="f" stroked="f">
                  <v:textbox style="mso-next-textbox:#Text Box 6981" inset="0,0,0,0">
                    <w:txbxContent/>
                  </v:textbox>
                </v:shape>
                <v:shape id="Text Box 6981" o:spid="_x0000_s1478" type="#_x0000_t202" style="position:absolute;left:266;top:7461;width:19466;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IEMUA&#10;AADdAAAADwAAAGRycy9kb3ducmV2LnhtbESPQWvCQBSE70L/w/IKvenGFKRGVxFpQRCKMR56fM0+&#10;k8Xs25hdNf77rlDwOMzMN8x82dtGXKnzxrGC8SgBQVw6bbhScCi+hh8gfEDW2DgmBXfysFy8DOaY&#10;aXfjnK77UIkIYZ+hgjqENpPSlzVZ9CPXEkfv6DqLIcqukrrDW4TbRqZJMpEWDceFGlta11Se9her&#10;YPXD+ac5f//u8mNuimKa8HZyUurttV/NQATqwzP8395oBek0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ogQxQAAAN0AAAAPAAAAAAAAAAAAAAAAAJgCAABkcnMv&#10;ZG93bnJldi54bWxQSwUGAAAAAAQABAD1AAAAigMAAAAA&#10;" filled="f" stroked="f">
                  <v:textbox style="mso-next-textbox:#Text Box 6982" inset="0,0,0,0">
                    <w:txbxContent/>
                  </v:textbox>
                </v:shape>
                <v:shape id="Text Box 6982" o:spid="_x0000_s1479" type="#_x0000_t202" style="position:absolute;left:266;top:7900;width:19466;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ZMUA&#10;AADdAAAADwAAAGRycy9kb3ducmV2LnhtbESPQWvCQBSE70L/w/IKvenGUKRGVxFpQRCKMR56fM0+&#10;k8Xs25hdNf77rlDwOMzMN8x82dtGXKnzxrGC8SgBQVw6bbhScCi+hh8gfEDW2DgmBXfysFy8DOaY&#10;aXfjnK77UIkIYZ+hgjqENpPSlzVZ9CPXEkfv6DqLIcqukrrDW4TbRqZJMpEWDceFGlta11Se9her&#10;YPXD+ac5f//u8mNuimKa8HZyUurttV/NQATqwzP8395oBek0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xBkxQAAAN0AAAAPAAAAAAAAAAAAAAAAAJgCAABkcnMv&#10;ZG93bnJldi54bWxQSwUGAAAAAAQABAD1AAAAigMAAAAA&#10;" filled="f" stroked="f">
                  <v:textbox style="mso-next-textbox:#Text Box 6983" inset="0,0,0,0">
                    <w:txbxContent/>
                  </v:textbox>
                </v:shape>
                <v:shape id="Text Box 6983" o:spid="_x0000_s1480" type="#_x0000_t202" style="position:absolute;left:266;top:8777;width:1946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8UA&#10;AADdAAAADwAAAGRycy9kb3ducmV2LnhtbESPQWvCQBSE70L/w/IKvenGQKVGVxFpQRCKMR56fM0+&#10;k8Xs25hdNf77rlDwOMzMN8x82dtGXKnzxrGC8SgBQVw6bbhScCi+hh8gfEDW2DgmBXfysFy8DOaY&#10;aXfjnK77UIkIYZ+hgjqENpPSlzVZ9CPXEkfv6DqLIcqukrrDW4TbRqZJMpEWDceFGlta11Se9her&#10;YPXD+ac5f//u8mNuimKa8HZyUurttV/NQATqwzP8395oBek0fY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7X/xQAAAN0AAAAPAAAAAAAAAAAAAAAAAJgCAABkcnMv&#10;ZG93bnJldi54bWxQSwUGAAAAAAQABAD1AAAAigMAAAAA&#10;" filled="f" stroked="f">
                  <v:textbox style="mso-next-textbox:#Text Box 6984" inset="0,0,0,0">
                    <w:txbxContent/>
                  </v:textbox>
                </v:shape>
                <v:shape id="Text Box 6984" o:spid="_x0000_s1481" type="#_x0000_t202" style="position:absolute;left:266;top:9216;width:19466;height:4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ri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FmsH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SuIxQAAAN0AAAAPAAAAAAAAAAAAAAAAAJgCAABkcnMv&#10;ZG93bnJldi54bWxQSwUGAAAAAAQABAD1AAAAigMAAAAA&#10;" filled="f" stroked="f">
                  <v:textbox style="mso-next-textbox:#Text Box 6985" inset="0,0,0,0">
                    <w:txbxContent/>
                  </v:textbox>
                </v:shape>
                <v:shape id="Text Box 6985" o:spid="_x0000_s1482" type="#_x0000_t202" style="position:absolute;left:266;top:13250;width:1946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OE8YA&#10;AADdAAAADwAAAGRycy9kb3ducmV2LnhtbESPQWvCQBSE7wX/w/IEb3VjDrZGVxFpQRCkMT14fGaf&#10;yWL2bcyuGv99t1DocZiZb5jFqreNuFPnjWMFk3ECgrh02nCl4Lv4fH0H4QOyxsYxKXiSh9Vy8LLA&#10;TLsH53Q/hEpECPsMFdQhtJmUvqzJoh+7ljh6Z9dZDFF2ldQdPiLcNjJNkqm0aDgu1NjSpqbycrhZ&#10;Besj5x/muj995efcFMUs4d30otRo2K/nIAL14T/8195qBeksf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OE8YAAADdAAAADwAAAAAAAAAAAAAAAACYAgAAZHJz&#10;L2Rvd25yZXYueG1sUEsFBgAAAAAEAAQA9QAAAIsDAAAAAA==&#10;" filled="f" stroked="f">
                  <v:textbox style="mso-next-textbox:#Text Box 6986" inset="0,0,0,0">
                    <w:txbxContent/>
                  </v:textbox>
                </v:shape>
                <v:shape id="Text Box 6986" o:spid="_x0000_s1483" type="#_x0000_t202" style="position:absolute;left:266;top:13753;width:19466;height:6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aYcIA&#10;AADdAAAADwAAAGRycy9kb3ducmV2LnhtbERPTYvCMBC9L/gfwgje1tQeZK1GEXFhQZCt9eBxbMY2&#10;2ExqE7X77zcHwePjfS9WvW3EgzpvHCuYjBMQxKXThisFx+L78wuED8gaG8ek4I88rJaDjwVm2j05&#10;p8chVCKGsM9QQR1Cm0npy5os+rFriSN3cZ3FEGFXSd3hM4bbRqZJMpUWDceGGlva1FReD3erYH3i&#10;fGtu+/NvfslNUcwS3k2vSo2G/XoOIlAf3uKX+0crSGdp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hphwgAAAN0AAAAPAAAAAAAAAAAAAAAAAJgCAABkcnMvZG93&#10;bnJldi54bWxQSwUGAAAAAAQABAD1AAAAhwMAAAAA&#10;" filled="f" stroked="f">
                  <v:textbox inset="0,0,0,0">
                    <w:txbxContent/>
                  </v:textbox>
                </v:shape>
                <w10:wrap type="tight" anchorx="page" anchory="page"/>
              </v:group>
            </w:pict>
          </mc:Fallback>
        </mc:AlternateContent>
      </w:r>
      <w:r>
        <w:rPr>
          <w:noProof/>
          <w:lang w:val="en-US"/>
        </w:rPr>
        <w:drawing>
          <wp:anchor distT="0" distB="0" distL="114300" distR="114300" simplePos="0" relativeHeight="251955712" behindDoc="0" locked="0" layoutInCell="1" allowOverlap="1">
            <wp:simplePos x="0" y="0"/>
            <wp:positionH relativeFrom="page">
              <wp:posOffset>462915</wp:posOffset>
            </wp:positionH>
            <wp:positionV relativeFrom="page">
              <wp:posOffset>1412240</wp:posOffset>
            </wp:positionV>
            <wp:extent cx="1117600" cy="1066800"/>
            <wp:effectExtent l="25400" t="0" r="0" b="0"/>
            <wp:wrapTight wrapText="bothSides">
              <wp:wrapPolygon edited="0">
                <wp:start x="-491" y="0"/>
                <wp:lineTo x="-491" y="21086"/>
                <wp:lineTo x="21600" y="21086"/>
                <wp:lineTo x="21600" y="0"/>
                <wp:lineTo x="-491" y="0"/>
              </wp:wrapPolygon>
            </wp:wrapTight>
            <wp:docPr id="3708" name="P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7600" cy="1066800"/>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612672" behindDoc="0" locked="0" layoutInCell="1" allowOverlap="1">
            <wp:simplePos x="0" y="0"/>
            <wp:positionH relativeFrom="page">
              <wp:posOffset>469900</wp:posOffset>
            </wp:positionH>
            <wp:positionV relativeFrom="page">
              <wp:posOffset>457200</wp:posOffset>
            </wp:positionV>
            <wp:extent cx="6845300" cy="844550"/>
            <wp:effectExtent l="25400" t="0" r="0" b="0"/>
            <wp:wrapTight wrapText="bothSides">
              <wp:wrapPolygon edited="0">
                <wp:start x="0" y="0"/>
                <wp:lineTo x="-80" y="21438"/>
                <wp:lineTo x="21400" y="21438"/>
                <wp:lineTo x="21480" y="21438"/>
                <wp:lineTo x="21560" y="20788"/>
                <wp:lineTo x="21560" y="0"/>
                <wp:lineTo x="0" y="0"/>
              </wp:wrapPolygon>
            </wp:wrapTight>
            <wp:docPr id="940"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5300" cy="84455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08928" behindDoc="0" locked="0" layoutInCell="1" allowOverlap="1">
                <wp:simplePos x="0" y="0"/>
                <wp:positionH relativeFrom="page">
                  <wp:posOffset>995045</wp:posOffset>
                </wp:positionH>
                <wp:positionV relativeFrom="page">
                  <wp:posOffset>524510</wp:posOffset>
                </wp:positionV>
                <wp:extent cx="5807710" cy="777240"/>
                <wp:effectExtent l="4445" t="635" r="0" b="3175"/>
                <wp:wrapTight wrapText="bothSides">
                  <wp:wrapPolygon edited="0">
                    <wp:start x="0" y="0"/>
                    <wp:lineTo x="21600" y="0"/>
                    <wp:lineTo x="21600" y="21600"/>
                    <wp:lineTo x="0" y="21600"/>
                    <wp:lineTo x="0" y="0"/>
                  </wp:wrapPolygon>
                </wp:wrapTight>
                <wp:docPr id="159"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4" o:spid="_x0000_s1484" type="#_x0000_t202" style="position:absolute;margin-left:78.35pt;margin-top:41.3pt;width:457.3pt;height:61.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953664" behindDoc="0" locked="0" layoutInCell="1" allowOverlap="1">
                <wp:simplePos x="0" y="0"/>
                <wp:positionH relativeFrom="page">
                  <wp:posOffset>842645</wp:posOffset>
                </wp:positionH>
                <wp:positionV relativeFrom="page">
                  <wp:posOffset>376555</wp:posOffset>
                </wp:positionV>
                <wp:extent cx="5807710" cy="777240"/>
                <wp:effectExtent l="4445" t="0" r="0" b="0"/>
                <wp:wrapTight wrapText="bothSides">
                  <wp:wrapPolygon edited="0">
                    <wp:start x="0" y="0"/>
                    <wp:lineTo x="21600" y="0"/>
                    <wp:lineTo x="21600" y="21600"/>
                    <wp:lineTo x="0" y="21600"/>
                    <wp:lineTo x="0" y="0"/>
                  </wp:wrapPolygon>
                </wp:wrapTight>
                <wp:docPr id="158" name="Text Box 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5" o:spid="_x0000_s1485" type="#_x0000_t202" style="position:absolute;margin-left:66.35pt;margin-top:29.65pt;width:457.3pt;height:61.2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uJuQIAAMc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952640" behindDoc="0" locked="0" layoutInCell="1" allowOverlap="1">
                <wp:simplePos x="0" y="0"/>
                <wp:positionH relativeFrom="page">
                  <wp:posOffset>462915</wp:posOffset>
                </wp:positionH>
                <wp:positionV relativeFrom="page">
                  <wp:posOffset>983615</wp:posOffset>
                </wp:positionV>
                <wp:extent cx="6859270" cy="8314690"/>
                <wp:effectExtent l="0" t="2540" r="2540" b="0"/>
                <wp:wrapTight wrapText="bothSides">
                  <wp:wrapPolygon edited="0">
                    <wp:start x="0" y="0"/>
                    <wp:lineTo x="21600" y="0"/>
                    <wp:lineTo x="21600" y="21600"/>
                    <wp:lineTo x="0" y="21600"/>
                    <wp:lineTo x="0" y="0"/>
                  </wp:wrapPolygon>
                </wp:wrapTight>
                <wp:docPr id="146" name="Group 6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859270" cy="8314690"/>
                          <a:chOff x="0" y="0"/>
                          <a:chExt cx="20000" cy="20000"/>
                        </a:xfrm>
                      </wpg:grpSpPr>
                      <wps:wsp>
                        <wps:cNvPr id="147" name="Text Box 6988"/>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148" name="Text Box 6989"/>
                        <wps:cNvSpPr txBox="1">
                          <a:spLocks noChangeArrowheads="1"/>
                        </wps:cNvSpPr>
                        <wps:spPr bwMode="auto">
                          <a:xfrm>
                            <a:off x="267" y="220"/>
                            <a:ext cx="5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0">
                          <w:txbxContent>
                            <w:p w:rsidR="009B739D" w:rsidRPr="00791B34" w:rsidRDefault="000E7C2C" w:rsidP="009E40EF">
                              <w:pPr>
                                <w:jc w:val="both"/>
                                <w:rPr>
                                  <w:rFonts w:ascii="Trebuchet MS" w:hAnsi="Trebuchet MS"/>
                                </w:rPr>
                              </w:pP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Workshop/Learnshop</w:t>
                              </w:r>
                              <w:r w:rsidRPr="00777C5F">
                                <w:rPr>
                                  <w:rFonts w:ascii="Trebuchet MS" w:hAnsi="Trebuchet MS"/>
                                  <w:sz w:val="24"/>
                                </w:rPr>
                                <w:t xml:space="preserve">. An event organised and co-ordinated by a central </w:t>
                              </w:r>
                              <w:r w:rsidRPr="00777C5F">
                                <w:rPr>
                                  <w:rFonts w:ascii="Trebuchet MS" w:hAnsi="Trebuchet MS"/>
                                  <w:i/>
                                  <w:sz w:val="24"/>
                                </w:rPr>
                                <w:t xml:space="preserve">learnshop </w:t>
                              </w:r>
                              <w:r w:rsidRPr="00777C5F">
                                <w:rPr>
                                  <w:rFonts w:ascii="Trebuchet MS" w:hAnsi="Trebuchet MS"/>
                                  <w:sz w:val="24"/>
                                </w:rPr>
                                <w:t xml:space="preserve">in which the pedagogical and training/facilitation experts are sitting and conduct de-centralised </w:t>
                              </w:r>
                              <w:r w:rsidRPr="00777C5F">
                                <w:rPr>
                                  <w:rFonts w:ascii="Trebuchet MS" w:hAnsi="Trebuchet MS"/>
                                  <w:i/>
                                  <w:sz w:val="24"/>
                                </w:rPr>
                                <w:t xml:space="preserve">learnshops </w:t>
                              </w:r>
                              <w:r w:rsidRPr="00777C5F">
                                <w:rPr>
                                  <w:rFonts w:ascii="Trebuchet MS" w:hAnsi="Trebuchet MS"/>
                                  <w:sz w:val="24"/>
                                </w:rPr>
                                <w:t>in the production area, with the help of experienced workers. Usually the groups meet one to two hours once a week.</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Learning islands. </w:t>
                              </w:r>
                              <w:r w:rsidRPr="00777C5F">
                                <w:rPr>
                                  <w:rFonts w:ascii="Trebuchet MS" w:hAnsi="Trebuchet MS"/>
                                  <w:sz w:val="24"/>
                                </w:rPr>
                                <w:t>A method enabling one part of the initial qualification to be developed directly in the production (at the work place), integrating qualified technical personnel as trainers. A pedagogical objectives catalogue orients all the processes, stating concrete knowledge, skills and competences to be transferred.</w:t>
                              </w:r>
                            </w:p>
                            <w:p w:rsidR="009B739D" w:rsidRPr="00777C5F" w:rsidRDefault="001617CB" w:rsidP="009E40EF">
                              <w:pPr>
                                <w:pStyle w:val="ListParagraph"/>
                                <w:numPr>
                                  <w:ilvl w:val="0"/>
                                  <w:numId w:val="39"/>
                                </w:numPr>
                                <w:ind w:left="426"/>
                                <w:jc w:val="both"/>
                                <w:rPr>
                                  <w:rFonts w:ascii="Trebuchet MS" w:hAnsi="Trebuchet MS"/>
                                  <w:b/>
                                  <w:sz w:val="24"/>
                                </w:rPr>
                              </w:pPr>
                              <w:r w:rsidRPr="00742A03">
                                <w:rPr>
                                  <w:rFonts w:ascii="Trebuchet MS" w:hAnsi="Trebuchet MS"/>
                                  <w:b/>
                                  <w:sz w:val="24"/>
                                </w:rPr>
                                <w:t>Quality circles</w:t>
                              </w:r>
                              <w:r>
                                <w:rPr>
                                  <w:rFonts w:ascii="Trebuchet MS" w:hAnsi="Trebuchet MS"/>
                                  <w:b/>
                                  <w:sz w:val="24"/>
                                </w:rPr>
                                <w:t xml:space="preserve">. </w:t>
                              </w:r>
                              <w:r>
                                <w:rPr>
                                  <w:rFonts w:ascii="Trebuchet MS" w:hAnsi="Trebuchet MS"/>
                                  <w:sz w:val="24"/>
                                </w:rPr>
                                <w:t xml:space="preserve">Another powerful </w:t>
                              </w:r>
                              <w:r w:rsidRPr="00742A03">
                                <w:rPr>
                                  <w:rFonts w:cs="Arial"/>
                                  <w:sz w:val="24"/>
                                </w:rPr>
                                <w:t xml:space="preserve">tool geared to inclusion of aged worker into the knowledge </w:t>
                              </w:r>
                              <w:r w:rsidRPr="001C2490">
                                <w:rPr>
                                  <w:rFonts w:cs="Arial"/>
                                  <w:sz w:val="24"/>
                                </w:rPr>
                                <w:t xml:space="preserve">transfer processes is related to the development of </w:t>
                              </w:r>
                              <w:r>
                                <w:rPr>
                                  <w:rFonts w:cs="Arial"/>
                                  <w:sz w:val="24"/>
                                </w:rPr>
                                <w:t xml:space="preserve">in-company </w:t>
                              </w:r>
                              <w:r w:rsidRPr="001C2490">
                                <w:rPr>
                                  <w:rFonts w:cs="Arial"/>
                                  <w:sz w:val="24"/>
                                </w:rPr>
                                <w:t xml:space="preserve">working groups for quality, </w:t>
                              </w:r>
                              <w:r w:rsidRPr="001C2490">
                                <w:rPr>
                                  <w:rFonts w:cs="Arial"/>
                                  <w:i/>
                                  <w:sz w:val="24"/>
                                </w:rPr>
                                <w:t>quality circles</w:t>
                              </w:r>
                              <w:r w:rsidRPr="001C2490">
                                <w:rPr>
                                  <w:rFonts w:cs="Arial"/>
                                  <w:sz w:val="24"/>
                                </w:rPr>
                                <w:t xml:space="preserve">- </w:t>
                              </w:r>
                              <w:r w:rsidRPr="001C2490">
                                <w:rPr>
                                  <w:rFonts w:asciiTheme="majorHAnsi" w:hAnsiTheme="majorHAnsi" w:cs="Arial"/>
                                  <w:color w:val="FFFFFF" w:themeColor="background1"/>
                                  <w:sz w:val="24"/>
                                  <w:highlight w:val="darkBlue"/>
                                </w:rPr>
                                <w:t>Tool 4.2</w:t>
                              </w:r>
                              <w:r>
                                <w:rPr>
                                  <w:rFonts w:asciiTheme="majorHAnsi" w:hAnsiTheme="majorHAnsi" w:cs="Arial"/>
                                  <w:color w:val="FFFFFF" w:themeColor="background1"/>
                                  <w:sz w:val="24"/>
                                </w:rPr>
                                <w:t>.</w:t>
                              </w:r>
                              <w:r>
                                <w:rPr>
                                  <w:rFonts w:asciiTheme="majorHAnsi" w:hAnsiTheme="majorHAnsi" w:cs="Arial"/>
                                  <w:sz w:val="24"/>
                                </w:rPr>
                                <w:t>A</w:t>
                              </w:r>
                              <w:r w:rsidRPr="001C2490">
                                <w:rPr>
                                  <w:rFonts w:asciiTheme="majorHAnsi" w:hAnsiTheme="majorHAnsi" w:cs="Arial"/>
                                  <w:sz w:val="24"/>
                                  <w:szCs w:val="20"/>
                                </w:rPr>
                                <w:t>s indicated by L&amp;W</w:t>
                              </w:r>
                              <w:r w:rsidRPr="001C2490">
                                <w:rPr>
                                  <w:rFonts w:asciiTheme="majorHAnsi" w:hAnsiTheme="majorHAnsi" w:cs="Arial"/>
                                  <w:b/>
                                  <w:sz w:val="24"/>
                                  <w:szCs w:val="20"/>
                                </w:rPr>
                                <w:t xml:space="preserve"> </w:t>
                              </w:r>
                              <w:r w:rsidRPr="001C2490">
                                <w:rPr>
                                  <w:rFonts w:asciiTheme="majorHAnsi" w:hAnsiTheme="majorHAnsi" w:cs="Arial"/>
                                  <w:sz w:val="24"/>
                                  <w:szCs w:val="20"/>
                                </w:rPr>
                                <w:t>– Learn and Work Project (Leonardo da Vinci Pilot Project – www.learn-and-work.com), o</w:t>
                              </w:r>
                              <w:r>
                                <w:rPr>
                                  <w:rFonts w:asciiTheme="majorHAnsi" w:hAnsiTheme="majorHAnsi" w:cs="Arial"/>
                                  <w:sz w:val="24"/>
                                  <w:szCs w:val="20"/>
                                </w:rPr>
                                <w:t>f special importance for the SME is to create working groups of 3 to 10 participants with different areas of expertise to analyse technical and organisational problems and search for solutions and improvements. It is important that the group has a leader orientating the work and facilitating the exchanges between team members. The expected impact is related to improvements in the working process flow and procedures, increase of efficiency and further development (at company level) and development of knowledge and skills (at individual and group level). It addresses technical but also transversal competences, such as problem solving communication or negotiation. The tool could offer solutions to problems related with the working sequence of processes so it has a direct impact also on co-operative self-learning and transfer oriented training process.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Continuous vocational programs/training courses</w:t>
                              </w:r>
                              <w:r w:rsidRPr="00777C5F">
                                <w:rPr>
                                  <w:rFonts w:ascii="Trebuchet MS" w:hAnsi="Trebuchet MS"/>
                                  <w:sz w:val="24"/>
                                </w:rPr>
                                <w:t>.  Best promoted when working process can be interrupted for learning, allowing the worker to be autonomous to self-manage his/her own continuing learning process. It takes into account the resources required to develop specific know-how in cooperation w</w:t>
                              </w:r>
                              <w:r>
                                <w:rPr>
                                  <w:rFonts w:ascii="Trebuchet MS" w:hAnsi="Trebuchet MS"/>
                                  <w:sz w:val="24"/>
                                </w:rPr>
                                <w:t>ith specific training providers</w:t>
                              </w:r>
                              <w:r w:rsidRPr="00777C5F">
                                <w:rPr>
                                  <w:rFonts w:ascii="Trebuchet MS" w:hAnsi="Trebuchet MS"/>
                                  <w:sz w:val="24"/>
                                </w:rPr>
                                <w:t>. It range from induction to workplace to formal/informal trainings and self-learning at the working place and often can use new tehnologies.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Mentoring, coaching and tutorials</w:t>
                              </w:r>
                              <w:r w:rsidRPr="00777C5F">
                                <w:rPr>
                                  <w:rFonts w:ascii="Trebuchet MS" w:hAnsi="Trebuchet MS"/>
                                  <w:sz w:val="24"/>
                                </w:rPr>
                                <w:t xml:space="preserve">. Widespread solutions </w:t>
                              </w:r>
                              <w:r>
                                <w:rPr>
                                  <w:rFonts w:ascii="Trebuchet MS" w:hAnsi="Trebuchet MS"/>
                                  <w:sz w:val="24"/>
                                </w:rPr>
                                <w:t>facilitating know-how transfer, with different emphasis on place, timing, content and organisational support.</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Learning and working assignment</w:t>
                              </w:r>
                              <w:r w:rsidRPr="00777C5F">
                                <w:rPr>
                                  <w:rFonts w:ascii="Trebuchet MS" w:hAnsi="Trebuchet MS"/>
                                  <w:sz w:val="24"/>
                                </w:rPr>
                                <w:t xml:space="preserve">.  </w:t>
                              </w:r>
                              <w:r>
                                <w:rPr>
                                  <w:rFonts w:ascii="Trebuchet MS" w:hAnsi="Trebuchet MS"/>
                                  <w:sz w:val="24"/>
                                </w:rPr>
                                <w:t>Activities c</w:t>
                              </w:r>
                              <w:r w:rsidRPr="00777C5F">
                                <w:rPr>
                                  <w:rFonts w:ascii="Trebuchet MS" w:hAnsi="Trebuchet MS"/>
                                  <w:sz w:val="24"/>
                                </w:rPr>
                                <w:t>reating resources to enable you</w:t>
                              </w:r>
                              <w:r>
                                <w:rPr>
                                  <w:rFonts w:ascii="Trebuchet MS" w:hAnsi="Trebuchet MS"/>
                                  <w:sz w:val="24"/>
                                </w:rPr>
                                <w:t>r workers to be more competent, promoting context-related resources linked with work requirements.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Navigation system for self-learning workers. </w:t>
                              </w:r>
                              <w:r>
                                <w:rPr>
                                  <w:rFonts w:ascii="Trebuchet MS" w:hAnsi="Trebuchet MS"/>
                                  <w:sz w:val="24"/>
                                </w:rPr>
                                <w:t xml:space="preserve">Another example of </w:t>
                              </w:r>
                              <w:r w:rsidRPr="00777C5F">
                                <w:rPr>
                                  <w:rFonts w:ascii="Trebuchet MS" w:hAnsi="Trebuchet MS"/>
                                  <w:sz w:val="24"/>
                                </w:rPr>
                                <w:t xml:space="preserve">self-learning process through </w:t>
                              </w:r>
                              <w:r>
                                <w:rPr>
                                  <w:rFonts w:ascii="Trebuchet MS" w:hAnsi="Trebuchet MS"/>
                                  <w:sz w:val="24"/>
                                </w:rPr>
                                <w:t>six</w:t>
                              </w:r>
                              <w:r w:rsidRPr="00777C5F">
                                <w:rPr>
                                  <w:rFonts w:ascii="Trebuchet MS" w:hAnsi="Trebuchet MS"/>
                                  <w:sz w:val="24"/>
                                </w:rPr>
                                <w:t xml:space="preserve"> modules ranging from analysis of the working situation to discover learning possibilities, use knowledge resources and balance of learning processes.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Job shadowing. </w:t>
                              </w:r>
                              <w:r w:rsidRPr="00777C5F">
                                <w:rPr>
                                  <w:rFonts w:ascii="Trebuchet MS" w:hAnsi="Trebuchet MS"/>
                                  <w:sz w:val="24"/>
                                </w:rPr>
                                <w:t>Interventions aiming at backing one experienced worker with a less experienced one, creating ad-hoc working teams and know-how transfer opportunities.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Kaizen</w:t>
                              </w:r>
                              <w:r w:rsidRPr="00777C5F">
                                <w:rPr>
                                  <w:rFonts w:ascii="Trebuchet MS" w:hAnsi="Trebuchet MS"/>
                                  <w:sz w:val="24"/>
                                </w:rPr>
                                <w:t xml:space="preserve"> – intervention aiming at creating learning situations and reflecting on the working experiences (see also workshop/learnshop).</w:t>
                              </w:r>
                            </w:p>
                            <w:p w:rsidR="009B739D" w:rsidRPr="002052D5" w:rsidRDefault="000E7C2C" w:rsidP="009E40EF">
                              <w:pPr>
                                <w:rPr>
                                  <w:sz w:val="28"/>
                                </w:rPr>
                              </w:pPr>
                            </w:p>
                          </w:txbxContent>
                        </wps:txbx>
                        <wps:bodyPr rot="0" vert="horz" wrap="square" lIns="0" tIns="0" rIns="0" bIns="0" anchor="t" anchorCtr="0" upright="1">
                          <a:noAutofit/>
                        </wps:bodyPr>
                      </wps:wsp>
                      <wps:wsp>
                        <wps:cNvPr id="149" name="Text Box 6990"/>
                        <wps:cNvSpPr txBox="1">
                          <a:spLocks noChangeArrowheads="1"/>
                        </wps:cNvSpPr>
                        <wps:spPr bwMode="auto">
                          <a:xfrm>
                            <a:off x="267" y="646"/>
                            <a:ext cx="19465"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1"/>
                        <wps:bodyPr rot="0" vert="horz" wrap="square" lIns="0" tIns="0" rIns="0" bIns="0" anchor="t" anchorCtr="0" upright="1">
                          <a:noAutofit/>
                        </wps:bodyPr>
                      </wps:wsp>
                      <wps:wsp>
                        <wps:cNvPr id="150" name="Text Box 6991"/>
                        <wps:cNvSpPr txBox="1">
                          <a:spLocks noChangeArrowheads="1"/>
                        </wps:cNvSpPr>
                        <wps:spPr bwMode="auto">
                          <a:xfrm>
                            <a:off x="267" y="2604"/>
                            <a:ext cx="19465"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2"/>
                        <wps:bodyPr rot="0" vert="horz" wrap="square" lIns="0" tIns="0" rIns="0" bIns="0" anchor="t" anchorCtr="0" upright="1">
                          <a:noAutofit/>
                        </wps:bodyPr>
                      </wps:wsp>
                      <wps:wsp>
                        <wps:cNvPr id="151" name="Text Box 6992"/>
                        <wps:cNvSpPr txBox="1">
                          <a:spLocks noChangeArrowheads="1"/>
                        </wps:cNvSpPr>
                        <wps:spPr bwMode="auto">
                          <a:xfrm>
                            <a:off x="267" y="4561"/>
                            <a:ext cx="19465" cy="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3"/>
                        <wps:bodyPr rot="0" vert="horz" wrap="square" lIns="0" tIns="0" rIns="0" bIns="0" anchor="t" anchorCtr="0" upright="1">
                          <a:noAutofit/>
                        </wps:bodyPr>
                      </wps:wsp>
                      <wps:wsp>
                        <wps:cNvPr id="152" name="Text Box 6993"/>
                        <wps:cNvSpPr txBox="1">
                          <a:spLocks noChangeArrowheads="1"/>
                        </wps:cNvSpPr>
                        <wps:spPr bwMode="auto">
                          <a:xfrm>
                            <a:off x="267" y="11414"/>
                            <a:ext cx="19465" cy="2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4"/>
                        <wps:bodyPr rot="0" vert="horz" wrap="square" lIns="0" tIns="0" rIns="0" bIns="0" anchor="t" anchorCtr="0" upright="1">
                          <a:noAutofit/>
                        </wps:bodyPr>
                      </wps:wsp>
                      <wps:wsp>
                        <wps:cNvPr id="153" name="Text Box 6994"/>
                        <wps:cNvSpPr txBox="1">
                          <a:spLocks noChangeArrowheads="1"/>
                        </wps:cNvSpPr>
                        <wps:spPr bwMode="auto">
                          <a:xfrm>
                            <a:off x="267" y="14352"/>
                            <a:ext cx="1946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5"/>
                        <wps:bodyPr rot="0" vert="horz" wrap="square" lIns="0" tIns="0" rIns="0" bIns="0" anchor="t" anchorCtr="0" upright="1">
                          <a:noAutofit/>
                        </wps:bodyPr>
                      </wps:wsp>
                      <wps:wsp>
                        <wps:cNvPr id="154" name="Text Box 6995"/>
                        <wps:cNvSpPr txBox="1">
                          <a:spLocks noChangeArrowheads="1"/>
                        </wps:cNvSpPr>
                        <wps:spPr bwMode="auto">
                          <a:xfrm>
                            <a:off x="267" y="15331"/>
                            <a:ext cx="1946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6"/>
                        <wps:bodyPr rot="0" vert="horz" wrap="square" lIns="0" tIns="0" rIns="0" bIns="0" anchor="t" anchorCtr="0" upright="1">
                          <a:noAutofit/>
                        </wps:bodyPr>
                      </wps:wsp>
                      <wps:wsp>
                        <wps:cNvPr id="155" name="Text Box 6996"/>
                        <wps:cNvSpPr txBox="1">
                          <a:spLocks noChangeArrowheads="1"/>
                        </wps:cNvSpPr>
                        <wps:spPr bwMode="auto">
                          <a:xfrm>
                            <a:off x="267" y="16310"/>
                            <a:ext cx="19465"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7"/>
                        <wps:bodyPr rot="0" vert="horz" wrap="square" lIns="0" tIns="0" rIns="0" bIns="0" anchor="t" anchorCtr="0" upright="1">
                          <a:noAutofit/>
                        </wps:bodyPr>
                      </wps:wsp>
                      <wps:wsp>
                        <wps:cNvPr id="156" name="Text Box 6997"/>
                        <wps:cNvSpPr txBox="1">
                          <a:spLocks noChangeArrowheads="1"/>
                        </wps:cNvSpPr>
                        <wps:spPr bwMode="auto">
                          <a:xfrm>
                            <a:off x="267" y="17778"/>
                            <a:ext cx="19465"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8"/>
                        <wps:bodyPr rot="0" vert="horz" wrap="square" lIns="0" tIns="0" rIns="0" bIns="0" anchor="t" anchorCtr="0" upright="1">
                          <a:noAutofit/>
                        </wps:bodyPr>
                      </wps:wsp>
                      <wps:wsp>
                        <wps:cNvPr id="157" name="Text Box 6998"/>
                        <wps:cNvSpPr txBox="1">
                          <a:spLocks noChangeArrowheads="1"/>
                        </wps:cNvSpPr>
                        <wps:spPr bwMode="auto">
                          <a:xfrm>
                            <a:off x="267" y="18757"/>
                            <a:ext cx="19465"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0" seq="9"/>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87" o:spid="_x0000_s1486" style="position:absolute;margin-left:36.45pt;margin-top:77.45pt;width:540.1pt;height:654.7pt;z-index:2519526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">
                <o:lock v:ext="edit" ungrouping="t"/>
                <v:shape id="Text Box 6988" o:spid="_x0000_s148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zssEA&#10;AADcAAAADwAAAGRycy9kb3ducmV2LnhtbERP32vCMBB+H+x/CDfwbaYTXaUaRRTB1znB17M5m7Lk&#10;UprYVv/6RRjs7T6+n7dcD86KjtpQe1bwMc5AEJde11wpOH3v3+cgQkTWaD2TgjsFWK9eX5ZYaN/z&#10;F3XHWIkUwqFABSbGppAylIYchrFviBN39a3DmGBbSd1in8KdlZMs+5QOa04NBhvaGip/jjenoHzc&#10;dvNtfen6R37OL4OxsytbpUZvw2YBItIQ/8V/7oNO86c5PJ9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s7LBAAAA3AAAAA8AAAAAAAAAAAAAAAAAmAIAAGRycy9kb3du&#10;cmV2LnhtbFBLBQYAAAAABAAEAPUAAACGAwAAAAA=&#10;" filled="f" stroked="f">
                  <v:textbox inset=",7.2pt,,7.2pt"/>
                </v:shape>
                <v:shape id="Text Box 6989" o:spid="_x0000_s1488" type="#_x0000_t202" style="position:absolute;left:267;top:220;width:50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style="mso-next-textbox:#Text Box 6990" inset="0,0,0,0">
                    <w:txbxContent>
                      <w:p w:rsidR="009B739D" w:rsidRPr="00791B34" w:rsidRDefault="000E7C2C" w:rsidP="009E40EF">
                        <w:pPr>
                          <w:jc w:val="both"/>
                          <w:rPr>
                            <w:rFonts w:ascii="Trebuchet MS" w:hAnsi="Trebuchet MS"/>
                          </w:rPr>
                        </w:pP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Workshop/Learnshop</w:t>
                        </w:r>
                        <w:r w:rsidRPr="00777C5F">
                          <w:rPr>
                            <w:rFonts w:ascii="Trebuchet MS" w:hAnsi="Trebuchet MS"/>
                            <w:sz w:val="24"/>
                          </w:rPr>
                          <w:t xml:space="preserve">. An event organised and co-ordinated by a central </w:t>
                        </w:r>
                        <w:r w:rsidRPr="00777C5F">
                          <w:rPr>
                            <w:rFonts w:ascii="Trebuchet MS" w:hAnsi="Trebuchet MS"/>
                            <w:i/>
                            <w:sz w:val="24"/>
                          </w:rPr>
                          <w:t xml:space="preserve">learnshop </w:t>
                        </w:r>
                        <w:r w:rsidRPr="00777C5F">
                          <w:rPr>
                            <w:rFonts w:ascii="Trebuchet MS" w:hAnsi="Trebuchet MS"/>
                            <w:sz w:val="24"/>
                          </w:rPr>
                          <w:t xml:space="preserve">in which the pedagogical and training/facilitation experts are sitting and conduct de-centralised </w:t>
                        </w:r>
                        <w:r w:rsidRPr="00777C5F">
                          <w:rPr>
                            <w:rFonts w:ascii="Trebuchet MS" w:hAnsi="Trebuchet MS"/>
                            <w:i/>
                            <w:sz w:val="24"/>
                          </w:rPr>
                          <w:t xml:space="preserve">learnshops </w:t>
                        </w:r>
                        <w:r w:rsidRPr="00777C5F">
                          <w:rPr>
                            <w:rFonts w:ascii="Trebuchet MS" w:hAnsi="Trebuchet MS"/>
                            <w:sz w:val="24"/>
                          </w:rPr>
                          <w:t>in the production area, with the help of experienced workers. Usually the groups meet one to two hours once a week.</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Learning islands. </w:t>
                        </w:r>
                        <w:r w:rsidRPr="00777C5F">
                          <w:rPr>
                            <w:rFonts w:ascii="Trebuchet MS" w:hAnsi="Trebuchet MS"/>
                            <w:sz w:val="24"/>
                          </w:rPr>
                          <w:t>A method enabling one part of the initial qualification to be developed directly in the production (at the work place), integrating qualified technical personnel as trainers. A pedagogical objectives catalogue orients all the processes, stating concrete knowledge, skills and competences to be transferred.</w:t>
                        </w:r>
                      </w:p>
                      <w:p w:rsidR="009B739D" w:rsidRPr="00777C5F" w:rsidRDefault="001617CB" w:rsidP="009E40EF">
                        <w:pPr>
                          <w:pStyle w:val="ListParagraph"/>
                          <w:numPr>
                            <w:ilvl w:val="0"/>
                            <w:numId w:val="39"/>
                          </w:numPr>
                          <w:ind w:left="426"/>
                          <w:jc w:val="both"/>
                          <w:rPr>
                            <w:rFonts w:ascii="Trebuchet MS" w:hAnsi="Trebuchet MS"/>
                            <w:b/>
                            <w:sz w:val="24"/>
                          </w:rPr>
                        </w:pPr>
                        <w:r w:rsidRPr="00742A03">
                          <w:rPr>
                            <w:rFonts w:ascii="Trebuchet MS" w:hAnsi="Trebuchet MS"/>
                            <w:b/>
                            <w:sz w:val="24"/>
                          </w:rPr>
                          <w:t>Quality circles</w:t>
                        </w:r>
                        <w:r>
                          <w:rPr>
                            <w:rFonts w:ascii="Trebuchet MS" w:hAnsi="Trebuchet MS"/>
                            <w:b/>
                            <w:sz w:val="24"/>
                          </w:rPr>
                          <w:t xml:space="preserve">. </w:t>
                        </w:r>
                        <w:r>
                          <w:rPr>
                            <w:rFonts w:ascii="Trebuchet MS" w:hAnsi="Trebuchet MS"/>
                            <w:sz w:val="24"/>
                          </w:rPr>
                          <w:t xml:space="preserve">Another powerful </w:t>
                        </w:r>
                        <w:r w:rsidRPr="00742A03">
                          <w:rPr>
                            <w:rFonts w:cs="Arial"/>
                            <w:sz w:val="24"/>
                          </w:rPr>
                          <w:t xml:space="preserve">tool geared to inclusion of aged worker into the knowledge </w:t>
                        </w:r>
                        <w:r w:rsidRPr="001C2490">
                          <w:rPr>
                            <w:rFonts w:cs="Arial"/>
                            <w:sz w:val="24"/>
                          </w:rPr>
                          <w:t xml:space="preserve">transfer processes is related to the development of </w:t>
                        </w:r>
                        <w:r>
                          <w:rPr>
                            <w:rFonts w:cs="Arial"/>
                            <w:sz w:val="24"/>
                          </w:rPr>
                          <w:t xml:space="preserve">in-company </w:t>
                        </w:r>
                        <w:r w:rsidRPr="001C2490">
                          <w:rPr>
                            <w:rFonts w:cs="Arial"/>
                            <w:sz w:val="24"/>
                          </w:rPr>
                          <w:t xml:space="preserve">working groups for quality, </w:t>
                        </w:r>
                        <w:r w:rsidRPr="001C2490">
                          <w:rPr>
                            <w:rFonts w:cs="Arial"/>
                            <w:i/>
                            <w:sz w:val="24"/>
                          </w:rPr>
                          <w:t>quality circles</w:t>
                        </w:r>
                        <w:r w:rsidRPr="001C2490">
                          <w:rPr>
                            <w:rFonts w:cs="Arial"/>
                            <w:sz w:val="24"/>
                          </w:rPr>
                          <w:t xml:space="preserve">- </w:t>
                        </w:r>
                        <w:r w:rsidRPr="001C2490">
                          <w:rPr>
                            <w:rFonts w:asciiTheme="majorHAnsi" w:hAnsiTheme="majorHAnsi" w:cs="Arial"/>
                            <w:color w:val="FFFFFF" w:themeColor="background1"/>
                            <w:sz w:val="24"/>
                            <w:highlight w:val="darkBlue"/>
                          </w:rPr>
                          <w:t>Tool 4.2</w:t>
                        </w:r>
                        <w:r>
                          <w:rPr>
                            <w:rFonts w:asciiTheme="majorHAnsi" w:hAnsiTheme="majorHAnsi" w:cs="Arial"/>
                            <w:color w:val="FFFFFF" w:themeColor="background1"/>
                            <w:sz w:val="24"/>
                          </w:rPr>
                          <w:t>.</w:t>
                        </w:r>
                        <w:r>
                          <w:rPr>
                            <w:rFonts w:asciiTheme="majorHAnsi" w:hAnsiTheme="majorHAnsi" w:cs="Arial"/>
                            <w:sz w:val="24"/>
                          </w:rPr>
                          <w:t>A</w:t>
                        </w:r>
                        <w:r w:rsidRPr="001C2490">
                          <w:rPr>
                            <w:rFonts w:asciiTheme="majorHAnsi" w:hAnsiTheme="majorHAnsi" w:cs="Arial"/>
                            <w:sz w:val="24"/>
                            <w:szCs w:val="20"/>
                          </w:rPr>
                          <w:t>s indicated by L&amp;W</w:t>
                        </w:r>
                        <w:r w:rsidRPr="001C2490">
                          <w:rPr>
                            <w:rFonts w:asciiTheme="majorHAnsi" w:hAnsiTheme="majorHAnsi" w:cs="Arial"/>
                            <w:b/>
                            <w:sz w:val="24"/>
                            <w:szCs w:val="20"/>
                          </w:rPr>
                          <w:t xml:space="preserve"> </w:t>
                        </w:r>
                        <w:r w:rsidRPr="001C2490">
                          <w:rPr>
                            <w:rFonts w:asciiTheme="majorHAnsi" w:hAnsiTheme="majorHAnsi" w:cs="Arial"/>
                            <w:sz w:val="24"/>
                            <w:szCs w:val="20"/>
                          </w:rPr>
                          <w:t>– Learn and Work Project (Leonardo da Vinci Pilot Project – www.learn-and-work.com), o</w:t>
                        </w:r>
                        <w:r>
                          <w:rPr>
                            <w:rFonts w:asciiTheme="majorHAnsi" w:hAnsiTheme="majorHAnsi" w:cs="Arial"/>
                            <w:sz w:val="24"/>
                            <w:szCs w:val="20"/>
                          </w:rPr>
                          <w:t>f special importance for the SME is to create working groups of 3 to 10 participants with different areas of expertise to analyse technical and organisational problems and search for solutions and improvements. It is important that the group has a leader orientating the work and facilitating the exchanges between team members. The expected impact is related to improvements in the working process flow and procedures, increase of efficiency and further development (at company level) and development of knowledge and skills (at individual and group level). It addresses technical but also transversal competences, such as problem solving communication or negotiation. The tool could offer solutions to problems related with the working sequence of processes so it has a direct impact also on co-operative self-learning and transfer oriented training process.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Continuous vocational programs/training courses</w:t>
                        </w:r>
                        <w:r w:rsidRPr="00777C5F">
                          <w:rPr>
                            <w:rFonts w:ascii="Trebuchet MS" w:hAnsi="Trebuchet MS"/>
                            <w:sz w:val="24"/>
                          </w:rPr>
                          <w:t>.  Best promoted when working process can be interrupted for learning, allowing the worker to be autonomous to self-manage his/her own continuing learning process. It takes into account the resources required to develop specific know-how in cooperation w</w:t>
                        </w:r>
                        <w:r>
                          <w:rPr>
                            <w:rFonts w:ascii="Trebuchet MS" w:hAnsi="Trebuchet MS"/>
                            <w:sz w:val="24"/>
                          </w:rPr>
                          <w:t>ith specific training providers</w:t>
                        </w:r>
                        <w:r w:rsidRPr="00777C5F">
                          <w:rPr>
                            <w:rFonts w:ascii="Trebuchet MS" w:hAnsi="Trebuchet MS"/>
                            <w:sz w:val="24"/>
                          </w:rPr>
                          <w:t>. It range from induction to workplace to formal/informal trainings and self-learning at the working place and often can use new tehnologies.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Mentoring, coaching and tutorials</w:t>
                        </w:r>
                        <w:r w:rsidRPr="00777C5F">
                          <w:rPr>
                            <w:rFonts w:ascii="Trebuchet MS" w:hAnsi="Trebuchet MS"/>
                            <w:sz w:val="24"/>
                          </w:rPr>
                          <w:t xml:space="preserve">. Widespread solutions </w:t>
                        </w:r>
                        <w:r>
                          <w:rPr>
                            <w:rFonts w:ascii="Trebuchet MS" w:hAnsi="Trebuchet MS"/>
                            <w:sz w:val="24"/>
                          </w:rPr>
                          <w:t>facilitating know-how transfer, with different emphasis on place, timing, content and organisational support.</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Learning and working assignment</w:t>
                        </w:r>
                        <w:r w:rsidRPr="00777C5F">
                          <w:rPr>
                            <w:rFonts w:ascii="Trebuchet MS" w:hAnsi="Trebuchet MS"/>
                            <w:sz w:val="24"/>
                          </w:rPr>
                          <w:t xml:space="preserve">.  </w:t>
                        </w:r>
                        <w:r>
                          <w:rPr>
                            <w:rFonts w:ascii="Trebuchet MS" w:hAnsi="Trebuchet MS"/>
                            <w:sz w:val="24"/>
                          </w:rPr>
                          <w:t>Activities c</w:t>
                        </w:r>
                        <w:r w:rsidRPr="00777C5F">
                          <w:rPr>
                            <w:rFonts w:ascii="Trebuchet MS" w:hAnsi="Trebuchet MS"/>
                            <w:sz w:val="24"/>
                          </w:rPr>
                          <w:t>reating resources to enable you</w:t>
                        </w:r>
                        <w:r>
                          <w:rPr>
                            <w:rFonts w:ascii="Trebuchet MS" w:hAnsi="Trebuchet MS"/>
                            <w:sz w:val="24"/>
                          </w:rPr>
                          <w:t>r workers to be more competent, promoting context-related resources linked with work requirements.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Navigation system for self-learning workers. </w:t>
                        </w:r>
                        <w:r>
                          <w:rPr>
                            <w:rFonts w:ascii="Trebuchet MS" w:hAnsi="Trebuchet MS"/>
                            <w:sz w:val="24"/>
                          </w:rPr>
                          <w:t xml:space="preserve">Another example of </w:t>
                        </w:r>
                        <w:r w:rsidRPr="00777C5F">
                          <w:rPr>
                            <w:rFonts w:ascii="Trebuchet MS" w:hAnsi="Trebuchet MS"/>
                            <w:sz w:val="24"/>
                          </w:rPr>
                          <w:t xml:space="preserve">self-learning process through </w:t>
                        </w:r>
                        <w:r>
                          <w:rPr>
                            <w:rFonts w:ascii="Trebuchet MS" w:hAnsi="Trebuchet MS"/>
                            <w:sz w:val="24"/>
                          </w:rPr>
                          <w:t>six</w:t>
                        </w:r>
                        <w:r w:rsidRPr="00777C5F">
                          <w:rPr>
                            <w:rFonts w:ascii="Trebuchet MS" w:hAnsi="Trebuchet MS"/>
                            <w:sz w:val="24"/>
                          </w:rPr>
                          <w:t xml:space="preserve"> modules ranging from analysis of the working situation to discover learning possibilities, use knowledge resources and balance of learning processes.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 xml:space="preserve">Job shadowing. </w:t>
                        </w:r>
                        <w:r w:rsidRPr="00777C5F">
                          <w:rPr>
                            <w:rFonts w:ascii="Trebuchet MS" w:hAnsi="Trebuchet MS"/>
                            <w:sz w:val="24"/>
                          </w:rPr>
                          <w:t>Interventions aiming at backing one experienced worker with a less experienced one, creating ad-hoc working teams and know-how transfer opportunities.</w:t>
                        </w:r>
                      </w:p>
                      <w:p w:rsidR="009B739D" w:rsidRPr="00777C5F" w:rsidRDefault="001617CB" w:rsidP="009E40EF">
                        <w:pPr>
                          <w:pStyle w:val="ListParagraph"/>
                          <w:numPr>
                            <w:ilvl w:val="0"/>
                            <w:numId w:val="39"/>
                          </w:numPr>
                          <w:ind w:left="426"/>
                          <w:jc w:val="both"/>
                          <w:rPr>
                            <w:rFonts w:ascii="Trebuchet MS" w:hAnsi="Trebuchet MS"/>
                            <w:b/>
                            <w:sz w:val="24"/>
                          </w:rPr>
                        </w:pPr>
                        <w:r w:rsidRPr="00777C5F">
                          <w:rPr>
                            <w:rFonts w:ascii="Trebuchet MS" w:hAnsi="Trebuchet MS"/>
                            <w:b/>
                            <w:sz w:val="24"/>
                          </w:rPr>
                          <w:t>Kaizen</w:t>
                        </w:r>
                        <w:r w:rsidRPr="00777C5F">
                          <w:rPr>
                            <w:rFonts w:ascii="Trebuchet MS" w:hAnsi="Trebuchet MS"/>
                            <w:sz w:val="24"/>
                          </w:rPr>
                          <w:t xml:space="preserve"> – intervention aiming at creating learning situations and reflecting on the working experiences (see also workshop/learnshop).</w:t>
                        </w:r>
                      </w:p>
                      <w:p w:rsidR="009B739D" w:rsidRPr="002052D5" w:rsidRDefault="000E7C2C" w:rsidP="009E40EF">
                        <w:pPr>
                          <w:rPr>
                            <w:sz w:val="28"/>
                          </w:rPr>
                        </w:pPr>
                      </w:p>
                    </w:txbxContent>
                  </v:textbox>
                </v:shape>
                <v:shape id="Text Box 6990" o:spid="_x0000_s1489" type="#_x0000_t202" style="position:absolute;left:267;top:646;width:1946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style="mso-next-textbox:#Text Box 6991" inset="0,0,0,0">
                    <w:txbxContent/>
                  </v:textbox>
                </v:shape>
                <v:shape id="Text Box 6991" o:spid="_x0000_s1490" type="#_x0000_t202" style="position:absolute;left:267;top:2604;width:19465;height:1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style="mso-next-textbox:#Text Box 6992" inset="0,0,0,0">
                    <w:txbxContent/>
                  </v:textbox>
                </v:shape>
                <v:shape id="Text Box 6992" o:spid="_x0000_s1491" type="#_x0000_t202" style="position:absolute;left:267;top:4561;width:19465;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style="mso-next-textbox:#Text Box 6993" inset="0,0,0,0">
                    <w:txbxContent/>
                  </v:textbox>
                </v:shape>
                <v:shape id="Text Box 6993" o:spid="_x0000_s1492" type="#_x0000_t202" style="position:absolute;left:267;top:11414;width:19465;height: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style="mso-next-textbox:#Text Box 6994" inset="0,0,0,0">
                    <w:txbxContent/>
                  </v:textbox>
                </v:shape>
                <v:shape id="Text Box 6994" o:spid="_x0000_s1493" type="#_x0000_t202" style="position:absolute;left:267;top:14352;width:1946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style="mso-next-textbox:#Text Box 6995" inset="0,0,0,0">
                    <w:txbxContent/>
                  </v:textbox>
                </v:shape>
                <v:shape id="Text Box 6995" o:spid="_x0000_s1494" type="#_x0000_t202" style="position:absolute;left:267;top:15331;width:1946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style="mso-next-textbox:#Text Box 6996" inset="0,0,0,0">
                    <w:txbxContent/>
                  </v:textbox>
                </v:shape>
                <v:shape id="Text Box 6996" o:spid="_x0000_s1495" type="#_x0000_t202" style="position:absolute;left:267;top:16310;width:19465;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style="mso-next-textbox:#Text Box 6997" inset="0,0,0,0">
                    <w:txbxContent/>
                  </v:textbox>
                </v:shape>
                <v:shape id="Text Box 6997" o:spid="_x0000_s1496" type="#_x0000_t202" style="position:absolute;left:267;top:17778;width:19465;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style="mso-next-textbox:#Text Box 6998" inset="0,0,0,0">
                    <w:txbxContent/>
                  </v:textbox>
                </v:shape>
                <v:shape id="Text Box 6998" o:spid="_x0000_s1497" type="#_x0000_t202" style="position:absolute;left:267;top:18757;width:1946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v:textbox>
                </v:shape>
                <w10:wrap type="tight" anchorx="page" anchory="page"/>
              </v:group>
            </w:pict>
          </mc:Fallback>
        </mc:AlternateContent>
      </w:r>
      <w:r>
        <w:rPr>
          <w:noProof/>
          <w:lang w:val="en-US"/>
        </w:rPr>
        <w:drawing>
          <wp:anchor distT="0" distB="2032" distL="114300" distR="116459" simplePos="0" relativeHeight="251951616" behindDoc="0" locked="0" layoutInCell="1" allowOverlap="1">
            <wp:simplePos x="0" y="0"/>
            <wp:positionH relativeFrom="page">
              <wp:posOffset>472440</wp:posOffset>
            </wp:positionH>
            <wp:positionV relativeFrom="page">
              <wp:posOffset>284480</wp:posOffset>
            </wp:positionV>
            <wp:extent cx="6845300" cy="844550"/>
            <wp:effectExtent l="25400" t="0" r="0" b="0"/>
            <wp:wrapTight wrapText="bothSides">
              <wp:wrapPolygon edited="0">
                <wp:start x="0" y="0"/>
                <wp:lineTo x="-80" y="21438"/>
                <wp:lineTo x="21400" y="21438"/>
                <wp:lineTo x="21480" y="21438"/>
                <wp:lineTo x="21560" y="20788"/>
                <wp:lineTo x="21560" y="0"/>
                <wp:lineTo x="0" y="0"/>
              </wp:wrapPolygon>
            </wp:wrapTight>
            <wp:docPr id="3707"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5300" cy="84455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959808" behindDoc="0" locked="0" layoutInCell="1" allowOverlap="1">
                <wp:simplePos x="0" y="0"/>
                <wp:positionH relativeFrom="page">
                  <wp:posOffset>1009650</wp:posOffset>
                </wp:positionH>
                <wp:positionV relativeFrom="page">
                  <wp:posOffset>669290</wp:posOffset>
                </wp:positionV>
                <wp:extent cx="5807710" cy="862965"/>
                <wp:effectExtent l="0" t="2540" r="2540" b="1270"/>
                <wp:wrapTight wrapText="bothSides">
                  <wp:wrapPolygon edited="0">
                    <wp:start x="0" y="0"/>
                    <wp:lineTo x="21600" y="0"/>
                    <wp:lineTo x="21600" y="21600"/>
                    <wp:lineTo x="0" y="21600"/>
                    <wp:lineTo x="0" y="0"/>
                  </wp:wrapPolygon>
                </wp:wrapTight>
                <wp:docPr id="145" name="Text Box 4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86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Design integrated interventions to close the skills gap</w:t>
                            </w:r>
                            <w:r>
                              <w:rPr>
                                <w:rFonts w:asciiTheme="majorHAnsi" w:hAnsiTheme="majorHAnsi" w:cs="Arial"/>
                                <w:b/>
                                <w:color w:val="FFFFFF" w:themeColor="background1"/>
                                <w:sz w:val="32"/>
                                <w:szCs w:val="22"/>
                              </w:rPr>
                              <w:t xml:space="preserve"> and</w:t>
                            </w:r>
                            <w:r w:rsidRPr="001A5CD3">
                              <w:rPr>
                                <w:rFonts w:asciiTheme="majorHAnsi" w:hAnsiTheme="majorHAnsi" w:cs="Arial"/>
                                <w:b/>
                                <w:color w:val="FFFFFF" w:themeColor="background1"/>
                                <w:sz w:val="32"/>
                                <w:szCs w:val="22"/>
                              </w:rPr>
                              <w:t xml:space="preserve">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3" o:spid="_x0000_s1498" type="#_x0000_t202" style="position:absolute;margin-left:79.5pt;margin-top:52.7pt;width:457.3pt;height:67.95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Design integrated interventions to close the skills gap</w:t>
                      </w:r>
                      <w:r>
                        <w:rPr>
                          <w:rFonts w:asciiTheme="majorHAnsi" w:hAnsiTheme="majorHAnsi" w:cs="Arial"/>
                          <w:b/>
                          <w:color w:val="FFFFFF" w:themeColor="background1"/>
                          <w:sz w:val="32"/>
                          <w:szCs w:val="22"/>
                        </w:rPr>
                        <w:t xml:space="preserve"> and</w:t>
                      </w:r>
                      <w:r w:rsidRPr="001A5CD3">
                        <w:rPr>
                          <w:rFonts w:asciiTheme="majorHAnsi" w:hAnsiTheme="majorHAnsi" w:cs="Arial"/>
                          <w:b/>
                          <w:color w:val="FFFFFF" w:themeColor="background1"/>
                          <w:sz w:val="32"/>
                          <w:szCs w:val="22"/>
                        </w:rPr>
                        <w:t xml:space="preserve">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61856" behindDoc="0" locked="0" layoutInCell="1" allowOverlap="1">
                <wp:simplePos x="0" y="0"/>
                <wp:positionH relativeFrom="page">
                  <wp:posOffset>748030</wp:posOffset>
                </wp:positionH>
                <wp:positionV relativeFrom="page">
                  <wp:posOffset>5161915</wp:posOffset>
                </wp:positionV>
                <wp:extent cx="6337300" cy="2438400"/>
                <wp:effectExtent l="0" t="0" r="1270" b="635"/>
                <wp:wrapTight wrapText="bothSides">
                  <wp:wrapPolygon edited="0">
                    <wp:start x="0" y="0"/>
                    <wp:lineTo x="21600" y="0"/>
                    <wp:lineTo x="21600" y="21600"/>
                    <wp:lineTo x="0" y="21600"/>
                    <wp:lineTo x="0" y="0"/>
                  </wp:wrapPolygon>
                </wp:wrapTight>
                <wp:docPr id="144" name="Text Box 4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new things with the help of an experienced colleague</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by doing work with a growing degree of difficulty under the responsibility of </w:t>
                            </w:r>
                          </w:p>
                          <w:p w:rsidR="009B739D" w:rsidRPr="00742A03" w:rsidRDefault="001617CB" w:rsidP="00566418">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an experienced worker</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asking for help/advice from an experienced colleague</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by practising with new machines/equipment in team with an experienced </w:t>
                            </w:r>
                            <w:r>
                              <w:rPr>
                                <w:rFonts w:asciiTheme="majorHAnsi" w:hAnsiTheme="majorHAnsi" w:cs="Arial"/>
                                <w:color w:val="FFFFFF" w:themeColor="background1"/>
                                <w:szCs w:val="22"/>
                              </w:rPr>
                              <w:t xml:space="preserve"> </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worker</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regular rotation of tasks which can keep your skills up to date</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doing non-routine jobs with the help of experienced workers</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solving problems together with experienced colleagues</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from experiences of clients/users of products, with the help of experienced </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workers</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involvement in management, planning, in teams with senior staff.</w:t>
                            </w:r>
                          </w:p>
                          <w:p w:rsidR="009B739D" w:rsidRPr="00742A03" w:rsidRDefault="000E7C2C" w:rsidP="009E40EF">
                            <w:pPr>
                              <w:rPr>
                                <w:color w:val="FFFFFF" w:themeColor="background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4" o:spid="_x0000_s1499" type="#_x0000_t202" style="position:absolute;margin-left:58.9pt;margin-top:406.45pt;width:499pt;height:192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" filled="f" stroked="f">
                <v:textbox inset=",7.2pt,,7.2pt">
                  <w:txbxContent>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new things with the help of an experienced colleague</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by doing work with a growing degree of difficulty under the responsibility of </w:t>
                      </w:r>
                    </w:p>
                    <w:p w:rsidR="009B739D" w:rsidRPr="00742A03" w:rsidRDefault="001617CB" w:rsidP="00566418">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an experienced worker</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asking for help/advice from an experienced colleague</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by practising with new machines/equipment in team with an experienced </w:t>
                      </w:r>
                      <w:r>
                        <w:rPr>
                          <w:rFonts w:asciiTheme="majorHAnsi" w:hAnsiTheme="majorHAnsi" w:cs="Arial"/>
                          <w:color w:val="FFFFFF" w:themeColor="background1"/>
                          <w:szCs w:val="22"/>
                        </w:rPr>
                        <w:t xml:space="preserve"> </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worker</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regular rotation of tasks which can keep your skills up to date</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doing non-routine jobs with the help of experienced workers</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solving problems together with experienced colleagues</w:t>
                      </w:r>
                    </w:p>
                    <w:p w:rsidR="009B739D"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xml:space="preserve">- Learning from experiences of clients/users of products, with the help of experienced </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Pr>
                          <w:rFonts w:asciiTheme="majorHAnsi" w:hAnsiTheme="majorHAnsi" w:cs="Arial"/>
                          <w:color w:val="FFFFFF" w:themeColor="background1"/>
                          <w:szCs w:val="22"/>
                        </w:rPr>
                        <w:t xml:space="preserve">  </w:t>
                      </w:r>
                      <w:r w:rsidRPr="00742A03">
                        <w:rPr>
                          <w:rFonts w:asciiTheme="majorHAnsi" w:hAnsiTheme="majorHAnsi" w:cs="Arial"/>
                          <w:color w:val="FFFFFF" w:themeColor="background1"/>
                          <w:szCs w:val="22"/>
                        </w:rPr>
                        <w:t>workers</w:t>
                      </w:r>
                    </w:p>
                    <w:p w:rsidR="009B739D" w:rsidRPr="00742A03" w:rsidRDefault="001617CB" w:rsidP="009E40EF">
                      <w:pPr>
                        <w:autoSpaceDE w:val="0"/>
                        <w:autoSpaceDN w:val="0"/>
                        <w:adjustRightInd w:val="0"/>
                        <w:rPr>
                          <w:rFonts w:asciiTheme="majorHAnsi" w:hAnsiTheme="majorHAnsi" w:cs="Arial"/>
                          <w:color w:val="FFFFFF" w:themeColor="background1"/>
                          <w:szCs w:val="22"/>
                        </w:rPr>
                      </w:pPr>
                      <w:r w:rsidRPr="00742A03">
                        <w:rPr>
                          <w:rFonts w:asciiTheme="majorHAnsi" w:hAnsiTheme="majorHAnsi" w:cs="Arial"/>
                          <w:color w:val="FFFFFF" w:themeColor="background1"/>
                          <w:szCs w:val="22"/>
                        </w:rPr>
                        <w:t>- Learning by involvement in management, planning, in teams with senior staff.</w:t>
                      </w:r>
                    </w:p>
                    <w:p w:rsidR="009B739D" w:rsidRPr="00742A03" w:rsidRDefault="000E7C2C" w:rsidP="009E40EF">
                      <w:pPr>
                        <w:rPr>
                          <w:color w:val="FFFFFF" w:themeColor="background1"/>
                        </w:rPr>
                      </w:pP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958784" behindDoc="0" locked="0" layoutInCell="1" allowOverlap="1">
                <wp:simplePos x="0" y="0"/>
                <wp:positionH relativeFrom="page">
                  <wp:posOffset>372110</wp:posOffset>
                </wp:positionH>
                <wp:positionV relativeFrom="page">
                  <wp:posOffset>1761490</wp:posOffset>
                </wp:positionV>
                <wp:extent cx="6943090" cy="7524750"/>
                <wp:effectExtent l="635" t="0" r="0" b="635"/>
                <wp:wrapTight wrapText="bothSides">
                  <wp:wrapPolygon edited="0">
                    <wp:start x="0" y="0"/>
                    <wp:lineTo x="21600" y="0"/>
                    <wp:lineTo x="21600" y="21600"/>
                    <wp:lineTo x="0" y="21600"/>
                    <wp:lineTo x="0" y="0"/>
                  </wp:wrapPolygon>
                </wp:wrapTight>
                <wp:docPr id="135" name="Group 6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6943090" cy="7524750"/>
                          <a:chOff x="0" y="0"/>
                          <a:chExt cx="20000" cy="20000"/>
                        </a:xfrm>
                      </wpg:grpSpPr>
                      <wps:wsp>
                        <wps:cNvPr id="136" name="Text Box 700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137" name="Text Box 7001"/>
                        <wps:cNvSpPr txBox="1">
                          <a:spLocks noChangeArrowheads="1"/>
                        </wps:cNvSpPr>
                        <wps:spPr bwMode="auto">
                          <a:xfrm>
                            <a:off x="263" y="243"/>
                            <a:ext cx="19472" cy="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3">
                          <w:txbxContent>
                            <w:p w:rsidR="009B739D" w:rsidRDefault="001617CB" w:rsidP="009E40EF">
                              <w:pPr>
                                <w:jc w:val="both"/>
                              </w:pPr>
                              <w:r>
                                <w:rPr>
                                  <w:rFonts w:ascii="Trebuchet MS" w:hAnsi="Trebuchet MS"/>
                                </w:rPr>
                                <w:t xml:space="preserve">In all these operational strategies the worker learn at the workplace WITH the working process and know-how is directly SUPPORTING learning processes. </w:t>
                              </w:r>
                              <w:r>
                                <w:t xml:space="preserve">Besides enforcing a longer-term thinking and promoting a solidarity working method, these tools are also effective ways of </w:t>
                              </w:r>
                              <w:r w:rsidRPr="00403D7B">
                                <w:rPr>
                                  <w:b/>
                                </w:rPr>
                                <w:t>combating exclusion</w:t>
                              </w:r>
                              <w:r>
                                <w:t>. SKRAT puts a special emphasis on combating age-related exclusion at the work place, valuing the role of the experienced workers know-how in closing the skills gap identified in the previous steps.</w:t>
                              </w:r>
                            </w:p>
                            <w:p w:rsidR="009B739D" w:rsidRDefault="000E7C2C" w:rsidP="009E40EF">
                              <w:pPr>
                                <w:spacing w:line="264" w:lineRule="auto"/>
                                <w:jc w:val="both"/>
                              </w:pPr>
                            </w:p>
                            <w:p w:rsidR="009B739D" w:rsidRPr="00D974F6" w:rsidRDefault="001617CB" w:rsidP="009E40EF">
                              <w:pPr>
                                <w:spacing w:line="264" w:lineRule="auto"/>
                                <w:jc w:val="both"/>
                              </w:pPr>
                              <w:r>
                                <w:t>Many</w:t>
                              </w:r>
                              <w:r w:rsidRPr="00665401">
                                <w:t xml:space="preserve"> companies acknowledge </w:t>
                              </w:r>
                              <w:r>
                                <w:t xml:space="preserve">today </w:t>
                              </w:r>
                              <w:r w:rsidRPr="00665401">
                                <w:t xml:space="preserve">that it is necessary to prepare the persons soon to be retired in order that they are open and ready to transmit the knowledge, skills and attitudes for the other members of the staff, especially the young and inexperienced ones. Through inter-generational learning, the aged workers could </w:t>
                              </w:r>
                              <w:r>
                                <w:t xml:space="preserve">therefore </w:t>
                              </w:r>
                              <w:r w:rsidRPr="00665401">
                                <w:t xml:space="preserve">transfer formally or informally the key know-how to younger colleagues. The know-how transmission, including also the new recruited staff, </w:t>
                              </w:r>
                              <w:r w:rsidRPr="00985176">
                                <w:rPr>
                                  <w:b/>
                                </w:rPr>
                                <w:t>offers the company the guarantee that key knowledge and skills are remaining within the organisation</w:t>
                              </w:r>
                              <w:r w:rsidRPr="00665401">
                                <w:t xml:space="preserve"> and is not lost when these workers leave (voluntary or not) the company</w:t>
                              </w:r>
                              <w:r w:rsidRPr="00E30CA3">
                                <w:t>.</w:t>
                              </w:r>
                              <w:r>
                                <w:t xml:space="preserve"> </w:t>
                              </w:r>
                              <w:r>
                                <w:rPr>
                                  <w:rFonts w:asciiTheme="majorHAnsi" w:hAnsiTheme="majorHAnsi" w:cs="Arial"/>
                                  <w:szCs w:val="22"/>
                                </w:rPr>
                                <w:t>E</w:t>
                              </w:r>
                              <w:r w:rsidRPr="00627D57">
                                <w:rPr>
                                  <w:rFonts w:asciiTheme="majorHAnsi" w:hAnsiTheme="majorHAnsi" w:cs="Arial"/>
                                  <w:szCs w:val="22"/>
                                </w:rPr>
                                <w:t xml:space="preserve">xperienced workers could play a multiple role in improving the lifelong learning asset of the company </w:t>
                              </w:r>
                              <w:r>
                                <w:rPr>
                                  <w:rFonts w:asciiTheme="majorHAnsi" w:hAnsiTheme="majorHAnsi" w:cs="Arial"/>
                                  <w:szCs w:val="22"/>
                                </w:rPr>
                                <w:t xml:space="preserve">also </w:t>
                              </w:r>
                              <w:r w:rsidRPr="00627D57">
                                <w:rPr>
                                  <w:rFonts w:asciiTheme="majorHAnsi" w:hAnsiTheme="majorHAnsi" w:cs="Arial"/>
                                  <w:szCs w:val="22"/>
                                </w:rPr>
                                <w:t xml:space="preserve">in situations related to </w:t>
                              </w:r>
                              <w:r w:rsidRPr="00627D57">
                                <w:rPr>
                                  <w:rFonts w:asciiTheme="majorHAnsi" w:hAnsiTheme="majorHAnsi" w:cs="Arial"/>
                                  <w:b/>
                                  <w:szCs w:val="22"/>
                                </w:rPr>
                                <w:t>informal learning</w:t>
                              </w:r>
                              <w:r w:rsidRPr="00627D57">
                                <w:rPr>
                                  <w:rFonts w:asciiTheme="majorHAnsi" w:hAnsiTheme="majorHAnsi" w:cs="Arial"/>
                                  <w:szCs w:val="22"/>
                                </w:rPr>
                                <w:t>, such as:</w:t>
                              </w:r>
                            </w:p>
                            <w:p w:rsidR="009B739D" w:rsidRPr="00627D57" w:rsidRDefault="000E7C2C" w:rsidP="009E40EF">
                              <w:pPr>
                                <w:rPr>
                                  <w:rFonts w:asciiTheme="majorHAnsi" w:hAnsiTheme="majorHAnsi" w:cs="Arial"/>
                                  <w:szCs w:val="22"/>
                                </w:rPr>
                              </w:pPr>
                            </w:p>
                            <w:p w:rsidR="009B739D" w:rsidRPr="00B05E8E" w:rsidRDefault="001617CB" w:rsidP="009E40EF">
                              <w:pPr>
                                <w:jc w:val="both"/>
                                <w:rPr>
                                  <w:rFonts w:ascii="Trebuchet MS" w:hAnsi="Trebuchet MS"/>
                                </w:rPr>
                              </w:pPr>
                              <w:r w:rsidRPr="00701320">
                                <w:rPr>
                                  <w:rFonts w:asciiTheme="majorHAnsi" w:hAnsiTheme="majorHAnsi" w:cs="Arial"/>
                                  <w:szCs w:val="22"/>
                                </w:rPr>
                                <w:t>Contrary to current perceptions</w:t>
                              </w:r>
                              <w:r>
                                <w:rPr>
                                  <w:rFonts w:asciiTheme="majorHAnsi" w:hAnsiTheme="majorHAnsi" w:cs="Arial"/>
                                  <w:szCs w:val="22"/>
                                </w:rPr>
                                <w:t>,</w:t>
                              </w:r>
                              <w:r w:rsidRPr="00701320">
                                <w:rPr>
                                  <w:rFonts w:asciiTheme="majorHAnsi" w:hAnsiTheme="majorHAnsi" w:cs="Arial"/>
                                  <w:szCs w:val="22"/>
                                </w:rPr>
                                <w:t xml:space="preserve"> ageing personnel is in no way the reason for regression or even a sudden breakdown of the innovative abilities of a company. </w:t>
                              </w:r>
                              <w:r w:rsidRPr="00701320">
                                <w:rPr>
                                  <w:rFonts w:asciiTheme="majorHAnsi" w:hAnsiTheme="majorHAnsi" w:cs="Arial"/>
                                </w:rPr>
                                <w:t xml:space="preserve">The design of </w:t>
                              </w:r>
                              <w:r w:rsidRPr="00701320">
                                <w:rPr>
                                  <w:rFonts w:asciiTheme="majorHAnsi" w:hAnsiTheme="majorHAnsi" w:cs="Arial"/>
                                  <w:b/>
                                </w:rPr>
                                <w:t>integrated interventions to close the skills gap</w:t>
                              </w:r>
                              <w:r w:rsidRPr="00701320">
                                <w:rPr>
                                  <w:rFonts w:asciiTheme="majorHAnsi" w:hAnsiTheme="majorHAnsi" w:cs="Arial"/>
                                </w:rPr>
                                <w:t xml:space="preserve"> and manage the continuing process of acquiring competences is one of </w:t>
                              </w:r>
                              <w:r>
                                <w:rPr>
                                  <w:rFonts w:asciiTheme="majorHAnsi" w:hAnsiTheme="majorHAnsi" w:cs="Arial"/>
                                </w:rPr>
                                <w:t xml:space="preserve">the most relevant proofs. An active involvement of aged workers is therefore essential not only to </w:t>
                              </w:r>
                              <w:r>
                                <w:rPr>
                                  <w:rFonts w:ascii="Trebuchet MS" w:hAnsi="Trebuchet MS"/>
                                </w:rPr>
                                <w:t>i</w:t>
                              </w:r>
                              <w:r w:rsidRPr="00B05E8E">
                                <w:rPr>
                                  <w:rFonts w:ascii="Trebuchet MS" w:hAnsi="Trebuchet MS"/>
                                </w:rPr>
                                <w:t xml:space="preserve">ndividualisation of learning pathways </w:t>
                              </w:r>
                              <w:r>
                                <w:rPr>
                                  <w:rFonts w:ascii="Trebuchet MS" w:hAnsi="Trebuchet MS"/>
                                </w:rPr>
                                <w:t>(</w:t>
                              </w:r>
                              <w:r w:rsidRPr="00B05E8E">
                                <w:rPr>
                                  <w:rFonts w:ascii="Trebuchet MS" w:hAnsi="Trebuchet MS"/>
                                </w:rPr>
                                <w:t>related to individual learners</w:t>
                              </w:r>
                              <w:r>
                                <w:rPr>
                                  <w:rFonts w:ascii="Trebuchet MS" w:hAnsi="Trebuchet MS"/>
                                </w:rPr>
                                <w:t>)</w:t>
                              </w:r>
                              <w:r w:rsidRPr="00B05E8E">
                                <w:rPr>
                                  <w:rFonts w:ascii="Trebuchet MS" w:hAnsi="Trebuchet MS"/>
                                </w:rPr>
                                <w:t xml:space="preserve"> but also </w:t>
                              </w:r>
                              <w:r>
                                <w:rPr>
                                  <w:rFonts w:ascii="Trebuchet MS" w:hAnsi="Trebuchet MS"/>
                                </w:rPr>
                                <w:t xml:space="preserve">to </w:t>
                              </w:r>
                              <w:r w:rsidRPr="00B05E8E">
                                <w:rPr>
                                  <w:rFonts w:ascii="Trebuchet MS" w:hAnsi="Trebuchet MS"/>
                                </w:rPr>
                                <w:t xml:space="preserve">groups, departments, work teams etc. </w:t>
                              </w: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Pr="008F024B" w:rsidRDefault="000E7C2C" w:rsidP="009E40EF">
                              <w:pPr>
                                <w:jc w:val="both"/>
                                <w:rPr>
                                  <w:rFonts w:asciiTheme="majorHAnsi" w:hAnsiTheme="majorHAnsi" w:cs="Arial"/>
                                  <w:szCs w:val="22"/>
                                </w:rPr>
                              </w:pPr>
                            </w:p>
                            <w:p w:rsidR="009B739D" w:rsidRPr="00665401" w:rsidRDefault="000E7C2C" w:rsidP="009E40EF">
                              <w:pPr>
                                <w:spacing w:line="264" w:lineRule="auto"/>
                                <w:jc w:val="both"/>
                              </w:pPr>
                            </w:p>
                            <w:p w:rsidR="009B739D" w:rsidRPr="005E2373" w:rsidRDefault="000E7C2C" w:rsidP="009E40EF">
                              <w:pPr>
                                <w:jc w:val="both"/>
                                <w:rPr>
                                  <w:rFonts w:ascii="Arial" w:hAnsi="Arial" w:cs="Arial"/>
                                  <w:szCs w:val="22"/>
                                </w:rPr>
                              </w:pPr>
                            </w:p>
                            <w:p w:rsidR="009B739D" w:rsidRPr="005E2373" w:rsidRDefault="000E7C2C" w:rsidP="009E40EF">
                              <w:pPr>
                                <w:autoSpaceDE w:val="0"/>
                                <w:autoSpaceDN w:val="0"/>
                                <w:adjustRightInd w:val="0"/>
                                <w:jc w:val="both"/>
                                <w:rPr>
                                  <w:rFonts w:ascii="Arial" w:hAnsi="Arial" w:cs="Arial"/>
                                  <w:color w:val="000000"/>
                                  <w:szCs w:val="22"/>
                                </w:rPr>
                              </w:pPr>
                            </w:p>
                            <w:p w:rsidR="009B739D" w:rsidRPr="002052D5" w:rsidRDefault="000E7C2C" w:rsidP="009E40EF">
                              <w:pPr>
                                <w:jc w:val="both"/>
                                <w:rPr>
                                  <w:sz w:val="28"/>
                                </w:rPr>
                              </w:pPr>
                            </w:p>
                          </w:txbxContent>
                        </wps:txbx>
                        <wps:bodyPr rot="0" vert="horz" wrap="square" lIns="0" tIns="0" rIns="0" bIns="0" anchor="t" anchorCtr="0" upright="1">
                          <a:noAutofit/>
                        </wps:bodyPr>
                      </wps:wsp>
                      <wps:wsp>
                        <wps:cNvPr id="138" name="Text Box 7002"/>
                        <wps:cNvSpPr txBox="1">
                          <a:spLocks noChangeArrowheads="1"/>
                        </wps:cNvSpPr>
                        <wps:spPr bwMode="auto">
                          <a:xfrm>
                            <a:off x="263" y="3065"/>
                            <a:ext cx="1947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1"/>
                        <wps:bodyPr rot="0" vert="horz" wrap="square" lIns="0" tIns="0" rIns="0" bIns="0" anchor="t" anchorCtr="0" upright="1">
                          <a:noAutofit/>
                        </wps:bodyPr>
                      </wps:wsp>
                      <wps:wsp>
                        <wps:cNvPr id="139" name="Text Box 7003"/>
                        <wps:cNvSpPr txBox="1">
                          <a:spLocks noChangeArrowheads="1"/>
                        </wps:cNvSpPr>
                        <wps:spPr bwMode="auto">
                          <a:xfrm>
                            <a:off x="263" y="3583"/>
                            <a:ext cx="19472" cy="4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2"/>
                        <wps:bodyPr rot="0" vert="horz" wrap="square" lIns="0" tIns="0" rIns="0" bIns="0" anchor="t" anchorCtr="0" upright="1">
                          <a:noAutofit/>
                        </wps:bodyPr>
                      </wps:wsp>
                      <wps:wsp>
                        <wps:cNvPr id="140" name="Text Box 7004"/>
                        <wps:cNvSpPr txBox="1">
                          <a:spLocks noChangeArrowheads="1"/>
                        </wps:cNvSpPr>
                        <wps:spPr bwMode="auto">
                          <a:xfrm>
                            <a:off x="263" y="8238"/>
                            <a:ext cx="1947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3"/>
                        <wps:bodyPr rot="0" vert="horz" wrap="square" lIns="0" tIns="0" rIns="0" bIns="0" anchor="t" anchorCtr="0" upright="1">
                          <a:noAutofit/>
                        </wps:bodyPr>
                      </wps:wsp>
                      <wps:wsp>
                        <wps:cNvPr id="141" name="Text Box 7005"/>
                        <wps:cNvSpPr txBox="1">
                          <a:spLocks noChangeArrowheads="1"/>
                        </wps:cNvSpPr>
                        <wps:spPr bwMode="auto">
                          <a:xfrm>
                            <a:off x="263" y="15764"/>
                            <a:ext cx="19472" cy="2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4"/>
                        <wps:bodyPr rot="0" vert="horz" wrap="square" lIns="0" tIns="0" rIns="0" bIns="0" anchor="t" anchorCtr="0" upright="1">
                          <a:noAutofit/>
                        </wps:bodyPr>
                      </wps:wsp>
                      <wps:wsp>
                        <wps:cNvPr id="142" name="Text Box 7006"/>
                        <wps:cNvSpPr txBox="1">
                          <a:spLocks noChangeArrowheads="1"/>
                        </wps:cNvSpPr>
                        <wps:spPr bwMode="auto">
                          <a:xfrm>
                            <a:off x="263" y="18586"/>
                            <a:ext cx="1947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5"/>
                        <wps:bodyPr rot="0" vert="horz" wrap="square" lIns="0" tIns="0" rIns="0" bIns="0" anchor="t" anchorCtr="0" upright="1">
                          <a:noAutofit/>
                        </wps:bodyPr>
                      </wps:wsp>
                      <wps:wsp>
                        <wps:cNvPr id="143" name="Text Box 7007"/>
                        <wps:cNvSpPr txBox="1">
                          <a:spLocks noChangeArrowheads="1"/>
                        </wps:cNvSpPr>
                        <wps:spPr bwMode="auto">
                          <a:xfrm>
                            <a:off x="263" y="19057"/>
                            <a:ext cx="1947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3" seq="6"/>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99" o:spid="_x0000_s1500" style="position:absolute;margin-left:29.3pt;margin-top:138.7pt;width:546.7pt;height:592.5pt;z-index:251958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">
                <o:lock v:ext="edit" ungrouping="t"/>
                <v:shape id="Text Box 7000" o:spid="_x0000_s1501"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lVMEA&#10;AADcAAAADwAAAGRycy9kb3ducmV2LnhtbERPS4vCMBC+L/gfwgh7W1NXfFCNIi7CXtWFvY7N2BST&#10;SWli2/XXbwTB23x8z1ltemdFS02oPCsYjzIQxIXXFZcKfk77jwWIEJE1Ws+k4I8CbNaDtxXm2nd8&#10;oPYYS5FCOOSowMRY51KGwpDDMPI1ceIuvnEYE2xKqRvsUriz8jPLZtJhxanBYE07Q8X1eHMKivvt&#10;a7Grzm13n//Oz72x0wtbpd6H/XYJIlIfX+Kn+1un+ZMZPJ5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AZVTBAAAA3AAAAA8AAAAAAAAAAAAAAAAAmAIAAGRycy9kb3du&#10;cmV2LnhtbFBLBQYAAAAABAAEAPUAAACGAwAAAAA=&#10;" filled="f" stroked="f">
                  <v:textbox inset=",7.2pt,,7.2pt"/>
                </v:shape>
                <v:shape id="Text Box 7001" o:spid="_x0000_s1502" type="#_x0000_t202" style="position:absolute;left:263;top:243;width:19472;height:2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style="mso-next-textbox:#Text Box 7002" inset="0,0,0,0">
                    <w:txbxContent>
                      <w:p w:rsidR="009B739D" w:rsidRDefault="001617CB" w:rsidP="009E40EF">
                        <w:pPr>
                          <w:jc w:val="both"/>
                        </w:pPr>
                        <w:r>
                          <w:rPr>
                            <w:rFonts w:ascii="Trebuchet MS" w:hAnsi="Trebuchet MS"/>
                          </w:rPr>
                          <w:t xml:space="preserve">In all these operational strategies the worker learn at the workplace WITH the working process and know-how is directly SUPPORTING learning processes. </w:t>
                        </w:r>
                        <w:r>
                          <w:t xml:space="preserve">Besides enforcing a longer-term thinking and promoting a solidarity working method, these tools are also effective ways of </w:t>
                        </w:r>
                        <w:r w:rsidRPr="00403D7B">
                          <w:rPr>
                            <w:b/>
                          </w:rPr>
                          <w:t>combating exclusion</w:t>
                        </w:r>
                        <w:r>
                          <w:t>. SKRAT puts a special emphasis on combating age-related exclusion at the work place, valuing the role of the experienced workers know-how in closing the skills gap identified in the previous steps.</w:t>
                        </w:r>
                      </w:p>
                      <w:p w:rsidR="009B739D" w:rsidRDefault="000E7C2C" w:rsidP="009E40EF">
                        <w:pPr>
                          <w:spacing w:line="264" w:lineRule="auto"/>
                          <w:jc w:val="both"/>
                        </w:pPr>
                      </w:p>
                      <w:p w:rsidR="009B739D" w:rsidRPr="00D974F6" w:rsidRDefault="001617CB" w:rsidP="009E40EF">
                        <w:pPr>
                          <w:spacing w:line="264" w:lineRule="auto"/>
                          <w:jc w:val="both"/>
                        </w:pPr>
                        <w:r>
                          <w:t>Many</w:t>
                        </w:r>
                        <w:r w:rsidRPr="00665401">
                          <w:t xml:space="preserve"> companies acknowledge </w:t>
                        </w:r>
                        <w:r>
                          <w:t xml:space="preserve">today </w:t>
                        </w:r>
                        <w:r w:rsidRPr="00665401">
                          <w:t xml:space="preserve">that it is necessary to prepare the persons soon to be retired in order that they are open and ready to transmit the knowledge, skills and attitudes for the other members of the staff, especially the young and inexperienced ones. Through inter-generational learning, the aged workers could </w:t>
                        </w:r>
                        <w:r>
                          <w:t xml:space="preserve">therefore </w:t>
                        </w:r>
                        <w:r w:rsidRPr="00665401">
                          <w:t xml:space="preserve">transfer formally or informally the key know-how to younger colleagues. The know-how transmission, including also the new recruited staff, </w:t>
                        </w:r>
                        <w:r w:rsidRPr="00985176">
                          <w:rPr>
                            <w:b/>
                          </w:rPr>
                          <w:t>offers the company the guarantee that key knowledge and skills are remaining within the organisation</w:t>
                        </w:r>
                        <w:r w:rsidRPr="00665401">
                          <w:t xml:space="preserve"> and is not lost when these workers leave (voluntary or not) the company</w:t>
                        </w:r>
                        <w:r w:rsidRPr="00E30CA3">
                          <w:t>.</w:t>
                        </w:r>
                        <w:r>
                          <w:t xml:space="preserve"> </w:t>
                        </w:r>
                        <w:r>
                          <w:rPr>
                            <w:rFonts w:asciiTheme="majorHAnsi" w:hAnsiTheme="majorHAnsi" w:cs="Arial"/>
                            <w:szCs w:val="22"/>
                          </w:rPr>
                          <w:t>E</w:t>
                        </w:r>
                        <w:r w:rsidRPr="00627D57">
                          <w:rPr>
                            <w:rFonts w:asciiTheme="majorHAnsi" w:hAnsiTheme="majorHAnsi" w:cs="Arial"/>
                            <w:szCs w:val="22"/>
                          </w:rPr>
                          <w:t xml:space="preserve">xperienced workers could play a multiple role in improving the lifelong learning asset of the company </w:t>
                        </w:r>
                        <w:r>
                          <w:rPr>
                            <w:rFonts w:asciiTheme="majorHAnsi" w:hAnsiTheme="majorHAnsi" w:cs="Arial"/>
                            <w:szCs w:val="22"/>
                          </w:rPr>
                          <w:t xml:space="preserve">also </w:t>
                        </w:r>
                        <w:r w:rsidRPr="00627D57">
                          <w:rPr>
                            <w:rFonts w:asciiTheme="majorHAnsi" w:hAnsiTheme="majorHAnsi" w:cs="Arial"/>
                            <w:szCs w:val="22"/>
                          </w:rPr>
                          <w:t xml:space="preserve">in situations related to </w:t>
                        </w:r>
                        <w:r w:rsidRPr="00627D57">
                          <w:rPr>
                            <w:rFonts w:asciiTheme="majorHAnsi" w:hAnsiTheme="majorHAnsi" w:cs="Arial"/>
                            <w:b/>
                            <w:szCs w:val="22"/>
                          </w:rPr>
                          <w:t>informal learning</w:t>
                        </w:r>
                        <w:r w:rsidRPr="00627D57">
                          <w:rPr>
                            <w:rFonts w:asciiTheme="majorHAnsi" w:hAnsiTheme="majorHAnsi" w:cs="Arial"/>
                            <w:szCs w:val="22"/>
                          </w:rPr>
                          <w:t>, such as:</w:t>
                        </w:r>
                      </w:p>
                      <w:p w:rsidR="009B739D" w:rsidRPr="00627D57" w:rsidRDefault="000E7C2C" w:rsidP="009E40EF">
                        <w:pPr>
                          <w:rPr>
                            <w:rFonts w:asciiTheme="majorHAnsi" w:hAnsiTheme="majorHAnsi" w:cs="Arial"/>
                            <w:szCs w:val="22"/>
                          </w:rPr>
                        </w:pPr>
                      </w:p>
                      <w:p w:rsidR="009B739D" w:rsidRPr="00B05E8E" w:rsidRDefault="001617CB" w:rsidP="009E40EF">
                        <w:pPr>
                          <w:jc w:val="both"/>
                          <w:rPr>
                            <w:rFonts w:ascii="Trebuchet MS" w:hAnsi="Trebuchet MS"/>
                          </w:rPr>
                        </w:pPr>
                        <w:r w:rsidRPr="00701320">
                          <w:rPr>
                            <w:rFonts w:asciiTheme="majorHAnsi" w:hAnsiTheme="majorHAnsi" w:cs="Arial"/>
                            <w:szCs w:val="22"/>
                          </w:rPr>
                          <w:t>Contrary to current perceptions</w:t>
                        </w:r>
                        <w:r>
                          <w:rPr>
                            <w:rFonts w:asciiTheme="majorHAnsi" w:hAnsiTheme="majorHAnsi" w:cs="Arial"/>
                            <w:szCs w:val="22"/>
                          </w:rPr>
                          <w:t>,</w:t>
                        </w:r>
                        <w:r w:rsidRPr="00701320">
                          <w:rPr>
                            <w:rFonts w:asciiTheme="majorHAnsi" w:hAnsiTheme="majorHAnsi" w:cs="Arial"/>
                            <w:szCs w:val="22"/>
                          </w:rPr>
                          <w:t xml:space="preserve"> ageing personnel is in no way the reason for regression or even a sudden breakdown of the innovative abilities of a company. </w:t>
                        </w:r>
                        <w:r w:rsidRPr="00701320">
                          <w:rPr>
                            <w:rFonts w:asciiTheme="majorHAnsi" w:hAnsiTheme="majorHAnsi" w:cs="Arial"/>
                          </w:rPr>
                          <w:t xml:space="preserve">The design of </w:t>
                        </w:r>
                        <w:r w:rsidRPr="00701320">
                          <w:rPr>
                            <w:rFonts w:asciiTheme="majorHAnsi" w:hAnsiTheme="majorHAnsi" w:cs="Arial"/>
                            <w:b/>
                          </w:rPr>
                          <w:t>integrated interventions to close the skills gap</w:t>
                        </w:r>
                        <w:r w:rsidRPr="00701320">
                          <w:rPr>
                            <w:rFonts w:asciiTheme="majorHAnsi" w:hAnsiTheme="majorHAnsi" w:cs="Arial"/>
                          </w:rPr>
                          <w:t xml:space="preserve"> and manage the continuing process of acquiring competences is one of </w:t>
                        </w:r>
                        <w:r>
                          <w:rPr>
                            <w:rFonts w:asciiTheme="majorHAnsi" w:hAnsiTheme="majorHAnsi" w:cs="Arial"/>
                          </w:rPr>
                          <w:t xml:space="preserve">the most relevant proofs. An active involvement of aged workers is therefore essential not only to </w:t>
                        </w:r>
                        <w:r>
                          <w:rPr>
                            <w:rFonts w:ascii="Trebuchet MS" w:hAnsi="Trebuchet MS"/>
                          </w:rPr>
                          <w:t>i</w:t>
                        </w:r>
                        <w:r w:rsidRPr="00B05E8E">
                          <w:rPr>
                            <w:rFonts w:ascii="Trebuchet MS" w:hAnsi="Trebuchet MS"/>
                          </w:rPr>
                          <w:t xml:space="preserve">ndividualisation of learning pathways </w:t>
                        </w:r>
                        <w:r>
                          <w:rPr>
                            <w:rFonts w:ascii="Trebuchet MS" w:hAnsi="Trebuchet MS"/>
                          </w:rPr>
                          <w:t>(</w:t>
                        </w:r>
                        <w:r w:rsidRPr="00B05E8E">
                          <w:rPr>
                            <w:rFonts w:ascii="Trebuchet MS" w:hAnsi="Trebuchet MS"/>
                          </w:rPr>
                          <w:t>related to individual learners</w:t>
                        </w:r>
                        <w:r>
                          <w:rPr>
                            <w:rFonts w:ascii="Trebuchet MS" w:hAnsi="Trebuchet MS"/>
                          </w:rPr>
                          <w:t>)</w:t>
                        </w:r>
                        <w:r w:rsidRPr="00B05E8E">
                          <w:rPr>
                            <w:rFonts w:ascii="Trebuchet MS" w:hAnsi="Trebuchet MS"/>
                          </w:rPr>
                          <w:t xml:space="preserve"> but also </w:t>
                        </w:r>
                        <w:r>
                          <w:rPr>
                            <w:rFonts w:ascii="Trebuchet MS" w:hAnsi="Trebuchet MS"/>
                          </w:rPr>
                          <w:t xml:space="preserve">to </w:t>
                        </w:r>
                        <w:r w:rsidRPr="00B05E8E">
                          <w:rPr>
                            <w:rFonts w:ascii="Trebuchet MS" w:hAnsi="Trebuchet MS"/>
                          </w:rPr>
                          <w:t xml:space="preserve">groups, departments, work teams etc. </w:t>
                        </w: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Default="000E7C2C" w:rsidP="009E40EF">
                        <w:pPr>
                          <w:autoSpaceDE w:val="0"/>
                          <w:autoSpaceDN w:val="0"/>
                          <w:adjustRightInd w:val="0"/>
                          <w:rPr>
                            <w:rFonts w:asciiTheme="majorHAnsi" w:hAnsiTheme="majorHAnsi" w:cs="Arial"/>
                            <w:szCs w:val="22"/>
                          </w:rPr>
                        </w:pPr>
                      </w:p>
                      <w:p w:rsidR="009B739D" w:rsidRPr="008F024B" w:rsidRDefault="000E7C2C" w:rsidP="009E40EF">
                        <w:pPr>
                          <w:jc w:val="both"/>
                          <w:rPr>
                            <w:rFonts w:asciiTheme="majorHAnsi" w:hAnsiTheme="majorHAnsi" w:cs="Arial"/>
                            <w:szCs w:val="22"/>
                          </w:rPr>
                        </w:pPr>
                      </w:p>
                      <w:p w:rsidR="009B739D" w:rsidRPr="00665401" w:rsidRDefault="000E7C2C" w:rsidP="009E40EF">
                        <w:pPr>
                          <w:spacing w:line="264" w:lineRule="auto"/>
                          <w:jc w:val="both"/>
                        </w:pPr>
                      </w:p>
                      <w:p w:rsidR="009B739D" w:rsidRPr="005E2373" w:rsidRDefault="000E7C2C" w:rsidP="009E40EF">
                        <w:pPr>
                          <w:jc w:val="both"/>
                          <w:rPr>
                            <w:rFonts w:ascii="Arial" w:hAnsi="Arial" w:cs="Arial"/>
                            <w:szCs w:val="22"/>
                          </w:rPr>
                        </w:pPr>
                      </w:p>
                      <w:p w:rsidR="009B739D" w:rsidRPr="005E2373" w:rsidRDefault="000E7C2C" w:rsidP="009E40EF">
                        <w:pPr>
                          <w:autoSpaceDE w:val="0"/>
                          <w:autoSpaceDN w:val="0"/>
                          <w:adjustRightInd w:val="0"/>
                          <w:jc w:val="both"/>
                          <w:rPr>
                            <w:rFonts w:ascii="Arial" w:hAnsi="Arial" w:cs="Arial"/>
                            <w:color w:val="000000"/>
                            <w:szCs w:val="22"/>
                          </w:rPr>
                        </w:pPr>
                      </w:p>
                      <w:p w:rsidR="009B739D" w:rsidRPr="002052D5" w:rsidRDefault="000E7C2C" w:rsidP="009E40EF">
                        <w:pPr>
                          <w:jc w:val="both"/>
                          <w:rPr>
                            <w:sz w:val="28"/>
                          </w:rPr>
                        </w:pPr>
                      </w:p>
                    </w:txbxContent>
                  </v:textbox>
                </v:shape>
                <v:shape id="Text Box 7002" o:spid="_x0000_s1503" type="#_x0000_t202" style="position:absolute;left:263;top:3065;width:1947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style="mso-next-textbox:#Text Box 7003" inset="0,0,0,0">
                    <w:txbxContent/>
                  </v:textbox>
                </v:shape>
                <v:shape id="Text Box 7003" o:spid="_x0000_s1504" type="#_x0000_t202" style="position:absolute;left:263;top:3583;width:19472;height:4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style="mso-next-textbox:#Text Box 7004" inset="0,0,0,0">
                    <w:txbxContent/>
                  </v:textbox>
                </v:shape>
                <v:shape id="Text Box 7004" o:spid="_x0000_s1505" type="#_x0000_t202" style="position:absolute;left:263;top:8238;width:1947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style="mso-next-textbox:#Text Box 7005" inset="0,0,0,0">
                    <w:txbxContent/>
                  </v:textbox>
                </v:shape>
                <v:shape id="Text Box 7005" o:spid="_x0000_s1506" type="#_x0000_t202" style="position:absolute;left:263;top:15764;width:19472;height:2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style="mso-next-textbox:#Text Box 7006" inset="0,0,0,0">
                    <w:txbxContent/>
                  </v:textbox>
                </v:shape>
                <v:shape id="Text Box 7006" o:spid="_x0000_s1507" type="#_x0000_t202" style="position:absolute;left:263;top:18586;width:1947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style="mso-next-textbox:#Text Box 7007" inset="0,0,0,0">
                    <w:txbxContent/>
                  </v:textbox>
                </v:shape>
                <v:shape id="Text Box 7007" o:spid="_x0000_s1508" type="#_x0000_t202" style="position:absolute;left:263;top:19057;width:19472;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v:textbox>
                </v:shape>
                <w10:wrap type="tight" anchorx="page" anchory="page"/>
              </v:group>
            </w:pict>
          </mc:Fallback>
        </mc:AlternateContent>
      </w:r>
      <w:r>
        <w:rPr>
          <w:noProof/>
          <w:lang w:val="en-US"/>
        </w:rPr>
        <w:drawing>
          <wp:anchor distT="0" distB="0" distL="114300" distR="114300" simplePos="0" relativeHeight="251960832" behindDoc="0" locked="0" layoutInCell="1" allowOverlap="1">
            <wp:simplePos x="0" y="0"/>
            <wp:positionH relativeFrom="page">
              <wp:posOffset>452755</wp:posOffset>
            </wp:positionH>
            <wp:positionV relativeFrom="page">
              <wp:posOffset>5100320</wp:posOffset>
            </wp:positionV>
            <wp:extent cx="6861810" cy="2390775"/>
            <wp:effectExtent l="25400" t="0" r="0" b="0"/>
            <wp:wrapTight wrapText="bothSides">
              <wp:wrapPolygon edited="0">
                <wp:start x="640" y="0"/>
                <wp:lineTo x="160" y="918"/>
                <wp:lineTo x="-80" y="3672"/>
                <wp:lineTo x="-80" y="21571"/>
                <wp:lineTo x="20629" y="21571"/>
                <wp:lineTo x="21588" y="21112"/>
                <wp:lineTo x="21588" y="0"/>
                <wp:lineTo x="640" y="0"/>
              </wp:wrapPolygon>
            </wp:wrapTight>
            <wp:docPr id="3709"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1810" cy="2390775"/>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Pr>
          <w:noProof/>
          <w:lang w:val="en-US"/>
        </w:rPr>
        <w:drawing>
          <wp:anchor distT="0" distB="2032" distL="114300" distR="116459" simplePos="0" relativeHeight="251957760" behindDoc="0" locked="0" layoutInCell="1" allowOverlap="1">
            <wp:simplePos x="0" y="0"/>
            <wp:positionH relativeFrom="page">
              <wp:posOffset>469900</wp:posOffset>
            </wp:positionH>
            <wp:positionV relativeFrom="page">
              <wp:posOffset>457200</wp:posOffset>
            </wp:positionV>
            <wp:extent cx="6866255" cy="1143000"/>
            <wp:effectExtent l="25400" t="0" r="0" b="0"/>
            <wp:wrapTight wrapText="bothSides">
              <wp:wrapPolygon edited="0">
                <wp:start x="80" y="0"/>
                <wp:lineTo x="-80" y="2880"/>
                <wp:lineTo x="-80" y="21120"/>
                <wp:lineTo x="21414" y="21120"/>
                <wp:lineTo x="21574" y="19200"/>
                <wp:lineTo x="21574" y="0"/>
                <wp:lineTo x="80" y="0"/>
              </wp:wrapPolygon>
            </wp:wrapTight>
            <wp:docPr id="3710"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6255" cy="1143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g">
            <w:drawing>
              <wp:anchor distT="0" distB="0" distL="114300" distR="114300" simplePos="0" relativeHeight="251942400" behindDoc="0" locked="0" layoutInCell="1" allowOverlap="1">
                <wp:simplePos x="0" y="0"/>
                <wp:positionH relativeFrom="column">
                  <wp:posOffset>308610</wp:posOffset>
                </wp:positionH>
                <wp:positionV relativeFrom="paragraph">
                  <wp:posOffset>4040505</wp:posOffset>
                </wp:positionV>
                <wp:extent cx="6036945" cy="4199255"/>
                <wp:effectExtent l="13335" t="11430" r="0" b="8890"/>
                <wp:wrapTight wrapText="bothSides">
                  <wp:wrapPolygon edited="0">
                    <wp:start x="5680" y="0"/>
                    <wp:lineTo x="5680" y="13500"/>
                    <wp:lineTo x="2240" y="13950"/>
                    <wp:lineTo x="1200" y="14117"/>
                    <wp:lineTo x="1120" y="14401"/>
                    <wp:lineTo x="800" y="14626"/>
                    <wp:lineTo x="320" y="15129"/>
                    <wp:lineTo x="-41" y="16201"/>
                    <wp:lineTo x="-41" y="17099"/>
                    <wp:lineTo x="159" y="17942"/>
                    <wp:lineTo x="841" y="18843"/>
                    <wp:lineTo x="961" y="19294"/>
                    <wp:lineTo x="4519" y="19741"/>
                    <wp:lineTo x="7280" y="19800"/>
                    <wp:lineTo x="7280" y="21544"/>
                    <wp:lineTo x="12160" y="21544"/>
                    <wp:lineTo x="12160" y="18673"/>
                    <wp:lineTo x="12080" y="18507"/>
                    <wp:lineTo x="11640" y="18001"/>
                    <wp:lineTo x="13880" y="17942"/>
                    <wp:lineTo x="16079" y="17550"/>
                    <wp:lineTo x="16120" y="16652"/>
                    <wp:lineTo x="15720" y="16482"/>
                    <wp:lineTo x="13759" y="16201"/>
                    <wp:lineTo x="13759" y="12601"/>
                    <wp:lineTo x="15761" y="12543"/>
                    <wp:lineTo x="15879" y="12487"/>
                    <wp:lineTo x="15720" y="11530"/>
                    <wp:lineTo x="13759" y="10802"/>
                    <wp:lineTo x="13759" y="8999"/>
                    <wp:lineTo x="15999" y="8943"/>
                    <wp:lineTo x="16079" y="8326"/>
                    <wp:lineTo x="15999" y="7986"/>
                    <wp:lineTo x="13759" y="7199"/>
                    <wp:lineTo x="13759" y="6301"/>
                    <wp:lineTo x="17760" y="5455"/>
                    <wp:lineTo x="18001" y="5344"/>
                    <wp:lineTo x="18840" y="4612"/>
                    <wp:lineTo x="19239" y="3599"/>
                    <wp:lineTo x="19280" y="2701"/>
                    <wp:lineTo x="19201" y="2362"/>
                    <wp:lineTo x="19001" y="1685"/>
                    <wp:lineTo x="18560" y="1182"/>
                    <wp:lineTo x="18240" y="901"/>
                    <wp:lineTo x="18160" y="617"/>
                    <wp:lineTo x="17160" y="451"/>
                    <wp:lineTo x="13759" y="0"/>
                    <wp:lineTo x="5680" y="0"/>
                  </wp:wrapPolygon>
                </wp:wrapTight>
                <wp:docPr id="89" name="Group 4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6945" cy="4199255"/>
                          <a:chOff x="2061" y="6898"/>
                          <a:chExt cx="8100" cy="4193"/>
                        </a:xfrm>
                      </wpg:grpSpPr>
                      <wps:wsp>
                        <wps:cNvPr id="90" name="AutoShape 4432"/>
                        <wps:cNvSpPr>
                          <a:spLocks noChangeArrowheads="1"/>
                        </wps:cNvSpPr>
                        <wps:spPr bwMode="auto">
                          <a:xfrm>
                            <a:off x="5121" y="9778"/>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1" name="AutoShape 4431"/>
                        <wps:cNvSpPr>
                          <a:spLocks noChangeArrowheads="1"/>
                        </wps:cNvSpPr>
                        <wps:spPr bwMode="auto">
                          <a:xfrm>
                            <a:off x="7686" y="10124"/>
                            <a:ext cx="99" cy="194"/>
                          </a:xfrm>
                          <a:prstGeom prst="triangle">
                            <a:avLst>
                              <a:gd name="adj" fmla="val 50000"/>
                            </a:avLst>
                          </a:prstGeom>
                          <a:solidFill>
                            <a:srgbClr val="33CCCC"/>
                          </a:solidFill>
                          <a:ln w="9525">
                            <a:solidFill>
                              <a:srgbClr val="3333CC"/>
                            </a:solidFill>
                            <a:miter lim="800000"/>
                            <a:headEnd/>
                            <a:tailEnd/>
                          </a:ln>
                        </wps:spPr>
                        <wps:bodyPr rot="0" vert="horz" wrap="square" lIns="91440" tIns="45720" rIns="91440" bIns="45720" anchor="ctr" anchorCtr="0" upright="1">
                          <a:noAutofit/>
                        </wps:bodyPr>
                      </wps:wsp>
                      <wps:wsp>
                        <wps:cNvPr id="92" name="Rectangle 4430"/>
                        <wps:cNvSpPr>
                          <a:spLocks noChangeArrowheads="1"/>
                        </wps:cNvSpPr>
                        <wps:spPr bwMode="auto">
                          <a:xfrm>
                            <a:off x="4221" y="6898"/>
                            <a:ext cx="2970" cy="33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3" name="AutoShape 4429"/>
                        <wps:cNvSpPr>
                          <a:spLocks noChangeArrowheads="1"/>
                        </wps:cNvSpPr>
                        <wps:spPr bwMode="auto">
                          <a:xfrm>
                            <a:off x="4617" y="7384"/>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4" name="AutoShape 4428"/>
                        <wps:cNvSpPr>
                          <a:spLocks noChangeArrowheads="1"/>
                        </wps:cNvSpPr>
                        <wps:spPr bwMode="auto">
                          <a:xfrm>
                            <a:off x="4617" y="8161"/>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5" name="AutoShape 4427"/>
                        <wps:cNvSpPr>
                          <a:spLocks noChangeArrowheads="1"/>
                        </wps:cNvSpPr>
                        <wps:spPr bwMode="auto">
                          <a:xfrm>
                            <a:off x="6003" y="8841"/>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6" name="AutoShape 4426"/>
                        <wps:cNvSpPr>
                          <a:spLocks noChangeArrowheads="1"/>
                        </wps:cNvSpPr>
                        <wps:spPr bwMode="auto">
                          <a:xfrm>
                            <a:off x="6597" y="7481"/>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7" name="AutoShape 4425"/>
                        <wps:cNvSpPr>
                          <a:spLocks noChangeArrowheads="1"/>
                        </wps:cNvSpPr>
                        <wps:spPr bwMode="auto">
                          <a:xfrm>
                            <a:off x="5508" y="8452"/>
                            <a:ext cx="99" cy="194"/>
                          </a:xfrm>
                          <a:prstGeom prst="triangle">
                            <a:avLst>
                              <a:gd name="adj" fmla="val 50000"/>
                            </a:avLst>
                          </a:prstGeom>
                          <a:solidFill>
                            <a:srgbClr val="33CCCC"/>
                          </a:solidFill>
                          <a:ln w="9525">
                            <a:solidFill>
                              <a:srgbClr val="3333CC"/>
                            </a:solidFill>
                            <a:miter lim="800000"/>
                            <a:headEnd/>
                            <a:tailEnd/>
                          </a:ln>
                        </wps:spPr>
                        <wps:bodyPr rot="0" vert="horz" wrap="square" lIns="91440" tIns="45720" rIns="91440" bIns="45720" anchor="ctr" anchorCtr="0" upright="1">
                          <a:noAutofit/>
                        </wps:bodyPr>
                      </wps:wsp>
                      <wps:wsp>
                        <wps:cNvPr id="98" name="AutoShape 4424"/>
                        <wps:cNvSpPr>
                          <a:spLocks noChangeArrowheads="1"/>
                        </wps:cNvSpPr>
                        <wps:spPr bwMode="auto">
                          <a:xfrm>
                            <a:off x="7884" y="9132"/>
                            <a:ext cx="99" cy="194"/>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99" name="Oval 4423"/>
                        <wps:cNvSpPr>
                          <a:spLocks noChangeArrowheads="1"/>
                        </wps:cNvSpPr>
                        <wps:spPr bwMode="auto">
                          <a:xfrm>
                            <a:off x="4617" y="9132"/>
                            <a:ext cx="198" cy="194"/>
                          </a:xfrm>
                          <a:prstGeom prst="ellipse">
                            <a:avLst/>
                          </a:prstGeom>
                          <a:solidFill>
                            <a:srgbClr val="33CCCC"/>
                          </a:solidFill>
                          <a:ln w="9525">
                            <a:solidFill>
                              <a:srgbClr val="3333CC"/>
                            </a:solidFill>
                            <a:round/>
                            <a:headEnd/>
                            <a:tailEnd/>
                          </a:ln>
                        </wps:spPr>
                        <wps:bodyPr rot="0" vert="horz" wrap="square" lIns="91440" tIns="45720" rIns="91440" bIns="45720" anchor="ctr" anchorCtr="0" upright="1">
                          <a:noAutofit/>
                        </wps:bodyPr>
                      </wps:wsp>
                      <wps:wsp>
                        <wps:cNvPr id="100" name="Oval 4422"/>
                        <wps:cNvSpPr>
                          <a:spLocks noChangeArrowheads="1"/>
                        </wps:cNvSpPr>
                        <wps:spPr bwMode="auto">
                          <a:xfrm>
                            <a:off x="5409" y="7092"/>
                            <a:ext cx="198" cy="19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1" name="Oval 4421"/>
                        <wps:cNvSpPr>
                          <a:spLocks noChangeArrowheads="1"/>
                        </wps:cNvSpPr>
                        <wps:spPr bwMode="auto">
                          <a:xfrm>
                            <a:off x="5409" y="7772"/>
                            <a:ext cx="198" cy="194"/>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3" name="Oval 4420"/>
                        <wps:cNvSpPr>
                          <a:spLocks noChangeArrowheads="1"/>
                        </wps:cNvSpPr>
                        <wps:spPr bwMode="auto">
                          <a:xfrm>
                            <a:off x="6003" y="8064"/>
                            <a:ext cx="198" cy="194"/>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4" name="Oval 4419"/>
                        <wps:cNvSpPr>
                          <a:spLocks noChangeArrowheads="1"/>
                        </wps:cNvSpPr>
                        <wps:spPr bwMode="auto">
                          <a:xfrm>
                            <a:off x="6399" y="8549"/>
                            <a:ext cx="198" cy="19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5" name="Oval 4418"/>
                        <wps:cNvSpPr>
                          <a:spLocks noChangeArrowheads="1"/>
                        </wps:cNvSpPr>
                        <wps:spPr bwMode="auto">
                          <a:xfrm>
                            <a:off x="7884" y="8452"/>
                            <a:ext cx="198" cy="194"/>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06" name="Oval 4417"/>
                        <wps:cNvSpPr>
                          <a:spLocks noChangeArrowheads="1"/>
                        </wps:cNvSpPr>
                        <wps:spPr bwMode="auto">
                          <a:xfrm>
                            <a:off x="7884" y="10124"/>
                            <a:ext cx="198" cy="194"/>
                          </a:xfrm>
                          <a:prstGeom prst="ellipse">
                            <a:avLst/>
                          </a:prstGeom>
                          <a:solidFill>
                            <a:srgbClr val="33CCCC"/>
                          </a:solidFill>
                          <a:ln w="9525">
                            <a:solidFill>
                              <a:srgbClr val="3333CC"/>
                            </a:solidFill>
                            <a:round/>
                            <a:headEnd/>
                            <a:tailEnd/>
                          </a:ln>
                        </wps:spPr>
                        <wps:bodyPr rot="0" vert="horz" wrap="square" lIns="91440" tIns="45720" rIns="91440" bIns="45720" anchor="ctr" anchorCtr="0" upright="1">
                          <a:noAutofit/>
                        </wps:bodyPr>
                      </wps:wsp>
                      <wps:wsp>
                        <wps:cNvPr id="107" name="Text Box 4416"/>
                        <wps:cNvSpPr txBox="1">
                          <a:spLocks noChangeArrowheads="1"/>
                        </wps:cNvSpPr>
                        <wps:spPr bwMode="auto">
                          <a:xfrm>
                            <a:off x="8181" y="9958"/>
                            <a:ext cx="1980" cy="7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autoSpaceDE w:val="0"/>
                                <w:autoSpaceDN w:val="0"/>
                                <w:adjustRightInd w:val="0"/>
                                <w:rPr>
                                  <w:rFonts w:ascii="Arial" w:hAnsi="Arial" w:cs="Arial"/>
                                  <w:color w:val="000000"/>
                                  <w:sz w:val="16"/>
                                  <w:szCs w:val="16"/>
                                  <w:lang w:val="es-ES_tradnl"/>
                                </w:rPr>
                              </w:pPr>
                              <w:r>
                                <w:rPr>
                                  <w:rFonts w:ascii="Arial" w:hAnsi="Arial" w:cs="Arial"/>
                                  <w:color w:val="000000"/>
                                  <w:sz w:val="16"/>
                                  <w:szCs w:val="16"/>
                                  <w:lang w:val="es-ES_tradnl"/>
                                </w:rPr>
                                <w:t>Compulsory activities</w:t>
                              </w:r>
                            </w:p>
                          </w:txbxContent>
                        </wps:txbx>
                        <wps:bodyPr rot="0" vert="horz" wrap="square" lIns="91440" tIns="45720" rIns="91440" bIns="45720" anchor="t" anchorCtr="0" upright="1">
                          <a:noAutofit/>
                        </wps:bodyPr>
                      </wps:wsp>
                      <wps:wsp>
                        <wps:cNvPr id="108" name="Text Box 4415"/>
                        <wps:cNvSpPr txBox="1">
                          <a:spLocks noChangeArrowheads="1"/>
                        </wps:cNvSpPr>
                        <wps:spPr bwMode="auto">
                          <a:xfrm>
                            <a:off x="8181" y="8824"/>
                            <a:ext cx="1980" cy="10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0E7C2C" w:rsidP="009E40EF">
                              <w:pPr>
                                <w:autoSpaceDE w:val="0"/>
                                <w:autoSpaceDN w:val="0"/>
                                <w:adjustRightInd w:val="0"/>
                                <w:rPr>
                                  <w:rFonts w:ascii="Arial" w:hAnsi="Arial" w:cs="Arial"/>
                                  <w:color w:val="000000"/>
                                  <w:sz w:val="18"/>
                                  <w:szCs w:val="18"/>
                                </w:rPr>
                              </w:pPr>
                            </w:p>
                            <w:p w:rsidR="009B739D" w:rsidRDefault="001617CB" w:rsidP="009E40EF">
                              <w:pPr>
                                <w:autoSpaceDE w:val="0"/>
                                <w:autoSpaceDN w:val="0"/>
                                <w:adjustRightInd w:val="0"/>
                                <w:rPr>
                                  <w:rFonts w:ascii="Arial" w:hAnsi="Arial" w:cs="Arial"/>
                                  <w:color w:val="000000"/>
                                  <w:sz w:val="16"/>
                                  <w:szCs w:val="16"/>
                                </w:rPr>
                              </w:pPr>
                              <w:r>
                                <w:rPr>
                                  <w:rFonts w:ascii="Arial" w:hAnsi="Arial" w:cs="Arial"/>
                                  <w:color w:val="000000"/>
                                  <w:sz w:val="16"/>
                                  <w:szCs w:val="16"/>
                                </w:rPr>
                                <w:t>On the job development / Professionalising job situations</w:t>
                              </w:r>
                            </w:p>
                          </w:txbxContent>
                        </wps:txbx>
                        <wps:bodyPr rot="0" vert="horz" wrap="square" lIns="91440" tIns="45720" rIns="91440" bIns="45720" anchor="t" anchorCtr="0" upright="1">
                          <a:noAutofit/>
                        </wps:bodyPr>
                      </wps:wsp>
                      <wps:wsp>
                        <wps:cNvPr id="109" name="Text Box 4414"/>
                        <wps:cNvSpPr txBox="1">
                          <a:spLocks noChangeArrowheads="1"/>
                        </wps:cNvSpPr>
                        <wps:spPr bwMode="auto">
                          <a:xfrm>
                            <a:off x="8181" y="8355"/>
                            <a:ext cx="1980" cy="5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autoSpaceDE w:val="0"/>
                                <w:autoSpaceDN w:val="0"/>
                                <w:adjustRightInd w:val="0"/>
                                <w:rPr>
                                  <w:rFonts w:ascii="Arial" w:hAnsi="Arial" w:cs="Arial"/>
                                  <w:color w:val="000000"/>
                                  <w:sz w:val="16"/>
                                  <w:szCs w:val="16"/>
                                  <w:lang w:val="es-ES_tradnl"/>
                                </w:rPr>
                              </w:pPr>
                              <w:r>
                                <w:rPr>
                                  <w:rFonts w:ascii="Arial" w:hAnsi="Arial" w:cs="Arial"/>
                                  <w:color w:val="000000"/>
                                  <w:sz w:val="16"/>
                                  <w:szCs w:val="16"/>
                                  <w:lang w:val="es-ES_tradnl"/>
                                </w:rPr>
                                <w:t>Learning opportunities</w:t>
                              </w:r>
                            </w:p>
                          </w:txbxContent>
                        </wps:txbx>
                        <wps:bodyPr rot="0" vert="horz" wrap="square" lIns="91440" tIns="45720" rIns="91440" bIns="45720" anchor="t" anchorCtr="0" upright="1">
                          <a:noAutofit/>
                        </wps:bodyPr>
                      </wps:wsp>
                      <wps:wsp>
                        <wps:cNvPr id="110" name="Text Box 4413"/>
                        <wps:cNvSpPr txBox="1">
                          <a:spLocks noChangeArrowheads="1"/>
                        </wps:cNvSpPr>
                        <wps:spPr bwMode="auto">
                          <a:xfrm>
                            <a:off x="4815" y="10500"/>
                            <a:ext cx="1782" cy="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9B739D" w:rsidRDefault="001617CB" w:rsidP="009E40EF">
                              <w:pPr>
                                <w:pStyle w:val="BodyText3"/>
                                <w:rPr>
                                  <w:lang w:val="es-ES"/>
                                </w:rPr>
                              </w:pPr>
                              <w:r>
                                <w:rPr>
                                  <w:b/>
                                  <w:sz w:val="18"/>
                                  <w:szCs w:val="18"/>
                                  <w:lang w:val="es-ES"/>
                                </w:rPr>
                                <w:t>Periodic monitoring</w:t>
                              </w:r>
                              <w:r>
                                <w:rPr>
                                  <w:lang w:val="es-ES"/>
                                </w:rPr>
                                <w:t xml:space="preserve"> activities</w:t>
                              </w:r>
                            </w:p>
                          </w:txbxContent>
                        </wps:txbx>
                        <wps:bodyPr rot="0" vert="horz" wrap="square" lIns="91440" tIns="45720" rIns="91440" bIns="45720" anchor="t" anchorCtr="0" upright="1">
                          <a:noAutofit/>
                        </wps:bodyPr>
                      </wps:wsp>
                      <wps:wsp>
                        <wps:cNvPr id="111" name="Text Box 4412"/>
                        <wps:cNvSpPr txBox="1">
                          <a:spLocks noChangeArrowheads="1"/>
                        </wps:cNvSpPr>
                        <wps:spPr bwMode="auto">
                          <a:xfrm>
                            <a:off x="2241" y="9715"/>
                            <a:ext cx="1782" cy="9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autoSpaceDE w:val="0"/>
                                <w:autoSpaceDN w:val="0"/>
                                <w:adjustRightInd w:val="0"/>
                                <w:jc w:val="center"/>
                                <w:rPr>
                                  <w:rFonts w:ascii="Arial" w:hAnsi="Arial" w:cs="Arial"/>
                                  <w:color w:val="000000"/>
                                  <w:sz w:val="18"/>
                                  <w:szCs w:val="18"/>
                                  <w:lang w:val="es-ES_tradnl"/>
                                </w:rPr>
                              </w:pPr>
                              <w:r>
                                <w:rPr>
                                  <w:rFonts w:ascii="Arial" w:hAnsi="Arial" w:cs="Arial"/>
                                  <w:color w:val="000000"/>
                                  <w:sz w:val="16"/>
                                  <w:szCs w:val="16"/>
                                  <w:lang w:val="es-ES_tradnl"/>
                                </w:rPr>
                                <w:t>Starting position evaluation</w:t>
                              </w:r>
                            </w:p>
                          </w:txbxContent>
                        </wps:txbx>
                        <wps:bodyPr rot="0" vert="horz" wrap="square" lIns="91440" tIns="45720" rIns="91440" bIns="45720" anchor="t" anchorCtr="0" upright="1">
                          <a:noAutofit/>
                        </wps:bodyPr>
                      </wps:wsp>
                      <wps:wsp>
                        <wps:cNvPr id="112" name="Oval 4411"/>
                        <wps:cNvSpPr>
                          <a:spLocks noChangeArrowheads="1"/>
                        </wps:cNvSpPr>
                        <wps:spPr bwMode="auto">
                          <a:xfrm>
                            <a:off x="2061" y="9618"/>
                            <a:ext cx="1962" cy="106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3" name="Oval 4410"/>
                        <wps:cNvSpPr>
                          <a:spLocks noChangeArrowheads="1"/>
                        </wps:cNvSpPr>
                        <wps:spPr bwMode="auto">
                          <a:xfrm>
                            <a:off x="7488" y="6995"/>
                            <a:ext cx="1782" cy="983"/>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14" name="Text Box 4409"/>
                        <wps:cNvSpPr txBox="1">
                          <a:spLocks noChangeArrowheads="1"/>
                        </wps:cNvSpPr>
                        <wps:spPr bwMode="auto">
                          <a:xfrm>
                            <a:off x="7488" y="7092"/>
                            <a:ext cx="1782" cy="88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autoSpaceDE w:val="0"/>
                                <w:autoSpaceDN w:val="0"/>
                                <w:adjustRightInd w:val="0"/>
                                <w:jc w:val="center"/>
                                <w:rPr>
                                  <w:rFonts w:ascii="Arial" w:hAnsi="Arial" w:cs="Arial"/>
                                  <w:color w:val="000000"/>
                                  <w:sz w:val="18"/>
                                  <w:szCs w:val="18"/>
                                  <w:lang w:val="es-ES_tradnl"/>
                                </w:rPr>
                              </w:pPr>
                              <w:r>
                                <w:rPr>
                                  <w:rFonts w:ascii="Arial" w:hAnsi="Arial" w:cs="Arial"/>
                                  <w:color w:val="000000"/>
                                  <w:sz w:val="18"/>
                                  <w:szCs w:val="18"/>
                                  <w:lang w:val="es-ES_tradnl"/>
                                </w:rPr>
                                <w:t>Learning/Professional development aim</w:t>
                              </w:r>
                            </w:p>
                          </w:txbxContent>
                        </wps:txbx>
                        <wps:bodyPr rot="0" vert="horz" wrap="square" lIns="91440" tIns="45720" rIns="91440" bIns="45720" anchor="t" anchorCtr="0" upright="1">
                          <a:noAutofit/>
                        </wps:bodyPr>
                      </wps:wsp>
                      <wps:wsp>
                        <wps:cNvPr id="115" name="Line 4408"/>
                        <wps:cNvCnPr/>
                        <wps:spPr bwMode="auto">
                          <a:xfrm>
                            <a:off x="4023" y="9909"/>
                            <a:ext cx="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4407"/>
                        <wps:cNvCnPr/>
                        <wps:spPr bwMode="auto">
                          <a:xfrm flipH="1" flipV="1">
                            <a:off x="4815" y="9326"/>
                            <a:ext cx="198" cy="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4406"/>
                        <wps:cNvCnPr/>
                        <wps:spPr bwMode="auto">
                          <a:xfrm flipV="1">
                            <a:off x="4023" y="9232"/>
                            <a:ext cx="738" cy="48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1" name="Line 4405"/>
                        <wps:cNvCnPr/>
                        <wps:spPr bwMode="auto">
                          <a:xfrm flipV="1">
                            <a:off x="4716" y="8452"/>
                            <a:ext cx="0" cy="583"/>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2" name="Line 4404"/>
                        <wps:cNvCnPr/>
                        <wps:spPr bwMode="auto">
                          <a:xfrm flipV="1">
                            <a:off x="4914" y="8744"/>
                            <a:ext cx="495" cy="3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4403"/>
                        <wps:cNvCnPr/>
                        <wps:spPr bwMode="auto">
                          <a:xfrm>
                            <a:off x="4815" y="8355"/>
                            <a:ext cx="495" cy="19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4" name="Line 4402"/>
                        <wps:cNvCnPr/>
                        <wps:spPr bwMode="auto">
                          <a:xfrm flipH="1" flipV="1">
                            <a:off x="5508" y="8064"/>
                            <a:ext cx="0" cy="29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5" name="Line 4401"/>
                        <wps:cNvCnPr/>
                        <wps:spPr bwMode="auto">
                          <a:xfrm flipV="1">
                            <a:off x="5508" y="7287"/>
                            <a:ext cx="0" cy="38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 name="Line 4400"/>
                        <wps:cNvCnPr/>
                        <wps:spPr bwMode="auto">
                          <a:xfrm>
                            <a:off x="5706" y="7287"/>
                            <a:ext cx="891" cy="29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Line 4399"/>
                        <wps:cNvCnPr/>
                        <wps:spPr bwMode="auto">
                          <a:xfrm>
                            <a:off x="5607" y="8744"/>
                            <a:ext cx="297" cy="1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4398"/>
                        <wps:cNvCnPr/>
                        <wps:spPr bwMode="auto">
                          <a:xfrm flipH="1" flipV="1">
                            <a:off x="6102" y="8355"/>
                            <a:ext cx="0" cy="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4397"/>
                        <wps:cNvCnPr/>
                        <wps:spPr bwMode="auto">
                          <a:xfrm flipV="1">
                            <a:off x="6300" y="7481"/>
                            <a:ext cx="1188" cy="5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4396"/>
                        <wps:cNvCnPr/>
                        <wps:spPr bwMode="auto">
                          <a:xfrm flipV="1">
                            <a:off x="6795" y="7287"/>
                            <a:ext cx="594" cy="19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 name="Line 4395"/>
                        <wps:cNvCnPr/>
                        <wps:spPr bwMode="auto">
                          <a:xfrm flipV="1">
                            <a:off x="5013" y="10201"/>
                            <a:ext cx="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4394"/>
                        <wps:cNvCnPr/>
                        <wps:spPr bwMode="auto">
                          <a:xfrm flipV="1">
                            <a:off x="5706" y="10201"/>
                            <a:ext cx="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4393"/>
                        <wps:cNvCnPr/>
                        <wps:spPr bwMode="auto">
                          <a:xfrm flipV="1">
                            <a:off x="6399" y="10201"/>
                            <a:ext cx="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92" o:spid="_x0000_s1509" style="position:absolute;margin-left:24.3pt;margin-top:318.15pt;width:475.35pt;height:330.65pt;z-index:251942400" coordorigin="2061,6898" coordsize="8100,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432" o:spid="_x0000_s1510" type="#_x0000_t5" style="position:absolute;left:5121;top:9778;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zu78A&#10;AADbAAAADwAAAGRycy9kb3ducmV2LnhtbERPz2vCMBS+D/wfwhO8DE11MLUaRQaDeXBgFbw+mmdb&#10;TF5KEmv335vDwOPH93u97a0RHfnQOFYwnWQgiEunG64UnE/f4wWIEJE1Gsek4I8CbDeDtzXm2j34&#10;SF0RK5FCOOSooI6xzaUMZU0Ww8S1xIm7Om8xJugrqT0+Urg1cpZln9Jiw6mhxpa+aipvxd0qaA/y&#10;g/2+M8jzpbubS7H7fW+UGg373QpEpD6+xP/uH61gmdan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DO7vwAAANsAAAAPAAAAAAAAAAAAAAAAAJgCAABkcnMvZG93bnJl&#10;di54bWxQSwUGAAAAAAQABAD1AAAAhAMAAAAA&#10;" filled="f" fillcolor="#0c9"/>
                <v:shape id="AutoShape 4431" o:spid="_x0000_s1511" type="#_x0000_t5" style="position:absolute;left:7686;top:10124;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IXsMA&#10;AADbAAAADwAAAGRycy9kb3ducmV2LnhtbESPS4vCMBSF94L/IVzBjWjqLGSsRhFFGGUG8YHg7tJc&#10;22JzU5Ko9d9PBgZcHs7j40znjanEg5wvLSsYDhIQxJnVJecKTsd1/xOED8gaK8uk4EUe5rN2a4qp&#10;tk/e0+MQchFH2KeooAihTqX0WUEG/cDWxNG7WmcwROlyqR0+47ip5EeSjKTBkiOhwJqWBWW3w91E&#10;7vc2uPFxs1vQpbde/Zx6/nImpbqdZjEBEagJ7/B/+0srGA/h70v8A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IXsMAAADbAAAADwAAAAAAAAAAAAAAAACYAgAAZHJzL2Rv&#10;d25yZXYueG1sUEsFBgAAAAAEAAQA9QAAAIgDAAAAAA==&#10;" fillcolor="#3cc" strokecolor="#33c"/>
                <v:rect id="Rectangle 4430" o:spid="_x0000_s1512" style="position:absolute;left:4221;top:6898;width:2970;height:3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2vMUA&#10;AADbAAAADwAAAGRycy9kb3ducmV2LnhtbESPQWvCQBSE7wX/w/IEL0U3Ci0aXSVUlLanNlHx+Mg+&#10;k9js25BdY/rvu4VCj8PMfMOsNr2pRUetqywrmE4iEMS51RUXCg7ZbjwH4TyyxtoyKfgmB5v14GGF&#10;sbZ3/qQu9YUIEHYxKii9b2IpXV6SQTexDXHwLrY16INsC6lbvAe4qeUsip6lwYrDQokNvZSUf6U3&#10;o+A9Ox9197Q/vWFvk257TdLH7EOp0bBPliA89f4//Nd+1QoWM/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na8xQAAANsAAAAPAAAAAAAAAAAAAAAAAJgCAABkcnMv&#10;ZG93bnJldi54bWxQSwUGAAAAAAQABAD1AAAAigMAAAAA&#10;" filled="f" fillcolor="#0c9"/>
                <v:shape id="AutoShape 4429" o:spid="_x0000_s1513" type="#_x0000_t5" style="position:absolute;left:4617;top:7384;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zMMA&#10;AADbAAAADwAAAGRycy9kb3ducmV2LnhtbESPQWvCQBSE70L/w/IKXqRuqmBrmo1IoaAHBdNCr4/s&#10;axK6+zbsrjH+e1co9DjMzDdMsRmtEQP50DlW8DzPQBDXTnfcKPj6/Hh6BREiskbjmBRcKcCmfJgU&#10;mGt34RMNVWxEgnDIUUEbY59LGeqWLIa564mT9+O8xZikb6T2eElwa+Qiy1bSYsdpocWe3luqf6uz&#10;VdAf5JL9fjDIL2t3Nt/V9jjrlJo+jts3EJHG+B/+a++0gvUS7l/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tzMMAAADbAAAADwAAAAAAAAAAAAAAAACYAgAAZHJzL2Rv&#10;d25yZXYueG1sUEsFBgAAAAAEAAQA9QAAAIgDAAAAAA==&#10;" filled="f" fillcolor="#0c9"/>
                <v:shape id="AutoShape 4428" o:spid="_x0000_s1514" type="#_x0000_t5" style="position:absolute;left:4617;top:8161;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1uMQA&#10;AADbAAAADwAAAGRycy9kb3ducmV2LnhtbESPQWsCMRSE7wX/Q3hCL6WbVUutq1FEKNhDha6FXh+b&#10;5+5i8rIkcV3/vSkUehxm5htmtRmsET350DpWMMlyEMSV0y3XCr6P789vIEJE1mgck4IbBdisRw8r&#10;LLS78hf1ZaxFgnAoUEETY1dIGaqGLIbMdcTJOzlvMSbpa6k9XhPcGjnN81dpseW00GBHu4aqc3mx&#10;CrpPOWP/0Rvk+cJdzE+5PTy1Sj2Oh+0SRKQh/of/2nutYPEC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NbjEAAAA2wAAAA8AAAAAAAAAAAAAAAAAmAIAAGRycy9k&#10;b3ducmV2LnhtbFBLBQYAAAAABAAEAPUAAACJAwAAAAA=&#10;" filled="f" fillcolor="#0c9"/>
                <v:shape id="AutoShape 4427" o:spid="_x0000_s1515" type="#_x0000_t5" style="position:absolute;left:6003;top:8841;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I8QA&#10;AADbAAAADwAAAGRycy9kb3ducmV2LnhtbESPQWsCMRSE7wX/Q3hCL6WbVWmtq1FEKNhDha6FXh+b&#10;5+5i8rIkcV3/vSkUehxm5htmtRmsET350DpWMMlyEMSV0y3XCr6P789vIEJE1mgck4IbBdisRw8r&#10;LLS78hf1ZaxFgnAoUEETY1dIGaqGLIbMdcTJOzlvMSbpa6k9XhPcGjnN81dpseW00GBHu4aqc3mx&#10;CrpPOWP/0Rvk+cJdzE+5PTy1Sj2Oh+0SRKQh/of/2nutYPECv1/S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CPEAAAA2wAAAA8AAAAAAAAAAAAAAAAAmAIAAGRycy9k&#10;b3ducmV2LnhtbFBLBQYAAAAABAAEAPUAAACJAwAAAAA=&#10;" filled="f" fillcolor="#0c9"/>
                <v:shape id="AutoShape 4426" o:spid="_x0000_s1516" type="#_x0000_t5" style="position:absolute;left:6597;top:7481;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VMMA&#10;AADbAAAADwAAAGRycy9kb3ducmV2LnhtbESPT2sCMRTE7wW/Q3iCl1KzKvhnaxQpFOzBgqvQ62Pz&#10;uruYvCxJXNdv3whCj8PM/IZZb3trREc+NI4VTMYZCOLS6YYrBefT59sSRIjIGo1jUnCnANvN4GWN&#10;uXY3PlJXxEokCIccFdQxtrmUoazJYhi7ljh5v85bjEn6SmqPtwS3Rk6zbC4tNpwWamzpo6byUlyt&#10;gvYgZ+y/OoO8WLmr+Sl236+NUqNhv3sHEamP/+Fne68VrObw+J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OVMMAAADbAAAADwAAAAAAAAAAAAAAAACYAgAAZHJzL2Rv&#10;d25yZXYueG1sUEsFBgAAAAAEAAQA9QAAAIgDAAAAAA==&#10;" filled="f" fillcolor="#0c9"/>
                <v:shape id="AutoShape 4425" o:spid="_x0000_s1517" type="#_x0000_t5" style="position:absolute;left:5508;top:8452;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1scQA&#10;AADbAAAADwAAAGRycy9kb3ducmV2LnhtbESPX2vCMBTF3wd+h3AHvsiazoep1SgyEbahyLQIvl2a&#10;u7bY3JQkavftF0HY4+H8+XFmi8404krO15YVvCYpCOLC6ppLBflh/TIG4QOyxsYyKfglD4t572mG&#10;mbY3/qbrPpQijrDPUEEVQptJ6YuKDPrEtsTR+7HOYIjSlVI7vMVx08hhmr5JgzVHQoUtvVdUnPcX&#10;E7mbr+Amh8/dkk6D9WqbD/zpSEr1n7vlFESgLvyHH+0PrWAygv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tbHEAAAA2wAAAA8AAAAAAAAAAAAAAAAAmAIAAGRycy9k&#10;b3ducmV2LnhtbFBLBQYAAAAABAAEAPUAAACJAwAAAAA=&#10;" fillcolor="#3cc" strokecolor="#33c"/>
                <v:shape id="AutoShape 4424" o:spid="_x0000_s1518" type="#_x0000_t5" style="position:absolute;left:7884;top:9132;width:99;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vb8A&#10;AADbAAAADwAAAGRycy9kb3ducmV2LnhtbERPz2vCMBS+D/wfwhO8DE11MLUaRQaDeXBgFbw+mmdb&#10;TF5KEmv335vDwOPH93u97a0RHfnQOFYwnWQgiEunG64UnE/f4wWIEJE1Gsek4I8CbDeDtzXm2j34&#10;SF0RK5FCOOSooI6xzaUMZU0Ww8S1xIm7Om8xJugrqT0+Urg1cpZln9Jiw6mhxpa+aipvxd0qaA/y&#10;g/2+M8jzpbubS7H7fW+UGg373QpEpD6+xP/uH61gmcam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Pj+9vwAAANsAAAAPAAAAAAAAAAAAAAAAAJgCAABkcnMvZG93bnJl&#10;di54bWxQSwUGAAAAAAQABAD1AAAAhAMAAAAA&#10;" filled="f" fillcolor="#0c9"/>
                <v:oval id="Oval 4423" o:spid="_x0000_s1519" style="position:absolute;left:4617;top:9132;width:198;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dMMcA&#10;AADbAAAADwAAAGRycy9kb3ducmV2LnhtbESP3WrCQBSE74W+w3IKvdNNpYhGVykVqeBfG0V6ecie&#10;JqHZs2l2jdGndwtCL4eZ+YaZzFpTioZqV1hW8NyLQBCnVhecKTjsF90hCOeRNZaWScGFHMymD50J&#10;xtqe+ZOaxGciQNjFqCD3voqldGlOBl3PVsTB+7a1QR9knUld4znATSn7UTSQBgsOCzlW9JZT+pOc&#10;jILdfP27/fjaXJtdeVwdkhde7xfvSj09tq9jEJ5a/x++t5dawWgEf1/CD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G3TDHAAAA2wAAAA8AAAAAAAAAAAAAAAAAmAIAAGRy&#10;cy9kb3ducmV2LnhtbFBLBQYAAAAABAAEAPUAAACMAwAAAAA=&#10;" fillcolor="#3cc" strokecolor="#33c"/>
                <v:oval id="Oval 4422" o:spid="_x0000_s1520" style="position:absolute;left:5409;top:7092;width:198;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M/sUA&#10;AADcAAAADwAAAGRycy9kb3ducmV2LnhtbESPQWvCQBCF70L/wzIFb7ppFSmpq5SiID1pGkp7G7Nj&#10;kjY7G7JbE/+9cxC8zfDevPfNcj24Rp2pC7VnA0/TBBRx4W3NpYH8czt5ARUissXGMxm4UID16mG0&#10;xNT6ng90zmKpJIRDigaqGNtU61BU5DBMfUss2sl3DqOsXalth72Eu0Y/J8lCO6xZGips6b2i4i/7&#10;dwba/YmOv8f8O3z9ZPOPYtbjZtMbM34c3l5BRRri3Xy73lnBTwRfnpEJ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Az+xQAAANwAAAAPAAAAAAAAAAAAAAAAAJgCAABkcnMv&#10;ZG93bnJldi54bWxQSwUGAAAAAAQABAD1AAAAigMAAAAA&#10;" filled="f" fillcolor="#0c9"/>
                <v:oval id="Oval 4421" o:spid="_x0000_s1521" style="position:absolute;left:5409;top:7772;width:198;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pZcMA&#10;AADcAAAADwAAAGRycy9kb3ducmV2LnhtbERPTWvCQBC9F/oflhG81U1skRJdg5QIxZOmUuptzI5J&#10;2uxsyK5J+u9dodDbPN7nrNLRNKKnztWWFcSzCARxYXXNpYLjx/bpFYTzyBoby6Tglxyk68eHFSba&#10;DnygPvelCCHsElRQed8mUrqiIoNuZlviwF1sZ9AH2JVSdziEcNPIeRQtpMGaQ0OFLb1VVPzkV6Og&#10;3V/o/H0+frnPU/6yK54HzLJBqelk3CxBeBr9v/jP/a7D/CiG+zPh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pZcMAAADcAAAADwAAAAAAAAAAAAAAAACYAgAAZHJzL2Rv&#10;d25yZXYueG1sUEsFBgAAAAAEAAQA9QAAAIgDAAAAAA==&#10;" filled="f" fillcolor="#0c9"/>
                <v:oval id="Oval 4420" o:spid="_x0000_s1522" style="position:absolute;left:6003;top:8064;width:198;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SicMA&#10;AADcAAAADwAAAGRycy9kb3ducmV2LnhtbERPTWvCQBC9C/6HZYTe6qamSImuUkRBPNlUSr2N2TFJ&#10;m50Nu9sk/fddoeBtHu9zluvBNKIj52vLCp6mCQjiwuqaSwWn993jCwgfkDU2lknBL3lYr8ajJWba&#10;9vxGXR5KEUPYZ6igCqHNpPRFRQb91LbEkbtaZzBE6EqpHfYx3DRyliRzabDm2FBhS5uKiu/8xyho&#10;j1e6fF1On/7jnD8firTH7bZX6mEyvC5ABBrCXfzv3us4P0n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SicMAAADcAAAADwAAAAAAAAAAAAAAAACYAgAAZHJzL2Rv&#10;d25yZXYueG1sUEsFBgAAAAAEAAQA9QAAAIgDAAAAAA==&#10;" filled="f" fillcolor="#0c9"/>
                <v:oval id="Oval 4419" o:spid="_x0000_s1523" style="position:absolute;left:6399;top:8549;width:198;height: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K/cMA&#10;AADcAAAADwAAAGRycy9kb3ducmV2LnhtbERPTWvCQBC9F/wPywje6kYNpcSsImKh9NSmInqbZMck&#10;mp0N2W2S/vtuodDbPN7npNvRNKKnztWWFSzmEQjiwuqaSwXHz5fHZxDOI2tsLJOCb3Kw3UweUky0&#10;HfiD+syXIoSwS1BB5X2bSOmKigy6uW2JA3e1nUEfYFdK3eEQwk0jl1H0JA3WHBoqbGlfUXHPvoyC&#10;9v1K+S0/nt3pksVvxWrAw2FQajYdd2sQnkb/L/5zv+owP4rh95lw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K/cMAAADcAAAADwAAAAAAAAAAAAAAAACYAgAAZHJzL2Rv&#10;d25yZXYueG1sUEsFBgAAAAAEAAQA9QAAAIgDAAAAAA==&#10;" filled="f" fillcolor="#0c9"/>
                <v:oval id="Oval 4418" o:spid="_x0000_s1524" style="position:absolute;left:7884;top:8452;width:198;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vZsIA&#10;AADcAAAADwAAAGRycy9kb3ducmV2LnhtbERPS2vCQBC+F/wPywi91Y2PikRXEVEoPdkoorcxOybR&#10;7GzIbk38925B6G0+vufMFq0pxZ1qV1hW0O9FIIhTqwvOFOx3m48JCOeRNZaWScGDHCzmnbcZxto2&#10;/EP3xGcihLCLUUHufRVL6dKcDLqerYgDd7G1QR9gnUldYxPCTSkHUTSWBgsODTlWtMopvSW/RkG1&#10;vdD5et4f3eGUjL7TYYPrdaPUe7ddTkF4av2/+OX+0mF+9Al/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69mwgAAANwAAAAPAAAAAAAAAAAAAAAAAJgCAABkcnMvZG93&#10;bnJldi54bWxQSwUGAAAAAAQABAD1AAAAhwMAAAAA&#10;" filled="f" fillcolor="#0c9"/>
                <v:oval id="Oval 4417" o:spid="_x0000_s1525" style="position:absolute;left:7884;top:10124;width:198;height: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RuMUA&#10;AADcAAAADwAAAGRycy9kb3ducmV2LnhtbERP22rCQBB9L/Qflin4VjcVEUldpbSIQr20iYiPQ3aa&#10;hGZnY3Ybo1/vCkLf5nCuM5l1phItNa60rOClH4EgzqwuOVewS+fPYxDOI2usLJOCMzmYTR8fJhhr&#10;e+JvahOfixDCLkYFhfd1LKXLCjLo+rYmDtyPbQz6AJtc6gZPIdxUchBFI2mw5NBQYE3vBWW/yZ9R&#10;sP1YHTdfh/Wl3Vb7z10y5FU6XyjVe+reXkF46vy/+O5e6jA/GsHtmXCB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G4xQAAANwAAAAPAAAAAAAAAAAAAAAAAJgCAABkcnMv&#10;ZG93bnJldi54bWxQSwUGAAAAAAQABAD1AAAAigMAAAAA&#10;" fillcolor="#3cc" strokecolor="#33c"/>
                <v:shape id="Text Box 4416" o:spid="_x0000_s1526" type="#_x0000_t202" style="position:absolute;left:8181;top:9958;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1xcQA&#10;AADcAAAADwAAAGRycy9kb3ducmV2LnhtbERPS0sDMRC+C/0PYQrebFIFLdumpYgtogf72EN7m26m&#10;u1s3kyWJ2/XfG0HwNh/fc2aL3jaiIx9qxxrGIwWCuHCm5lJDvl/dTUCEiGywcUwavinAYj64mWFm&#10;3JW31O1iKVIIhww1VDG2mZShqMhiGLmWOHFn5y3GBH0pjcdrCreNvFfqUVqsOTVU2NJzRcXn7stq&#10;2JybXJnLMXTrh5cif4vvH/5w0vp22C+nICL18V/85341ab56gt9n0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NcXEAAAA3AAAAA8AAAAAAAAAAAAAAAAAmAIAAGRycy9k&#10;b3ducmV2LnhtbFBLBQYAAAAABAAEAPUAAACJAwAAAAA=&#10;" filled="f" fillcolor="#0c9" stroked="f">
                  <v:textbox>
                    <w:txbxContent>
                      <w:p w:rsidR="009B739D" w:rsidRDefault="001617CB" w:rsidP="009E40EF">
                        <w:pPr>
                          <w:autoSpaceDE w:val="0"/>
                          <w:autoSpaceDN w:val="0"/>
                          <w:adjustRightInd w:val="0"/>
                          <w:rPr>
                            <w:rFonts w:ascii="Arial" w:hAnsi="Arial" w:cs="Arial"/>
                            <w:color w:val="000000"/>
                            <w:sz w:val="16"/>
                            <w:szCs w:val="16"/>
                            <w:lang w:val="es-ES_tradnl"/>
                          </w:rPr>
                        </w:pPr>
                        <w:r>
                          <w:rPr>
                            <w:rFonts w:ascii="Arial" w:hAnsi="Arial" w:cs="Arial"/>
                            <w:color w:val="000000"/>
                            <w:sz w:val="16"/>
                            <w:szCs w:val="16"/>
                            <w:lang w:val="es-ES_tradnl"/>
                          </w:rPr>
                          <w:t>Compulsory activities</w:t>
                        </w:r>
                      </w:p>
                    </w:txbxContent>
                  </v:textbox>
                </v:shape>
                <v:shape id="Text Box 4415" o:spid="_x0000_s1527" type="#_x0000_t202" style="position:absolute;left:8181;top:8824;width:19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ht8YA&#10;AADcAAAADwAAAGRycy9kb3ducmV2LnhtbESPQU/DMAyF70j8h8hI3FjCkBAqyyaEtmmCw2D0ADfT&#10;eG1Z41RJ6Lp/jw9Iu9l6z+99ni1G36mBYmoDW7idGFDEVXAt1xbKj9XNA6iUkR12gcnCiRIs5pcX&#10;MyxcOPI7DbtcKwnhVKCFJue+0DpVDXlMk9ATi7YP0WOWNdbaRTxKuO/01Jh77bFlaWiwp+eGqsPu&#10;11t423elcT9faVjfLavyJb9u4+e3tddX49MjqExjPpv/rzdO8I3Qyj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ht8YAAADcAAAADwAAAAAAAAAAAAAAAACYAgAAZHJz&#10;L2Rvd25yZXYueG1sUEsFBgAAAAAEAAQA9QAAAIsDAAAAAA==&#10;" filled="f" fillcolor="#0c9" stroked="f">
                  <v:textbox>
                    <w:txbxContent>
                      <w:p w:rsidR="009B739D" w:rsidRDefault="000E7C2C" w:rsidP="009E40EF">
                        <w:pPr>
                          <w:autoSpaceDE w:val="0"/>
                          <w:autoSpaceDN w:val="0"/>
                          <w:adjustRightInd w:val="0"/>
                          <w:rPr>
                            <w:rFonts w:ascii="Arial" w:hAnsi="Arial" w:cs="Arial"/>
                            <w:color w:val="000000"/>
                            <w:sz w:val="18"/>
                            <w:szCs w:val="18"/>
                          </w:rPr>
                        </w:pPr>
                      </w:p>
                      <w:p w:rsidR="009B739D" w:rsidRDefault="001617CB" w:rsidP="009E40EF">
                        <w:pPr>
                          <w:autoSpaceDE w:val="0"/>
                          <w:autoSpaceDN w:val="0"/>
                          <w:adjustRightInd w:val="0"/>
                          <w:rPr>
                            <w:rFonts w:ascii="Arial" w:hAnsi="Arial" w:cs="Arial"/>
                            <w:color w:val="000000"/>
                            <w:sz w:val="16"/>
                            <w:szCs w:val="16"/>
                          </w:rPr>
                        </w:pPr>
                        <w:r>
                          <w:rPr>
                            <w:rFonts w:ascii="Arial" w:hAnsi="Arial" w:cs="Arial"/>
                            <w:color w:val="000000"/>
                            <w:sz w:val="16"/>
                            <w:szCs w:val="16"/>
                          </w:rPr>
                          <w:t>On the job development / Professionalising job situations</w:t>
                        </w:r>
                      </w:p>
                    </w:txbxContent>
                  </v:textbox>
                </v:shape>
                <v:shape id="Text Box 4414" o:spid="_x0000_s1528" type="#_x0000_t202" style="position:absolute;left:8181;top:8355;width:1980;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ELMQA&#10;AADcAAAADwAAAGRycy9kb3ducmV2LnhtbERPS0sDMRC+C/0PYQrebFIFsdumpYgtogf72EN7m26m&#10;u1s3kyWJ2/XfG0HwNh/fc2aL3jaiIx9qxxrGIwWCuHCm5lJDvl/dPYEIEdlg45g0fFOAxXxwM8PM&#10;uCtvqdvFUqQQDhlqqGJsMylDUZHFMHItceLOzluMCfpSGo/XFG4bea/Uo7RYc2qosKXniorP3ZfV&#10;sDk3uTKXY+jWDy9F/hbfP/zhpPXtsF9OQUTq47/4z/1q0nw1gd9n0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BCzEAAAA3AAAAA8AAAAAAAAAAAAAAAAAmAIAAGRycy9k&#10;b3ducmV2LnhtbFBLBQYAAAAABAAEAPUAAACJAwAAAAA=&#10;" filled="f" fillcolor="#0c9" stroked="f">
                  <v:textbox>
                    <w:txbxContent>
                      <w:p w:rsidR="009B739D" w:rsidRDefault="001617CB" w:rsidP="009E40EF">
                        <w:pPr>
                          <w:autoSpaceDE w:val="0"/>
                          <w:autoSpaceDN w:val="0"/>
                          <w:adjustRightInd w:val="0"/>
                          <w:rPr>
                            <w:rFonts w:ascii="Arial" w:hAnsi="Arial" w:cs="Arial"/>
                            <w:color w:val="000000"/>
                            <w:sz w:val="16"/>
                            <w:szCs w:val="16"/>
                            <w:lang w:val="es-ES_tradnl"/>
                          </w:rPr>
                        </w:pPr>
                        <w:r>
                          <w:rPr>
                            <w:rFonts w:ascii="Arial" w:hAnsi="Arial" w:cs="Arial"/>
                            <w:color w:val="000000"/>
                            <w:sz w:val="16"/>
                            <w:szCs w:val="16"/>
                            <w:lang w:val="es-ES_tradnl"/>
                          </w:rPr>
                          <w:t>Learning opportunities</w:t>
                        </w:r>
                      </w:p>
                    </w:txbxContent>
                  </v:textbox>
                </v:shape>
                <v:shape id="Text Box 4413" o:spid="_x0000_s1529" type="#_x0000_t202" style="position:absolute;left:4815;top:10500;width:17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GzMcA&#10;AADcAAAADwAAAGRycy9kb3ducmV2LnhtbESPT0/CQBDF7yZ+h82YeJMtHIipLISIGoxyoP45j92x&#10;LXZny+4K7bdnDiTcZvLevPeb2aJ3rTpQiI1nA+NRBoq49LbhysDnx/PdPaiYkC22nsnAQBEW8+ur&#10;GebWH3lLhyJVSkI45migTqnLtY5lTQ7jyHfEov364DDJGiptAx4l3LV6kmVT7bBhaaixo8eayr/i&#10;3xn42W3ev2Ohl9un/evXevUyhLfJYMztTb98AJWoTxfz+XptBX8s+PKMTKD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BszHAAAA3AAAAA8AAAAAAAAAAAAAAAAAmAIAAGRy&#10;cy9kb3ducmV2LnhtbFBLBQYAAAAABAAEAPUAAACMAwAAAAA=&#10;" filled="f" fillcolor="#0c9">
                  <v:textbox>
                    <w:txbxContent>
                      <w:p w:rsidR="009B739D" w:rsidRDefault="001617CB" w:rsidP="009E40EF">
                        <w:pPr>
                          <w:pStyle w:val="BodyText3"/>
                          <w:rPr>
                            <w:lang w:val="es-ES"/>
                          </w:rPr>
                        </w:pPr>
                        <w:r>
                          <w:rPr>
                            <w:b/>
                            <w:sz w:val="18"/>
                            <w:szCs w:val="18"/>
                            <w:lang w:val="es-ES"/>
                          </w:rPr>
                          <w:t>Periodic monitoring</w:t>
                        </w:r>
                        <w:r>
                          <w:rPr>
                            <w:lang w:val="es-ES"/>
                          </w:rPr>
                          <w:t xml:space="preserve"> activities</w:t>
                        </w:r>
                      </w:p>
                    </w:txbxContent>
                  </v:textbox>
                </v:shape>
                <v:shape id="Text Box 4412" o:spid="_x0000_s1530" type="#_x0000_t202" style="position:absolute;left:2241;top:9715;width:1782;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e98QA&#10;AADcAAAADwAAAGRycy9kb3ducmV2LnhtbERPS2vCQBC+C/6HZYTedJMWiqSuIqKltIf6yKG9TbNj&#10;Es3Oht1tTP99VxC8zcf3nNmiN43oyPnasoJ0koAgLqyuuVSQHzbjKQgfkDU2lknBH3lYzIeDGWba&#10;XnhH3T6UIoawz1BBFUKbSemLigz6iW2JI3e0zmCI0JVSO7zEcNPIxyR5lgZrjg0VtrSqqDjvf42C&#10;7bHJE3369t3r07rI38PHp/v6Ueph1C9fQATqw118c7/pOD9N4fpMv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6nvfEAAAA3AAAAA8AAAAAAAAAAAAAAAAAmAIAAGRycy9k&#10;b3ducmV2LnhtbFBLBQYAAAAABAAEAPUAAACJAwAAAAA=&#10;" filled="f" fillcolor="#0c9" stroked="f">
                  <v:textbox>
                    <w:txbxContent>
                      <w:p w:rsidR="009B739D" w:rsidRDefault="001617CB" w:rsidP="009E40EF">
                        <w:pPr>
                          <w:autoSpaceDE w:val="0"/>
                          <w:autoSpaceDN w:val="0"/>
                          <w:adjustRightInd w:val="0"/>
                          <w:jc w:val="center"/>
                          <w:rPr>
                            <w:rFonts w:ascii="Arial" w:hAnsi="Arial" w:cs="Arial"/>
                            <w:color w:val="000000"/>
                            <w:sz w:val="18"/>
                            <w:szCs w:val="18"/>
                            <w:lang w:val="es-ES_tradnl"/>
                          </w:rPr>
                        </w:pPr>
                        <w:r>
                          <w:rPr>
                            <w:rFonts w:ascii="Arial" w:hAnsi="Arial" w:cs="Arial"/>
                            <w:color w:val="000000"/>
                            <w:sz w:val="16"/>
                            <w:szCs w:val="16"/>
                            <w:lang w:val="es-ES_tradnl"/>
                          </w:rPr>
                          <w:t>Starting position evaluation</w:t>
                        </w:r>
                      </w:p>
                    </w:txbxContent>
                  </v:textbox>
                </v:shape>
                <v:oval id="Oval 4411" o:spid="_x0000_s1531" style="position:absolute;left:2061;top:9618;width:1962;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hz8MA&#10;AADcAAAADwAAAGRycy9kb3ducmV2LnhtbERPTWvCQBC9C/6HZYTe6sa0iMSsUkoKpac2iuhtkh2T&#10;2OxsyG5N+u+7QsHbPN7npNvRtOJKvWssK1jMIxDEpdUNVwr2u7fHFQjnkTW2lknBLznYbqaTFBNt&#10;B/6ia+4rEULYJaig9r5LpHRlTQbd3HbEgTvb3qAPsK+k7nEI4aaVcRQtpcGGQ0ONHb3WVH7nP0ZB&#10;93mm4lLsj+5wyp8/yqcBs2xQ6mE2vqxBeBr9Xfzvftdh/iKG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ehz8MAAADcAAAADwAAAAAAAAAAAAAAAACYAgAAZHJzL2Rv&#10;d25yZXYueG1sUEsFBgAAAAAEAAQA9QAAAIgDAAAAAA==&#10;" filled="f" fillcolor="#0c9"/>
                <v:oval id="Oval 4410" o:spid="_x0000_s1532" style="position:absolute;left:7488;top:6995;width:1782;height: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EVMMA&#10;AADcAAAADwAAAGRycy9kb3ducmV2LnhtbERPTWvCQBC9C/0PyxR6qxubIiVmFSkplJ5qlKK3SXZM&#10;otnZkN2a9N+7QsHbPN7npKvRtOJCvWssK5hNIxDEpdUNVwp224/nNxDOI2tsLZOCP3KwWj5MUky0&#10;HXhDl9xXIoSwS1BB7X2XSOnKmgy6qe2IA3e0vUEfYF9J3eMQwk0rX6JoLg02HBpq7Oi9pvKc/xoF&#10;3feRilOx27ufQ/76VcYDZtmg1NPjuF6A8DT6u/jf/anD/FkMt2fC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sEVMMAAADcAAAADwAAAAAAAAAAAAAAAACYAgAAZHJzL2Rv&#10;d25yZXYueG1sUEsFBgAAAAAEAAQA9QAAAIgDAAAAAA==&#10;" filled="f" fillcolor="#0c9"/>
                <v:shape id="Text Box 4409" o:spid="_x0000_s1533" type="#_x0000_t202" style="position:absolute;left:7488;top:7092;width:1782;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9b8QA&#10;AADcAAAADwAAAGRycy9kb3ducmV2LnhtbERPS2vCQBC+C/6HZQre6sZaRFJXKVKltIf6yKHexuyY&#10;RLOzYXcb03/fFQre5uN7zmzRmVq05HxlWcFomIAgzq2uuFCQ7VePUxA+IGusLZOCX/KwmPd7M0y1&#10;vfKW2l0oRAxhn6KCMoQmldLnJRn0Q9sQR+5kncEQoSukdniN4aaWT0kykQYrjg0lNrQsKb/sfoyC&#10;zanOEn0++HY9fsuzj/D55b6PSg0eutcXEIG6cBf/u991nD96hts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PW/EAAAA3AAAAA8AAAAAAAAAAAAAAAAAmAIAAGRycy9k&#10;b3ducmV2LnhtbFBLBQYAAAAABAAEAPUAAACJAwAAAAA=&#10;" filled="f" fillcolor="#0c9" stroked="f">
                  <v:textbox>
                    <w:txbxContent>
                      <w:p w:rsidR="009B739D" w:rsidRDefault="001617CB" w:rsidP="009E40EF">
                        <w:pPr>
                          <w:autoSpaceDE w:val="0"/>
                          <w:autoSpaceDN w:val="0"/>
                          <w:adjustRightInd w:val="0"/>
                          <w:jc w:val="center"/>
                          <w:rPr>
                            <w:rFonts w:ascii="Arial" w:hAnsi="Arial" w:cs="Arial"/>
                            <w:color w:val="000000"/>
                            <w:sz w:val="18"/>
                            <w:szCs w:val="18"/>
                            <w:lang w:val="es-ES_tradnl"/>
                          </w:rPr>
                        </w:pPr>
                        <w:r>
                          <w:rPr>
                            <w:rFonts w:ascii="Arial" w:hAnsi="Arial" w:cs="Arial"/>
                            <w:color w:val="000000"/>
                            <w:sz w:val="18"/>
                            <w:szCs w:val="18"/>
                            <w:lang w:val="es-ES_tradnl"/>
                          </w:rPr>
                          <w:t>Learning/Professional development aim</w:t>
                        </w:r>
                      </w:p>
                    </w:txbxContent>
                  </v:textbox>
                </v:shape>
                <v:line id="Line 4408" o:spid="_x0000_s1534" style="position:absolute;visibility:visible;mso-wrap-style:square" from="4023,9909" to="5013,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4407" o:spid="_x0000_s1535" style="position:absolute;flip:x y;visibility:visible;mso-wrap-style:square" from="4815,9326" to="5013,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s+8IAAADcAAAADwAAAGRycy9kb3ducmV2LnhtbERPTWvCQBC9C/0Pywi96SY9BBtdRYRC&#10;D160Uq+T7DSbmp1NsmtM/31XELzN433OajPaRgzU+9qxgnSegCAuna65UnD6+pgtQPiArLFxTAr+&#10;yMNm/TJZYa7djQ80HEMlYgj7HBWYENpcSl8asujnriWO3I/rLYYI+0rqHm8x3DbyLUkyabHm2GCw&#10;pZ2h8nK8WgVDcU1/v/eHiy/O3XuxMN1u32VKvU7H7RJEoDE8xQ/3p47z0wzuz8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us+8IAAADcAAAADwAAAAAAAAAAAAAA&#10;AAChAgAAZHJzL2Rvd25yZXYueG1sUEsFBgAAAAAEAAQA+QAAAJADAAAAAA==&#10;">
                  <v:stroke endarrow="block"/>
                </v:line>
                <v:line id="Line 4406" o:spid="_x0000_s1536" style="position:absolute;flip:y;visibility:visible;mso-wrap-style:square" from="4023,9232" to="476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VbsQAAADcAAAADwAAAGRycy9kb3ducmV2LnhtbESPT2vDMAzF74N9B6PBbqvTwEbJ6pQx&#10;GOxQOpr2sKOIlT9tLIfYad1vPx0Gvemh93t6Wm+SG9SFptB7NrBcZKCIa297bg0cD18vK1AhIlsc&#10;PJOBGwXYlI8Payysv/KeLlVslYRwKNBAF+NYaB3qjhyGhR+JZdf4yWEUObXaTniVcDfoPMvetMOe&#10;5UKHI312VJ+r2UmN13k4pOW8zfE3tXu/q5qf082Y56f08Q4qUop38z/9bYXLpb48Ix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xVuxAAAANwAAAAPAAAAAAAAAAAA&#10;AAAAAKECAABkcnMvZG93bnJldi54bWxQSwUGAAAAAAQABAD5AAAAkgMAAAAA&#10;">
                  <v:stroke dashstyle="dash" endarrow="block"/>
                </v:line>
                <v:line id="Line 4405" o:spid="_x0000_s1537" style="position:absolute;flip:y;visibility:visible;mso-wrap-style:square" from="4716,8452" to="4716,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AxMEAAADcAAAADwAAAGRycy9kb3ducmV2LnhtbERPzYrCMBC+L/gOYQRva6rIunSNIsKC&#10;J0F3H2Bopm20mdQk21af3iwI3ubj+53VZrCN6MgH41jBbJqBIC6cNlwp+P35fv8EESKyxsYxKbhR&#10;gM169LbCXLuej9SdYiVSCIccFdQxtrmUoajJYpi6ljhxpfMWY4K+ktpjn8JtI+dZ9iEtGk4NNba0&#10;q6m4nP6sgtIMy3J7X3TX8+KwtNVe9sZ3Sk3Gw/YLRKQhvsRP916n+fMZ/D+TLp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MDEwQAAANwAAAAPAAAAAAAAAAAAAAAA&#10;AKECAABkcnMvZG93bnJldi54bWxQSwUGAAAAAAQABAD5AAAAjwMAAAAA&#10;">
                  <v:stroke dashstyle="1 1" endarrow="block" endcap="round"/>
                </v:line>
                <v:line id="Line 4404" o:spid="_x0000_s1538" style="position:absolute;flip:y;visibility:visible;mso-wrap-style:square" from="4914,8744" to="5409,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line id="Line 4403" o:spid="_x0000_s1539" style="position:absolute;visibility:visible;mso-wrap-style:square" from="4815,8355" to="5310,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aVqcMAAADcAAAADwAAAGRycy9kb3ducmV2LnhtbERPTWvCQBC9F/wPywi9mY0K1aauooVC&#10;SurBNPQ8ZKdJaHY2ZFeT+uvdgtDbPN7nbHajacWFetdYVjCPYhDEpdUNVwqKz7fZGoTzyBpby6Tg&#10;lxzstpOHDSbaDnyiS+4rEULYJaig9r5LpHRlTQZdZDviwH3b3qAPsK+k7nEI4aaVizh+kgYbDg01&#10;dvRaU/mTn42C7Oyvq+JriR/zQ/VeZs8pHlepUo/Tcf8CwtPo/8V3d6rD/MUS/p4JF8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lanDAAAA3AAAAA8AAAAAAAAAAAAA&#10;AAAAoQIAAGRycy9kb3ducmV2LnhtbFBLBQYAAAAABAAEAPkAAACRAwAAAAA=&#10;">
                  <v:stroke dashstyle="dash" endarrow="block"/>
                </v:line>
                <v:line id="Line 4402" o:spid="_x0000_s1540" style="position:absolute;flip:x y;visibility:visible;mso-wrap-style:square" from="5508,8064" to="5508,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pn8UAAADcAAAADwAAAGRycy9kb3ducmV2LnhtbESP3WoCMRCF7wt9hzBCb0SztfVvNUpb&#10;LAi9qvoAw2bcBDeT7Sa7bt++EYTezXDOnO/Metu7SnTUBOtZwfM4A0FceG25VHA6fo4WIEJE1lh5&#10;JgW/FGC7eXxYY679lb+pO8RSpBAOOSowMda5lKEw5DCMfU2ctLNvHMa0NqXUDV5TuKvkJMtm0qHl&#10;RDBY04eh4nJoXeK2cWekXdr517Qb0vT4/vLTGqWeBv3bCkSkPv6b79d7nepPXuH2TJp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wpn8UAAADcAAAADwAAAAAAAAAA&#10;AAAAAAChAgAAZHJzL2Rvd25yZXYueG1sUEsFBgAAAAAEAAQA+QAAAJMDAAAAAA==&#10;">
                  <v:stroke dashstyle="dash" endarrow="block"/>
                </v:line>
                <v:line id="Line 4401" o:spid="_x0000_s1541" style="position:absolute;flip:y;visibility:visible;mso-wrap-style:square" from="5508,7287" to="5508,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29sMAAADcAAAADwAAAGRycy9kb3ducmV2LnhtbESPQYvCMBCF78L+hzALe7OpBUWqUZYF&#10;wYO4WD14HJqxrTaT0qQa//1mQfA2w3vfmzfLdTCtuFPvGssKJkkKgri0uuFKwem4Gc9BOI+ssbVM&#10;Cp7kYL36GC0x1/bBB7oXvhIxhF2OCmrvu1xKV9Zk0CW2I47axfYGfVz7SuoeHzHctDJL05k02HC8&#10;UGNHPzWVt2IwscZ0aI9hMuwyPIfqYPfF5ff6VOrrM3wvQHgK/m1+0VsduWwK/8/EC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tvbDAAAA3AAAAA8AAAAAAAAAAAAA&#10;AAAAoQIAAGRycy9kb3ducmV2LnhtbFBLBQYAAAAABAAEAPkAAACRAwAAAAA=&#10;">
                  <v:stroke dashstyle="dash" endarrow="block"/>
                </v:line>
                <v:line id="Line 4400" o:spid="_x0000_s1542" style="position:absolute;visibility:visible;mso-wrap-style:square" from="5706,7287" to="6597,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2McMAAADcAAAADwAAAGRycy9kb3ducmV2LnhtbERPS2vCQBC+F/wPywje6iYRoqauooVC&#10;SurBBz0P2TEJZmdDdtW0v75bKPQ2H99zVpvBtOJOvWssK4inEQji0uqGKwXn09vzAoTzyBpby6Tg&#10;ixxs1qOnFWbaPvhA96OvRAhhl6GC2vsuk9KVNRl0U9sRB+5ie4M+wL6SusdHCDetTKIolQYbDg01&#10;dvRaU3k93oyC4ua/5+fPGX7Eu+q9LJY57ue5UpPxsH0B4Wnw/+I/d67D/CSF32fCB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NjHDAAAA3AAAAA8AAAAAAAAAAAAA&#10;AAAAoQIAAGRycy9kb3ducmV2LnhtbFBLBQYAAAAABAAEAPkAAACRAwAAAAA=&#10;">
                  <v:stroke dashstyle="dash" endarrow="block"/>
                </v:line>
                <v:line id="Line 4399" o:spid="_x0000_s1543" style="position:absolute;visibility:visible;mso-wrap-style:square" from="5607,8744" to="5904,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4398" o:spid="_x0000_s1544" style="position:absolute;flip:x y;visibility:visible;mso-wrap-style:square" from="6102,8355" to="6102,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r8UAAADcAAAADwAAAGRycy9kb3ducmV2LnhtbESPQW/CMAyF75P2HyIj7TZSOCDWERBC&#10;mrQDFxhiV7fxmo7GaZtQyr/Hh0m72XrP731ebUbfqIH6WAc2MJtmoIjLYGuuDJy+Pl6XoGJCttgE&#10;JgN3irBZPz+tMLfhxgcajqlSEsIxRwMupTbXOpaOPMZpaIlF+wm9xyRrX2nb403CfaPnWbbQHmuW&#10;Boct7RyVl+PVGxiK6+z3vD9cYvHdvRVL1+323cKYl8m4fQeVaEz/5r/rTyv4c6GVZ2QC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Xr8UAAADcAAAADwAAAAAAAAAA&#10;AAAAAAChAgAAZHJzL2Rvd25yZXYueG1sUEsFBgAAAAAEAAQA+QAAAJMDAAAAAA==&#10;">
                  <v:stroke endarrow="block"/>
                </v:line>
                <v:line id="Line 4397" o:spid="_x0000_s1545" style="position:absolute;flip:y;visibility:visible;mso-wrap-style:square" from="6300,7481" to="748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Line 4396" o:spid="_x0000_s1546" style="position:absolute;flip:y;visibility:visible;mso-wrap-style:square" from="6795,7287" to="7389,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Ds8UAAADcAAAADwAAAGRycy9kb3ducmV2LnhtbESPQWvDMAyF74P9B6NCb6vTjo6R1Qll&#10;MNhhtDTdYUcRq0m2WA6x07r/vjoUdtND73t62pTJ9epMY+g8G1guMlDEtbcdNwa+jx9Pr6BCRLbY&#10;eyYDVwpQFo8PG8ytv/CBzlVslIRwyNFAG+OQax3qlhyGhR+IZXfyo8Mocmy0HfEi4a7Xqyx70Q47&#10;lgstDvTeUv1XTU5qrKf+mJbT1wp/UnPwu+q0/70aM5+l7RuoSCn+m+/0pxXuWerLMzK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aDs8UAAADcAAAADwAAAAAAAAAA&#10;AAAAAAChAgAAZHJzL2Rvd25yZXYueG1sUEsFBgAAAAAEAAQA+QAAAJMDAAAAAA==&#10;">
                  <v:stroke dashstyle="dash" endarrow="block"/>
                </v:line>
                <v:line id="Line 4395" o:spid="_x0000_s1547" style="position:absolute;flip:y;visibility:visible;mso-wrap-style:square" from="5013,10201" to="5013,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4394" o:spid="_x0000_s1548" style="position:absolute;flip:y;visibility:visible;mso-wrap-style:square" from="5706,10201" to="5706,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line id="Line 4393" o:spid="_x0000_s1549" style="position:absolute;flip:y;visibility:visible;mso-wrap-style:square" from="6399,10201" to="6399,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w10:wrap type="tight"/>
              </v:group>
            </w:pict>
          </mc:Fallback>
        </mc:AlternateContent>
      </w:r>
      <w:r w:rsidR="00DA42B3">
        <w:rPr>
          <w:noProof/>
          <w:lang w:val="en-US"/>
        </w:rPr>
        <mc:AlternateContent>
          <mc:Choice Requires="wps">
            <w:drawing>
              <wp:anchor distT="0" distB="0" distL="114300" distR="114300" simplePos="0" relativeHeight="251940352" behindDoc="0" locked="0" layoutInCell="1" allowOverlap="1">
                <wp:simplePos x="0" y="0"/>
                <wp:positionH relativeFrom="page">
                  <wp:posOffset>455930</wp:posOffset>
                </wp:positionH>
                <wp:positionV relativeFrom="page">
                  <wp:posOffset>1374775</wp:posOffset>
                </wp:positionV>
                <wp:extent cx="6859270" cy="2639060"/>
                <wp:effectExtent l="0" t="3175" r="0" b="0"/>
                <wp:wrapTight wrapText="bothSides">
                  <wp:wrapPolygon edited="0">
                    <wp:start x="0" y="0"/>
                    <wp:lineTo x="21600" y="0"/>
                    <wp:lineTo x="21600" y="21600"/>
                    <wp:lineTo x="0" y="21600"/>
                    <wp:lineTo x="0" y="0"/>
                  </wp:wrapPolygon>
                </wp:wrapTight>
                <wp:docPr id="88" name="Text Box 4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270" cy="263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985176" w:rsidRDefault="001617CB" w:rsidP="009E40EF">
                            <w:pPr>
                              <w:spacing w:line="264" w:lineRule="auto"/>
                              <w:jc w:val="both"/>
                            </w:pPr>
                            <w:r w:rsidRPr="008F024B">
                              <w:rPr>
                                <w:rFonts w:asciiTheme="majorHAnsi" w:hAnsiTheme="majorHAnsi" w:cs="Arial"/>
                                <w:szCs w:val="22"/>
                              </w:rPr>
                              <w:t xml:space="preserve">These shortcomings </w:t>
                            </w:r>
                            <w:r>
                              <w:rPr>
                                <w:rFonts w:asciiTheme="majorHAnsi" w:hAnsiTheme="majorHAnsi" w:cs="Arial"/>
                                <w:szCs w:val="22"/>
                              </w:rPr>
                              <w:t xml:space="preserve">of looking for training providers outside the company </w:t>
                            </w:r>
                            <w:r w:rsidRPr="008F024B">
                              <w:rPr>
                                <w:rFonts w:asciiTheme="majorHAnsi" w:hAnsiTheme="majorHAnsi" w:cs="Arial"/>
                                <w:szCs w:val="22"/>
                              </w:rPr>
                              <w:t xml:space="preserve">might be </w:t>
                            </w:r>
                            <w:r>
                              <w:rPr>
                                <w:rFonts w:asciiTheme="majorHAnsi" w:hAnsiTheme="majorHAnsi" w:cs="Arial"/>
                                <w:szCs w:val="22"/>
                              </w:rPr>
                              <w:t xml:space="preserve">also </w:t>
                            </w:r>
                            <w:r w:rsidRPr="008F024B">
                              <w:rPr>
                                <w:rFonts w:asciiTheme="majorHAnsi" w:hAnsiTheme="majorHAnsi" w:cs="Arial"/>
                                <w:szCs w:val="22"/>
                              </w:rPr>
                              <w:t xml:space="preserve">overcome by identifying vocational training </w:t>
                            </w:r>
                            <w:r>
                              <w:rPr>
                                <w:rFonts w:asciiTheme="majorHAnsi" w:hAnsiTheme="majorHAnsi" w:cs="Arial"/>
                                <w:szCs w:val="22"/>
                              </w:rPr>
                              <w:t>offers of specialised suppliers</w:t>
                            </w:r>
                            <w:r w:rsidRPr="008F024B">
                              <w:rPr>
                                <w:rFonts w:asciiTheme="majorHAnsi" w:hAnsiTheme="majorHAnsi" w:cs="Arial"/>
                                <w:szCs w:val="22"/>
                              </w:rPr>
                              <w:t xml:space="preserve"> who operate on the market and who develop such programmes for a larger number of enterprises.</w:t>
                            </w:r>
                            <w:r>
                              <w:rPr>
                                <w:rFonts w:asciiTheme="majorHAnsi" w:hAnsiTheme="majorHAnsi" w:cs="Arial"/>
                                <w:szCs w:val="22"/>
                              </w:rPr>
                              <w:t xml:space="preserve"> However, you have to be aware that you need to measure yourself </w:t>
                            </w:r>
                            <w:r>
                              <w:rPr>
                                <w:rFonts w:asciiTheme="majorHAnsi" w:hAnsiTheme="majorHAnsi" w:cs="Arial"/>
                              </w:rPr>
                              <w:t>t</w:t>
                            </w:r>
                            <w:r w:rsidRPr="00985176">
                              <w:rPr>
                                <w:rFonts w:asciiTheme="majorHAnsi" w:hAnsiTheme="majorHAnsi" w:cs="Arial"/>
                              </w:rPr>
                              <w:t xml:space="preserve">he impact of </w:t>
                            </w:r>
                            <w:r>
                              <w:rPr>
                                <w:rFonts w:asciiTheme="majorHAnsi" w:hAnsiTheme="majorHAnsi" w:cs="Arial"/>
                              </w:rPr>
                              <w:t>such</w:t>
                            </w:r>
                            <w:r w:rsidRPr="00985176">
                              <w:rPr>
                                <w:rFonts w:asciiTheme="majorHAnsi" w:hAnsiTheme="majorHAnsi" w:cs="Arial"/>
                              </w:rPr>
                              <w:t xml:space="preserve"> program</w:t>
                            </w:r>
                            <w:r>
                              <w:rPr>
                                <w:rFonts w:asciiTheme="majorHAnsi" w:hAnsiTheme="majorHAnsi" w:cs="Arial"/>
                              </w:rPr>
                              <w:t xml:space="preserve">, taking into account both the </w:t>
                            </w:r>
                            <w:r w:rsidRPr="00985176">
                              <w:rPr>
                                <w:rFonts w:asciiTheme="majorHAnsi" w:hAnsiTheme="majorHAnsi" w:cs="Arial"/>
                              </w:rPr>
                              <w:t>effectiveness</w:t>
                            </w:r>
                            <w:r>
                              <w:rPr>
                                <w:rFonts w:asciiTheme="majorHAnsi" w:hAnsiTheme="majorHAnsi" w:cs="Arial"/>
                              </w:rPr>
                              <w:t xml:space="preserve"> (</w:t>
                            </w:r>
                            <w:r w:rsidRPr="00080376">
                              <w:rPr>
                                <w:rFonts w:asciiTheme="majorHAnsi" w:hAnsiTheme="majorHAnsi" w:cs="Arial"/>
                                <w:i/>
                              </w:rPr>
                              <w:t>objectives were met?)</w:t>
                            </w:r>
                            <w:r>
                              <w:rPr>
                                <w:rFonts w:asciiTheme="majorHAnsi" w:hAnsiTheme="majorHAnsi" w:cs="Arial"/>
                              </w:rPr>
                              <w:t xml:space="preserve"> and efficiency (</w:t>
                            </w:r>
                            <w:r w:rsidRPr="00080376">
                              <w:rPr>
                                <w:rFonts w:asciiTheme="majorHAnsi" w:hAnsiTheme="majorHAnsi" w:cs="Arial"/>
                                <w:i/>
                              </w:rPr>
                              <w:t>at what costs?</w:t>
                            </w:r>
                            <w:r>
                              <w:rPr>
                                <w:rFonts w:asciiTheme="majorHAnsi" w:hAnsiTheme="majorHAnsi" w:cs="Arial"/>
                              </w:rPr>
                              <w:t>)</w:t>
                            </w:r>
                            <w:r w:rsidRPr="00985176">
                              <w:rPr>
                                <w:rFonts w:asciiTheme="majorHAnsi" w:hAnsiTheme="majorHAnsi" w:cs="Arial"/>
                              </w:rPr>
                              <w:t>.</w:t>
                            </w:r>
                          </w:p>
                          <w:p w:rsidR="009B739D" w:rsidRDefault="000E7C2C" w:rsidP="009E40EF">
                            <w:pPr>
                              <w:autoSpaceDE w:val="0"/>
                              <w:autoSpaceDN w:val="0"/>
                              <w:adjustRightInd w:val="0"/>
                              <w:rPr>
                                <w:rFonts w:asciiTheme="majorHAnsi" w:hAnsiTheme="majorHAnsi" w:cs="Arial"/>
                                <w:color w:val="000000"/>
                                <w:szCs w:val="22"/>
                              </w:rPr>
                            </w:pPr>
                          </w:p>
                          <w:p w:rsidR="009B739D" w:rsidRDefault="001617CB" w:rsidP="009E40EF">
                            <w:pPr>
                              <w:autoSpaceDE w:val="0"/>
                              <w:autoSpaceDN w:val="0"/>
                              <w:adjustRightInd w:val="0"/>
                              <w:jc w:val="both"/>
                              <w:rPr>
                                <w:rFonts w:asciiTheme="majorHAnsi" w:hAnsiTheme="majorHAnsi" w:cs="Arial"/>
                                <w:color w:val="000000"/>
                                <w:szCs w:val="22"/>
                              </w:rPr>
                            </w:pPr>
                            <w:r>
                              <w:rPr>
                                <w:rFonts w:asciiTheme="majorHAnsi" w:hAnsiTheme="majorHAnsi" w:cs="Arial"/>
                                <w:color w:val="000000"/>
                                <w:szCs w:val="22"/>
                              </w:rPr>
                              <w:t xml:space="preserve">Drawing a know-how map of your company, you can target all these learning activities to the working processes where you have identified the most important skills gaps. At the same time, you can foresee the know-how future gap in the areas that will be re-structured in the future (i.e. due to company grow, promotion of new services/products etc.). In all cases, SKRAT methodology proposes also </w:t>
                            </w:r>
                            <w:r>
                              <w:rPr>
                                <w:rFonts w:asciiTheme="majorHAnsi" w:hAnsiTheme="majorHAnsi" w:cs="Arial"/>
                                <w:color w:val="FFFFFF" w:themeColor="background1"/>
                                <w:szCs w:val="22"/>
                                <w:highlight w:val="darkBlue"/>
                              </w:rPr>
                              <w:t>Tool 4.3</w:t>
                            </w:r>
                            <w:r w:rsidRPr="000E1775">
                              <w:rPr>
                                <w:rFonts w:asciiTheme="majorHAnsi" w:hAnsiTheme="majorHAnsi" w:cs="Arial"/>
                                <w:color w:val="FFFFFF" w:themeColor="background1"/>
                                <w:szCs w:val="22"/>
                                <w:highlight w:val="darkBlue"/>
                              </w:rPr>
                              <w:t xml:space="preserve"> </w:t>
                            </w:r>
                            <w:r>
                              <w:rPr>
                                <w:rFonts w:asciiTheme="majorHAnsi" w:hAnsiTheme="majorHAnsi" w:cs="Arial"/>
                                <w:color w:val="FFFFFF" w:themeColor="background1"/>
                                <w:szCs w:val="22"/>
                              </w:rPr>
                              <w:t xml:space="preserve"> </w:t>
                            </w:r>
                            <w:r w:rsidRPr="000E1775">
                              <w:rPr>
                                <w:rFonts w:asciiTheme="majorHAnsi" w:hAnsiTheme="majorHAnsi" w:cs="Arial"/>
                                <w:szCs w:val="22"/>
                              </w:rPr>
                              <w:t xml:space="preserve"> </w:t>
                            </w:r>
                            <w:r>
                              <w:rPr>
                                <w:rFonts w:asciiTheme="majorHAnsi" w:hAnsiTheme="majorHAnsi" w:cs="Arial"/>
                                <w:color w:val="000000"/>
                                <w:szCs w:val="22"/>
                              </w:rPr>
                              <w:t>promoting the model of a personalized learning/professional development path for your employees.</w:t>
                            </w:r>
                          </w:p>
                          <w:p w:rsidR="009B739D" w:rsidRPr="002052D5" w:rsidRDefault="000E7C2C" w:rsidP="009E40EF">
                            <w:pPr>
                              <w:rPr>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1" o:spid="_x0000_s1550" type="#_x0000_t202" style="position:absolute;margin-left:35.9pt;margin-top:108.25pt;width:540.1pt;height:207.8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" filled="f" stroked="f">
                <v:textbox inset=",7.2pt,,7.2pt">
                  <w:txbxContent>
                    <w:p w:rsidR="009B739D" w:rsidRPr="00985176" w:rsidRDefault="001617CB" w:rsidP="009E40EF">
                      <w:pPr>
                        <w:spacing w:line="264" w:lineRule="auto"/>
                        <w:jc w:val="both"/>
                      </w:pPr>
                      <w:r w:rsidRPr="008F024B">
                        <w:rPr>
                          <w:rFonts w:asciiTheme="majorHAnsi" w:hAnsiTheme="majorHAnsi" w:cs="Arial"/>
                          <w:szCs w:val="22"/>
                        </w:rPr>
                        <w:t xml:space="preserve">These shortcomings </w:t>
                      </w:r>
                      <w:r>
                        <w:rPr>
                          <w:rFonts w:asciiTheme="majorHAnsi" w:hAnsiTheme="majorHAnsi" w:cs="Arial"/>
                          <w:szCs w:val="22"/>
                        </w:rPr>
                        <w:t xml:space="preserve">of looking for training providers outside the company </w:t>
                      </w:r>
                      <w:r w:rsidRPr="008F024B">
                        <w:rPr>
                          <w:rFonts w:asciiTheme="majorHAnsi" w:hAnsiTheme="majorHAnsi" w:cs="Arial"/>
                          <w:szCs w:val="22"/>
                        </w:rPr>
                        <w:t xml:space="preserve">might be </w:t>
                      </w:r>
                      <w:r>
                        <w:rPr>
                          <w:rFonts w:asciiTheme="majorHAnsi" w:hAnsiTheme="majorHAnsi" w:cs="Arial"/>
                          <w:szCs w:val="22"/>
                        </w:rPr>
                        <w:t xml:space="preserve">also </w:t>
                      </w:r>
                      <w:r w:rsidRPr="008F024B">
                        <w:rPr>
                          <w:rFonts w:asciiTheme="majorHAnsi" w:hAnsiTheme="majorHAnsi" w:cs="Arial"/>
                          <w:szCs w:val="22"/>
                        </w:rPr>
                        <w:t xml:space="preserve">overcome by identifying vocational training </w:t>
                      </w:r>
                      <w:r>
                        <w:rPr>
                          <w:rFonts w:asciiTheme="majorHAnsi" w:hAnsiTheme="majorHAnsi" w:cs="Arial"/>
                          <w:szCs w:val="22"/>
                        </w:rPr>
                        <w:t>offers of specialised suppliers</w:t>
                      </w:r>
                      <w:r w:rsidRPr="008F024B">
                        <w:rPr>
                          <w:rFonts w:asciiTheme="majorHAnsi" w:hAnsiTheme="majorHAnsi" w:cs="Arial"/>
                          <w:szCs w:val="22"/>
                        </w:rPr>
                        <w:t xml:space="preserve"> who operate on the market and who develop such programmes for a larger number of enterprises.</w:t>
                      </w:r>
                      <w:r>
                        <w:rPr>
                          <w:rFonts w:asciiTheme="majorHAnsi" w:hAnsiTheme="majorHAnsi" w:cs="Arial"/>
                          <w:szCs w:val="22"/>
                        </w:rPr>
                        <w:t xml:space="preserve"> However, you have to be aware that you need to measure yourself </w:t>
                      </w:r>
                      <w:r>
                        <w:rPr>
                          <w:rFonts w:asciiTheme="majorHAnsi" w:hAnsiTheme="majorHAnsi" w:cs="Arial"/>
                        </w:rPr>
                        <w:t>t</w:t>
                      </w:r>
                      <w:r w:rsidRPr="00985176">
                        <w:rPr>
                          <w:rFonts w:asciiTheme="majorHAnsi" w:hAnsiTheme="majorHAnsi" w:cs="Arial"/>
                        </w:rPr>
                        <w:t xml:space="preserve">he impact of </w:t>
                      </w:r>
                      <w:r>
                        <w:rPr>
                          <w:rFonts w:asciiTheme="majorHAnsi" w:hAnsiTheme="majorHAnsi" w:cs="Arial"/>
                        </w:rPr>
                        <w:t>such</w:t>
                      </w:r>
                      <w:r w:rsidRPr="00985176">
                        <w:rPr>
                          <w:rFonts w:asciiTheme="majorHAnsi" w:hAnsiTheme="majorHAnsi" w:cs="Arial"/>
                        </w:rPr>
                        <w:t xml:space="preserve"> program</w:t>
                      </w:r>
                      <w:r>
                        <w:rPr>
                          <w:rFonts w:asciiTheme="majorHAnsi" w:hAnsiTheme="majorHAnsi" w:cs="Arial"/>
                        </w:rPr>
                        <w:t xml:space="preserve">, taking into account both the </w:t>
                      </w:r>
                      <w:r w:rsidRPr="00985176">
                        <w:rPr>
                          <w:rFonts w:asciiTheme="majorHAnsi" w:hAnsiTheme="majorHAnsi" w:cs="Arial"/>
                        </w:rPr>
                        <w:t>effectiveness</w:t>
                      </w:r>
                      <w:r>
                        <w:rPr>
                          <w:rFonts w:asciiTheme="majorHAnsi" w:hAnsiTheme="majorHAnsi" w:cs="Arial"/>
                        </w:rPr>
                        <w:t xml:space="preserve"> (</w:t>
                      </w:r>
                      <w:r w:rsidRPr="00080376">
                        <w:rPr>
                          <w:rFonts w:asciiTheme="majorHAnsi" w:hAnsiTheme="majorHAnsi" w:cs="Arial"/>
                          <w:i/>
                        </w:rPr>
                        <w:t>objectives were met?)</w:t>
                      </w:r>
                      <w:r>
                        <w:rPr>
                          <w:rFonts w:asciiTheme="majorHAnsi" w:hAnsiTheme="majorHAnsi" w:cs="Arial"/>
                        </w:rPr>
                        <w:t xml:space="preserve"> and efficiency (</w:t>
                      </w:r>
                      <w:r w:rsidRPr="00080376">
                        <w:rPr>
                          <w:rFonts w:asciiTheme="majorHAnsi" w:hAnsiTheme="majorHAnsi" w:cs="Arial"/>
                          <w:i/>
                        </w:rPr>
                        <w:t>at what costs?</w:t>
                      </w:r>
                      <w:r>
                        <w:rPr>
                          <w:rFonts w:asciiTheme="majorHAnsi" w:hAnsiTheme="majorHAnsi" w:cs="Arial"/>
                        </w:rPr>
                        <w:t>)</w:t>
                      </w:r>
                      <w:r w:rsidRPr="00985176">
                        <w:rPr>
                          <w:rFonts w:asciiTheme="majorHAnsi" w:hAnsiTheme="majorHAnsi" w:cs="Arial"/>
                        </w:rPr>
                        <w:t>.</w:t>
                      </w:r>
                    </w:p>
                    <w:p w:rsidR="009B739D" w:rsidRDefault="000E7C2C" w:rsidP="009E40EF">
                      <w:pPr>
                        <w:autoSpaceDE w:val="0"/>
                        <w:autoSpaceDN w:val="0"/>
                        <w:adjustRightInd w:val="0"/>
                        <w:rPr>
                          <w:rFonts w:asciiTheme="majorHAnsi" w:hAnsiTheme="majorHAnsi" w:cs="Arial"/>
                          <w:color w:val="000000"/>
                          <w:szCs w:val="22"/>
                        </w:rPr>
                      </w:pPr>
                    </w:p>
                    <w:p w:rsidR="009B739D" w:rsidRDefault="001617CB" w:rsidP="009E40EF">
                      <w:pPr>
                        <w:autoSpaceDE w:val="0"/>
                        <w:autoSpaceDN w:val="0"/>
                        <w:adjustRightInd w:val="0"/>
                        <w:jc w:val="both"/>
                        <w:rPr>
                          <w:rFonts w:asciiTheme="majorHAnsi" w:hAnsiTheme="majorHAnsi" w:cs="Arial"/>
                          <w:color w:val="000000"/>
                          <w:szCs w:val="22"/>
                        </w:rPr>
                      </w:pPr>
                      <w:r>
                        <w:rPr>
                          <w:rFonts w:asciiTheme="majorHAnsi" w:hAnsiTheme="majorHAnsi" w:cs="Arial"/>
                          <w:color w:val="000000"/>
                          <w:szCs w:val="22"/>
                        </w:rPr>
                        <w:t xml:space="preserve">Drawing a know-how map of your company, you can target all these learning activities to the working processes where you have identified the most important skills gaps. At the same time, you can foresee the know-how future gap in the areas that will be re-structured in the future (i.e. due to company grow, promotion of new services/products etc.). In all cases, SKRAT methodology proposes also </w:t>
                      </w:r>
                      <w:r>
                        <w:rPr>
                          <w:rFonts w:asciiTheme="majorHAnsi" w:hAnsiTheme="majorHAnsi" w:cs="Arial"/>
                          <w:color w:val="FFFFFF" w:themeColor="background1"/>
                          <w:szCs w:val="22"/>
                          <w:highlight w:val="darkBlue"/>
                        </w:rPr>
                        <w:t>Tool 4.3</w:t>
                      </w:r>
                      <w:r w:rsidRPr="000E1775">
                        <w:rPr>
                          <w:rFonts w:asciiTheme="majorHAnsi" w:hAnsiTheme="majorHAnsi" w:cs="Arial"/>
                          <w:color w:val="FFFFFF" w:themeColor="background1"/>
                          <w:szCs w:val="22"/>
                          <w:highlight w:val="darkBlue"/>
                        </w:rPr>
                        <w:t xml:space="preserve"> </w:t>
                      </w:r>
                      <w:r>
                        <w:rPr>
                          <w:rFonts w:asciiTheme="majorHAnsi" w:hAnsiTheme="majorHAnsi" w:cs="Arial"/>
                          <w:color w:val="FFFFFF" w:themeColor="background1"/>
                          <w:szCs w:val="22"/>
                        </w:rPr>
                        <w:t xml:space="preserve"> </w:t>
                      </w:r>
                      <w:r w:rsidRPr="000E1775">
                        <w:rPr>
                          <w:rFonts w:asciiTheme="majorHAnsi" w:hAnsiTheme="majorHAnsi" w:cs="Arial"/>
                          <w:szCs w:val="22"/>
                        </w:rPr>
                        <w:t xml:space="preserve"> </w:t>
                      </w:r>
                      <w:r>
                        <w:rPr>
                          <w:rFonts w:asciiTheme="majorHAnsi" w:hAnsiTheme="majorHAnsi" w:cs="Arial"/>
                          <w:color w:val="000000"/>
                          <w:szCs w:val="22"/>
                        </w:rPr>
                        <w:t>promoting the model of a personalized learning/professional development path for your employees.</w:t>
                      </w:r>
                    </w:p>
                    <w:p w:rsidR="009B739D" w:rsidRPr="002052D5" w:rsidRDefault="000E7C2C" w:rsidP="009E40EF">
                      <w:pPr>
                        <w:rPr>
                          <w:sz w:val="28"/>
                        </w:rPr>
                      </w:pPr>
                    </w:p>
                  </w:txbxContent>
                </v:textbox>
                <w10:wrap type="tight" anchorx="page" anchory="page"/>
              </v:shape>
            </w:pict>
          </mc:Fallback>
        </mc:AlternateContent>
      </w:r>
      <w:r>
        <w:rPr>
          <w:noProof/>
          <w:lang w:val="en-US"/>
        </w:rPr>
        <w:drawing>
          <wp:anchor distT="0" distB="2032" distL="114300" distR="116459" simplePos="0" relativeHeight="251939328" behindDoc="0" locked="0" layoutInCell="1" allowOverlap="1">
            <wp:simplePos x="0" y="0"/>
            <wp:positionH relativeFrom="page">
              <wp:posOffset>469900</wp:posOffset>
            </wp:positionH>
            <wp:positionV relativeFrom="page">
              <wp:posOffset>457200</wp:posOffset>
            </wp:positionV>
            <wp:extent cx="6845300" cy="844550"/>
            <wp:effectExtent l="25400" t="0" r="0" b="0"/>
            <wp:wrapTight wrapText="bothSides">
              <wp:wrapPolygon edited="0">
                <wp:start x="0" y="0"/>
                <wp:lineTo x="-80" y="21438"/>
                <wp:lineTo x="21400" y="21438"/>
                <wp:lineTo x="21480" y="21438"/>
                <wp:lineTo x="21560" y="20788"/>
                <wp:lineTo x="21560" y="0"/>
                <wp:lineTo x="0" y="0"/>
              </wp:wrapPolygon>
            </wp:wrapTight>
            <wp:docPr id="3695"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45300" cy="84455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941376" behindDoc="0" locked="0" layoutInCell="1" allowOverlap="1">
                <wp:simplePos x="0" y="0"/>
                <wp:positionH relativeFrom="page">
                  <wp:posOffset>995045</wp:posOffset>
                </wp:positionH>
                <wp:positionV relativeFrom="page">
                  <wp:posOffset>524510</wp:posOffset>
                </wp:positionV>
                <wp:extent cx="5807710" cy="777240"/>
                <wp:effectExtent l="4445" t="635" r="0" b="3175"/>
                <wp:wrapTight wrapText="bothSides">
                  <wp:wrapPolygon edited="0">
                    <wp:start x="0" y="0"/>
                    <wp:lineTo x="21600" y="0"/>
                    <wp:lineTo x="21600" y="21600"/>
                    <wp:lineTo x="0" y="21600"/>
                    <wp:lineTo x="0" y="0"/>
                  </wp:wrapPolygon>
                </wp:wrapTight>
                <wp:docPr id="85" name="Text Box 4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0" o:spid="_x0000_s1551" type="#_x0000_t202" style="position:absolute;margin-left:78.35pt;margin-top:41.3pt;width:457.3pt;height:61.2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926016" behindDoc="0" locked="0" layoutInCell="1" allowOverlap="1">
                <wp:simplePos x="0" y="0"/>
                <wp:positionH relativeFrom="page">
                  <wp:posOffset>995045</wp:posOffset>
                </wp:positionH>
                <wp:positionV relativeFrom="page">
                  <wp:posOffset>689610</wp:posOffset>
                </wp:positionV>
                <wp:extent cx="5807710" cy="1167765"/>
                <wp:effectExtent l="4445" t="3810" r="0" b="0"/>
                <wp:wrapTight wrapText="bothSides">
                  <wp:wrapPolygon edited="0">
                    <wp:start x="0" y="0"/>
                    <wp:lineTo x="21600" y="0"/>
                    <wp:lineTo x="21600" y="21600"/>
                    <wp:lineTo x="0" y="21600"/>
                    <wp:lineTo x="0" y="0"/>
                  </wp:wrapPolygon>
                </wp:wrapTight>
                <wp:docPr id="84" name="Text Box 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6" o:spid="_x0000_s1552" type="#_x0000_t202" style="position:absolute;margin-left:78.35pt;margin-top:54.3pt;width:457.3pt;height:91.9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4</w:t>
                      </w:r>
                      <w:r w:rsidRPr="007875F2">
                        <w:rPr>
                          <w:rFonts w:ascii="Arial" w:hAnsi="Arial" w:cs="Arial"/>
                          <w:b/>
                          <w:color w:val="FFFFFF" w:themeColor="background1"/>
                          <w:sz w:val="32"/>
                          <w:szCs w:val="22"/>
                        </w:rPr>
                        <w:t xml:space="preserve">. </w:t>
                      </w:r>
                      <w:r w:rsidRPr="001A5CD3">
                        <w:rPr>
                          <w:rFonts w:asciiTheme="majorHAnsi" w:hAnsiTheme="majorHAnsi" w:cs="Arial"/>
                          <w:b/>
                          <w:color w:val="FFFFFF" w:themeColor="background1"/>
                          <w:sz w:val="32"/>
                          <w:szCs w:val="22"/>
                        </w:rPr>
                        <w:t xml:space="preserve">Design integrated interventions to close the skills gap and </w:t>
                      </w:r>
                      <w:r>
                        <w:rPr>
                          <w:rFonts w:asciiTheme="majorHAnsi" w:hAnsiTheme="majorHAnsi" w:cs="Arial"/>
                          <w:b/>
                          <w:color w:val="FFFFFF" w:themeColor="background1"/>
                          <w:sz w:val="32"/>
                          <w:szCs w:val="22"/>
                        </w:rPr>
                        <w:t>transfer know-how</w:t>
                      </w:r>
                      <w:r>
                        <w:rPr>
                          <w:rFonts w:ascii="Arial" w:hAnsi="Arial" w:cs="Arial"/>
                          <w:sz w:val="22"/>
                          <w:szCs w:val="22"/>
                        </w:rPr>
                        <w:t xml:space="preserve"> </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30112" behindDoc="0" locked="0" layoutInCell="1" allowOverlap="1">
                <wp:simplePos x="0" y="0"/>
                <wp:positionH relativeFrom="page">
                  <wp:posOffset>1828800</wp:posOffset>
                </wp:positionH>
                <wp:positionV relativeFrom="page">
                  <wp:posOffset>5600700</wp:posOffset>
                </wp:positionV>
                <wp:extent cx="2222500" cy="603250"/>
                <wp:effectExtent l="0" t="0" r="0" b="0"/>
                <wp:wrapTight wrapText="bothSides">
                  <wp:wrapPolygon edited="0">
                    <wp:start x="0" y="0"/>
                    <wp:lineTo x="21600" y="0"/>
                    <wp:lineTo x="21600" y="21600"/>
                    <wp:lineTo x="0" y="21600"/>
                    <wp:lineTo x="0" y="0"/>
                  </wp:wrapPolygon>
                </wp:wrapTight>
                <wp:docPr id="83" name="Text Box 4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E1BD9" w:rsidRDefault="001617CB">
                            <w:pPr>
                              <w:rPr>
                                <w:color w:val="1B3861" w:themeColor="text2"/>
                              </w:rPr>
                            </w:pPr>
                            <w:r w:rsidRPr="008E1BD9">
                              <w:rPr>
                                <w:rFonts w:ascii="Trebuchet MS" w:hAnsi="Trebuchet MS"/>
                                <w:b/>
                                <w:color w:val="1B3861" w:themeColor="text2"/>
                                <w:sz w:val="36"/>
                              </w:rPr>
                              <w:t>PRACTICAL HINTS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9" o:spid="_x0000_s1553" type="#_x0000_t202" style="position:absolute;margin-left:2in;margin-top:441pt;width:175pt;height:47.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" filled="f" stroked="f">
                <v:textbox inset=",7.2pt,,7.2pt">
                  <w:txbxContent>
                    <w:p w:rsidR="009B739D" w:rsidRPr="008E1BD9" w:rsidRDefault="001617CB">
                      <w:pPr>
                        <w:rPr>
                          <w:color w:val="1B3861" w:themeColor="text2"/>
                        </w:rPr>
                      </w:pPr>
                      <w:r w:rsidRPr="008E1BD9">
                        <w:rPr>
                          <w:rFonts w:ascii="Trebuchet MS" w:hAnsi="Trebuchet MS"/>
                          <w:b/>
                          <w:color w:val="1B3861" w:themeColor="text2"/>
                          <w:sz w:val="36"/>
                        </w:rPr>
                        <w:t>PRACTICAL HINTS</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31136" behindDoc="0" locked="0" layoutInCell="1" allowOverlap="1">
                <wp:simplePos x="0" y="0"/>
                <wp:positionH relativeFrom="page">
                  <wp:posOffset>721360</wp:posOffset>
                </wp:positionH>
                <wp:positionV relativeFrom="page">
                  <wp:posOffset>6268085</wp:posOffset>
                </wp:positionV>
                <wp:extent cx="5920105" cy="3048000"/>
                <wp:effectExtent l="0" t="635" r="0" b="0"/>
                <wp:wrapTight wrapText="bothSides">
                  <wp:wrapPolygon edited="0">
                    <wp:start x="0" y="0"/>
                    <wp:lineTo x="21600" y="0"/>
                    <wp:lineTo x="21600" y="21600"/>
                    <wp:lineTo x="0" y="21600"/>
                    <wp:lineTo x="0" y="0"/>
                  </wp:wrapPolygon>
                </wp:wrapTight>
                <wp:docPr id="82" name="Text Box 4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Combine appropriate tools and avoid the situation that you have to do this</w:t>
                            </w:r>
                            <w:r>
                              <w:rPr>
                                <w:rFonts w:ascii="Trebuchet MS" w:hAnsi="Trebuchet MS"/>
                                <w:sz w:val="24"/>
                              </w:rPr>
                              <w:t xml:space="preserve"> in a very limited time window.</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Try to imagine the learning development methodologies linked with your short, medium a</w:t>
                            </w:r>
                            <w:r>
                              <w:rPr>
                                <w:rFonts w:ascii="Trebuchet MS" w:hAnsi="Trebuchet MS"/>
                                <w:sz w:val="24"/>
                              </w:rPr>
                              <w:t xml:space="preserve">nd long term development needs </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Network with colleagues to discuss positive experienc</w:t>
                            </w:r>
                            <w:r>
                              <w:rPr>
                                <w:rFonts w:ascii="Trebuchet MS" w:hAnsi="Trebuchet MS"/>
                                <w:sz w:val="24"/>
                              </w:rPr>
                              <w:t>es and find out how they did it</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Study go</w:t>
                            </w:r>
                            <w:r>
                              <w:rPr>
                                <w:rFonts w:ascii="Trebuchet MS" w:hAnsi="Trebuchet MS"/>
                                <w:sz w:val="24"/>
                              </w:rPr>
                              <w:t>od practices in other companies</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Find help for external facilitators (information on consultancy services and other resources available could be provided on r</w:t>
                            </w:r>
                            <w:r>
                              <w:rPr>
                                <w:rFonts w:ascii="Trebuchet MS" w:hAnsi="Trebuchet MS"/>
                                <w:sz w:val="24"/>
                              </w:rPr>
                              <w:t>equest by the project partners)</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Pilot the implementation of specific learning methodologies on smaller scale and evaluate results before deciding to use it as a general practice</w:t>
                            </w:r>
                          </w:p>
                          <w:p w:rsidR="009B739D" w:rsidRPr="002F4069" w:rsidRDefault="001617CB" w:rsidP="009E40EF">
                            <w:pPr>
                              <w:pStyle w:val="ListParagraph"/>
                              <w:numPr>
                                <w:ilvl w:val="0"/>
                                <w:numId w:val="38"/>
                              </w:numPr>
                              <w:rPr>
                                <w:rFonts w:ascii="Trebuchet MS" w:hAnsi="Trebuchet MS"/>
                                <w:sz w:val="24"/>
                              </w:rPr>
                            </w:pPr>
                            <w:r w:rsidRPr="002F4069">
                              <w:rPr>
                                <w:rFonts w:ascii="Trebuchet MS" w:hAnsi="Trebuchet MS"/>
                                <w:sz w:val="24"/>
                              </w:rPr>
                              <w:t xml:space="preserve">Train or have trained employees as implementing agents or facilitators for the selected methodologies. </w:t>
                            </w:r>
                          </w:p>
                          <w:p w:rsidR="009B739D" w:rsidRPr="002F4069"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8" o:spid="_x0000_s1554" type="#_x0000_t202" style="position:absolute;margin-left:56.8pt;margin-top:493.55pt;width:466.15pt;height:240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" filled="f" stroked="f">
                <v:textbox inset=",7.2pt,,7.2pt">
                  <w:txbxContent>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Combine appropriate tools and avoid the situation that you have to do this</w:t>
                      </w:r>
                      <w:r>
                        <w:rPr>
                          <w:rFonts w:ascii="Trebuchet MS" w:hAnsi="Trebuchet MS"/>
                          <w:sz w:val="24"/>
                        </w:rPr>
                        <w:t xml:space="preserve"> in a very limited time window.</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Try to imagine the learning development methodologies linked with your short, medium a</w:t>
                      </w:r>
                      <w:r>
                        <w:rPr>
                          <w:rFonts w:ascii="Trebuchet MS" w:hAnsi="Trebuchet MS"/>
                          <w:sz w:val="24"/>
                        </w:rPr>
                        <w:t xml:space="preserve">nd long term development needs </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Network with colleagues to discuss positive experienc</w:t>
                      </w:r>
                      <w:r>
                        <w:rPr>
                          <w:rFonts w:ascii="Trebuchet MS" w:hAnsi="Trebuchet MS"/>
                          <w:sz w:val="24"/>
                        </w:rPr>
                        <w:t>es and find out how they did it</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Study go</w:t>
                      </w:r>
                      <w:r>
                        <w:rPr>
                          <w:rFonts w:ascii="Trebuchet MS" w:hAnsi="Trebuchet MS"/>
                          <w:sz w:val="24"/>
                        </w:rPr>
                        <w:t>od practices in other companies</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Find help for external facilitators (information on consultancy services and other resources available could be provided on r</w:t>
                      </w:r>
                      <w:r>
                        <w:rPr>
                          <w:rFonts w:ascii="Trebuchet MS" w:hAnsi="Trebuchet MS"/>
                          <w:sz w:val="24"/>
                        </w:rPr>
                        <w:t>equest by the project partners)</w:t>
                      </w:r>
                    </w:p>
                    <w:p w:rsidR="009B739D" w:rsidRPr="00E44093" w:rsidRDefault="001617CB" w:rsidP="009E40EF">
                      <w:pPr>
                        <w:pStyle w:val="ListParagraph"/>
                        <w:numPr>
                          <w:ilvl w:val="0"/>
                          <w:numId w:val="38"/>
                        </w:numPr>
                        <w:rPr>
                          <w:rFonts w:ascii="Trebuchet MS" w:hAnsi="Trebuchet MS"/>
                          <w:sz w:val="24"/>
                        </w:rPr>
                      </w:pPr>
                      <w:r w:rsidRPr="002F4069">
                        <w:rPr>
                          <w:rFonts w:ascii="Trebuchet MS" w:hAnsi="Trebuchet MS"/>
                          <w:sz w:val="24"/>
                        </w:rPr>
                        <w:t>Pilot the implementation of specific learning methodologies on smaller scale and evaluate results before deciding to use it as a general practice</w:t>
                      </w:r>
                    </w:p>
                    <w:p w:rsidR="009B739D" w:rsidRPr="002F4069" w:rsidRDefault="001617CB" w:rsidP="009E40EF">
                      <w:pPr>
                        <w:pStyle w:val="ListParagraph"/>
                        <w:numPr>
                          <w:ilvl w:val="0"/>
                          <w:numId w:val="38"/>
                        </w:numPr>
                        <w:rPr>
                          <w:rFonts w:ascii="Trebuchet MS" w:hAnsi="Trebuchet MS"/>
                          <w:sz w:val="24"/>
                        </w:rPr>
                      </w:pPr>
                      <w:r w:rsidRPr="002F4069">
                        <w:rPr>
                          <w:rFonts w:ascii="Trebuchet MS" w:hAnsi="Trebuchet MS"/>
                          <w:sz w:val="24"/>
                        </w:rPr>
                        <w:t xml:space="preserve">Train or have trained employees as implementing agents or facilitators for the selected methodologies. </w:t>
                      </w:r>
                    </w:p>
                    <w:p w:rsidR="009B739D" w:rsidRPr="002F4069" w:rsidRDefault="000E7C2C"/>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934208" behindDoc="0" locked="0" layoutInCell="1" allowOverlap="1">
                <wp:simplePos x="0" y="0"/>
                <wp:positionH relativeFrom="page">
                  <wp:posOffset>473075</wp:posOffset>
                </wp:positionH>
                <wp:positionV relativeFrom="page">
                  <wp:posOffset>2032000</wp:posOffset>
                </wp:positionV>
                <wp:extent cx="3067050" cy="1435100"/>
                <wp:effectExtent l="0" t="3175" r="3175" b="0"/>
                <wp:wrapTight wrapText="bothSides">
                  <wp:wrapPolygon edited="0">
                    <wp:start x="0" y="0"/>
                    <wp:lineTo x="21600" y="0"/>
                    <wp:lineTo x="21600" y="21600"/>
                    <wp:lineTo x="0" y="21600"/>
                    <wp:lineTo x="0" y="0"/>
                  </wp:wrapPolygon>
                </wp:wrapTight>
                <wp:docPr id="81" name="Text Box 4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
                              <w:rPr>
                                <w:rFonts w:asciiTheme="majorHAnsi" w:hAnsiTheme="majorHAnsi" w:cs="Arial"/>
                                <w:szCs w:val="22"/>
                              </w:rPr>
                              <w:t>No matter what will be the strategy selected, you should take into consideration that t</w:t>
                            </w:r>
                            <w:r w:rsidRPr="00701320">
                              <w:rPr>
                                <w:rFonts w:asciiTheme="majorHAnsi" w:hAnsiTheme="majorHAnsi" w:cs="Arial"/>
                                <w:szCs w:val="22"/>
                              </w:rPr>
                              <w:t xml:space="preserve">he process focusing on inter-generation learning should be taking into account </w:t>
                            </w:r>
                            <w:r>
                              <w:rPr>
                                <w:rFonts w:asciiTheme="majorHAnsi" w:hAnsiTheme="majorHAnsi" w:cs="Arial"/>
                                <w:szCs w:val="22"/>
                              </w:rPr>
                              <w:t xml:space="preserve">in </w:t>
                            </w:r>
                            <w:r w:rsidRPr="00701320">
                              <w:rPr>
                                <w:rFonts w:asciiTheme="majorHAnsi" w:hAnsiTheme="majorHAnsi" w:cs="Arial"/>
                                <w:szCs w:val="22"/>
                              </w:rPr>
                              <w:t>various forms, as in the figure below: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7" o:spid="_x0000_s1555" type="#_x0000_t202" style="position:absolute;margin-left:37.25pt;margin-top:160pt;width:241.5pt;height:113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" filled="f" stroked="f">
                <v:textbox inset=",7.2pt,,7.2pt">
                  <w:txbxContent>
                    <w:p w:rsidR="009B739D" w:rsidRDefault="001617CB">
                      <w:r>
                        <w:rPr>
                          <w:rFonts w:asciiTheme="majorHAnsi" w:hAnsiTheme="majorHAnsi" w:cs="Arial"/>
                          <w:szCs w:val="22"/>
                        </w:rPr>
                        <w:t>No matter what will be the strategy selected, you should take into consideration that t</w:t>
                      </w:r>
                      <w:r w:rsidRPr="00701320">
                        <w:rPr>
                          <w:rFonts w:asciiTheme="majorHAnsi" w:hAnsiTheme="majorHAnsi" w:cs="Arial"/>
                          <w:szCs w:val="22"/>
                        </w:rPr>
                        <w:t xml:space="preserve">he process focusing on inter-generation learning should be taking into account </w:t>
                      </w:r>
                      <w:r>
                        <w:rPr>
                          <w:rFonts w:asciiTheme="majorHAnsi" w:hAnsiTheme="majorHAnsi" w:cs="Arial"/>
                          <w:szCs w:val="22"/>
                        </w:rPr>
                        <w:t xml:space="preserve">in </w:t>
                      </w:r>
                      <w:r w:rsidRPr="00701320">
                        <w:rPr>
                          <w:rFonts w:asciiTheme="majorHAnsi" w:hAnsiTheme="majorHAnsi" w:cs="Arial"/>
                          <w:szCs w:val="22"/>
                        </w:rPr>
                        <w:t>various forms, as in the figure below:</w:t>
                      </w:r>
                    </w:p>
                  </w:txbxContent>
                </v:textbox>
                <w10:wrap type="tight" anchorx="page" anchory="page"/>
              </v:shape>
            </w:pict>
          </mc:Fallback>
        </mc:AlternateContent>
      </w:r>
      <w:r>
        <w:rPr>
          <w:noProof/>
          <w:lang w:val="en-US"/>
        </w:rPr>
        <w:drawing>
          <wp:anchor distT="0" distB="0" distL="114300" distR="114300" simplePos="0" relativeHeight="251933184" behindDoc="0" locked="0" layoutInCell="1" allowOverlap="1">
            <wp:simplePos x="0" y="0"/>
            <wp:positionH relativeFrom="page">
              <wp:posOffset>2501900</wp:posOffset>
            </wp:positionH>
            <wp:positionV relativeFrom="page">
              <wp:posOffset>3098800</wp:posOffset>
            </wp:positionV>
            <wp:extent cx="4533900" cy="1689100"/>
            <wp:effectExtent l="25400" t="0" r="0" b="0"/>
            <wp:wrapTight wrapText="bothSides">
              <wp:wrapPolygon edited="0">
                <wp:start x="3751" y="0"/>
                <wp:lineTo x="3509" y="9420"/>
                <wp:lineTo x="242" y="11044"/>
                <wp:lineTo x="-121" y="11044"/>
                <wp:lineTo x="-121" y="15916"/>
                <wp:lineTo x="8713" y="20788"/>
                <wp:lineTo x="9560" y="21438"/>
                <wp:lineTo x="9681" y="21438"/>
                <wp:lineTo x="11859" y="21438"/>
                <wp:lineTo x="11980" y="21438"/>
                <wp:lineTo x="12464" y="20788"/>
                <wp:lineTo x="21539" y="15916"/>
                <wp:lineTo x="21539" y="11044"/>
                <wp:lineTo x="16215" y="10394"/>
                <wp:lineTo x="18030" y="9095"/>
                <wp:lineTo x="17909" y="5197"/>
                <wp:lineTo x="17788" y="974"/>
                <wp:lineTo x="17667" y="0"/>
                <wp:lineTo x="3751" y="0"/>
              </wp:wrapPolygon>
            </wp:wrapTight>
            <wp:docPr id="3693" name="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srcRect/>
                    <a:stretch>
                      <a:fillRect/>
                    </a:stretch>
                  </pic:blipFill>
                  <pic:spPr bwMode="auto">
                    <a:xfrm>
                      <a:off x="0" y="0"/>
                      <a:ext cx="4533900" cy="168910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928064" behindDoc="0" locked="0" layoutInCell="1" allowOverlap="1">
            <wp:simplePos x="0" y="0"/>
            <wp:positionH relativeFrom="page">
              <wp:posOffset>479425</wp:posOffset>
            </wp:positionH>
            <wp:positionV relativeFrom="page">
              <wp:posOffset>4937125</wp:posOffset>
            </wp:positionV>
            <wp:extent cx="1295400" cy="1324610"/>
            <wp:effectExtent l="25400" t="0" r="0" b="0"/>
            <wp:wrapTight wrapText="bothSides">
              <wp:wrapPolygon edited="0">
                <wp:start x="-424" y="0"/>
                <wp:lineTo x="-424" y="21538"/>
                <wp:lineTo x="21600" y="21538"/>
                <wp:lineTo x="21600" y="0"/>
                <wp:lineTo x="-424" y="0"/>
              </wp:wrapPolygon>
            </wp:wrapTight>
            <wp:docPr id="3687" name="P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295400" cy="1324610"/>
                    </a:xfrm>
                    <a:prstGeom prst="rect">
                      <a:avLst/>
                    </a:prstGeom>
                    <a:noFill/>
                    <a:ln w="9525">
                      <a:noFill/>
                      <a:miter lim="800000"/>
                      <a:headEnd/>
                      <a:tailEnd/>
                    </a:ln>
                  </pic:spPr>
                </pic:pic>
              </a:graphicData>
            </a:graphic>
          </wp:anchor>
        </w:drawing>
      </w:r>
      <w:r>
        <w:rPr>
          <w:noProof/>
          <w:lang w:val="en-US"/>
        </w:rPr>
        <w:drawing>
          <wp:anchor distT="0" distB="2032" distL="114300" distR="116459" simplePos="0" relativeHeight="251923968" behindDoc="0" locked="0" layoutInCell="1" allowOverlap="1">
            <wp:simplePos x="0" y="0"/>
            <wp:positionH relativeFrom="page">
              <wp:posOffset>465455</wp:posOffset>
            </wp:positionH>
            <wp:positionV relativeFrom="page">
              <wp:posOffset>457200</wp:posOffset>
            </wp:positionV>
            <wp:extent cx="6866255" cy="1286510"/>
            <wp:effectExtent l="25400" t="0" r="0" b="0"/>
            <wp:wrapTight wrapText="bothSides">
              <wp:wrapPolygon edited="0">
                <wp:start x="160" y="0"/>
                <wp:lineTo x="-80" y="1706"/>
                <wp:lineTo x="-80" y="21323"/>
                <wp:lineTo x="21254" y="21323"/>
                <wp:lineTo x="21334" y="21323"/>
                <wp:lineTo x="21494" y="20470"/>
                <wp:lineTo x="21574" y="19191"/>
                <wp:lineTo x="21574" y="0"/>
                <wp:lineTo x="160" y="0"/>
              </wp:wrapPolygon>
            </wp:wrapTight>
            <wp:docPr id="3680"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6255" cy="128651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664896" behindDoc="0" locked="0" layoutInCell="1" allowOverlap="1">
                <wp:simplePos x="0" y="0"/>
                <wp:positionH relativeFrom="page">
                  <wp:posOffset>304800</wp:posOffset>
                </wp:positionH>
                <wp:positionV relativeFrom="page">
                  <wp:posOffset>3200400</wp:posOffset>
                </wp:positionV>
                <wp:extent cx="3663950" cy="6172200"/>
                <wp:effectExtent l="0" t="0" r="3175" b="0"/>
                <wp:wrapTight wrapText="bothSides">
                  <wp:wrapPolygon edited="0">
                    <wp:start x="0" y="0"/>
                    <wp:lineTo x="21600" y="0"/>
                    <wp:lineTo x="21600" y="21600"/>
                    <wp:lineTo x="0" y="21600"/>
                    <wp:lineTo x="0" y="0"/>
                  </wp:wrapPolygon>
                </wp:wrapTight>
                <wp:docPr id="8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6">
                        <w:txbxContent>
                          <w:p w:rsidR="009B739D" w:rsidRPr="003850D6" w:rsidRDefault="001617CB" w:rsidP="009E40EF">
                            <w:pPr>
                              <w:rPr>
                                <w:rFonts w:ascii="Trebuchet MS" w:hAnsi="Trebuchet MS"/>
                              </w:rPr>
                            </w:pPr>
                            <w:r w:rsidRPr="003850D6">
                              <w:t xml:space="preserve">For </w:t>
                            </w:r>
                            <w:r w:rsidRPr="003850D6">
                              <w:rPr>
                                <w:rFonts w:ascii="Trebuchet MS" w:hAnsi="Trebuchet MS"/>
                              </w:rPr>
                              <w:t>each operational strategy you decided to use</w:t>
                            </w:r>
                            <w:r>
                              <w:rPr>
                                <w:rFonts w:ascii="Trebuchet MS" w:hAnsi="Trebuchet MS"/>
                              </w:rPr>
                              <w:t>,</w:t>
                            </w:r>
                            <w:r w:rsidRPr="003850D6">
                              <w:rPr>
                                <w:rFonts w:ascii="Trebuchet MS" w:hAnsi="Trebuchet MS"/>
                              </w:rPr>
                              <w:t xml:space="preserve"> you should check if you have achieved the expected results and at what costs (how cost-effective </w:t>
                            </w:r>
                            <w:r>
                              <w:rPr>
                                <w:rFonts w:ascii="Trebuchet MS" w:hAnsi="Trebuchet MS"/>
                              </w:rPr>
                              <w:t>your interventions are</w:t>
                            </w:r>
                            <w:r w:rsidRPr="003850D6">
                              <w:rPr>
                                <w:rFonts w:ascii="Trebuchet MS" w:hAnsi="Trebuchet MS"/>
                              </w:rPr>
                              <w:t xml:space="preserve">).  For this you need </w:t>
                            </w:r>
                            <w:r>
                              <w:rPr>
                                <w:rFonts w:ascii="Trebuchet MS" w:hAnsi="Trebuchet MS"/>
                              </w:rPr>
                              <w:t xml:space="preserve">to evaluate and constantly revise your interventions. </w:t>
                            </w:r>
                          </w:p>
                          <w:p w:rsidR="009B739D" w:rsidRPr="00C12088" w:rsidRDefault="000E7C2C" w:rsidP="009E40EF">
                            <w:pPr>
                              <w:ind w:left="360"/>
                              <w:rPr>
                                <w:rFonts w:ascii="Trebuchet MS" w:hAnsi="Trebuchet MS"/>
                                <w:b/>
                              </w:rPr>
                            </w:pPr>
                          </w:p>
                          <w:p w:rsidR="009B739D" w:rsidRPr="00C12088"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r w:rsidRPr="00C12088">
                              <w:rPr>
                                <w:rFonts w:ascii="Trebuchet MS" w:hAnsi="Trebuchet MS" w:cs="Times"/>
                                <w:szCs w:val="20"/>
                              </w:rPr>
                              <w:t xml:space="preserve">Evaluating and assessing measures serves a number of purposes. Evaluation carried out </w:t>
                            </w:r>
                            <w:r w:rsidRPr="00BF4389">
                              <w:rPr>
                                <w:rFonts w:ascii="Trebuchet MS" w:hAnsi="Trebuchet MS" w:cs="Times"/>
                                <w:szCs w:val="20"/>
                              </w:rPr>
                              <w:t>during the</w:t>
                            </w:r>
                            <w:r w:rsidRPr="00BF4389">
                              <w:rPr>
                                <w:rFonts w:ascii="Trebuchet MS" w:hAnsi="Trebuchet MS" w:cs="Helvetica"/>
                              </w:rPr>
                              <w:t xml:space="preserve"> </w:t>
                            </w:r>
                            <w:r w:rsidRPr="00BF4389">
                              <w:rPr>
                                <w:rFonts w:ascii="Trebuchet MS" w:hAnsi="Trebuchet MS" w:cs="Times"/>
                                <w:szCs w:val="20"/>
                              </w:rPr>
                              <w:t>process</w:t>
                            </w:r>
                            <w:r w:rsidRPr="00C12088">
                              <w:rPr>
                                <w:rFonts w:ascii="Trebuchet MS" w:hAnsi="Trebuchet MS" w:cs="Times"/>
                                <w:szCs w:val="20"/>
                              </w:rPr>
                              <w:t xml:space="preserve"> (formative evaluation) can help uncover possible weaknesses in its conception or</w:t>
                            </w:r>
                            <w:r w:rsidRPr="00C12088">
                              <w:rPr>
                                <w:rFonts w:ascii="Trebuchet MS" w:hAnsi="Trebuchet MS" w:cs="Helvetica"/>
                              </w:rPr>
                              <w:t xml:space="preserve"> </w:t>
                            </w:r>
                            <w:r w:rsidRPr="00C12088">
                              <w:rPr>
                                <w:rFonts w:ascii="Trebuchet MS" w:hAnsi="Trebuchet MS" w:cs="Times"/>
                                <w:szCs w:val="20"/>
                              </w:rPr>
                              <w:t>implementation, enabling remedial steps to be taken</w:t>
                            </w:r>
                            <w:r>
                              <w:rPr>
                                <w:rFonts w:ascii="Trebuchet MS" w:hAnsi="Trebuchet MS" w:cs="Times"/>
                                <w:szCs w:val="20"/>
                              </w:rPr>
                              <w:t xml:space="preserve"> before the end of the process. You are assured therefore that unexpected events, side-effects or challenges will not threat the whole intervention and that you have a control on  each activity,</w:t>
                            </w:r>
                            <w:r w:rsidRPr="00C12088">
                              <w:rPr>
                                <w:rFonts w:ascii="Trebuchet MS" w:hAnsi="Trebuchet MS" w:cs="Times"/>
                                <w:szCs w:val="20"/>
                              </w:rPr>
                              <w:t xml:space="preserve"> in a more effective process. </w:t>
                            </w:r>
                          </w:p>
                          <w:p w:rsidR="009B739D" w:rsidRPr="00C12088"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r w:rsidRPr="00C12088">
                              <w:rPr>
                                <w:rFonts w:ascii="Trebuchet MS" w:hAnsi="Trebuchet MS" w:cs="Times"/>
                                <w:szCs w:val="20"/>
                              </w:rPr>
                              <w:t>The</w:t>
                            </w:r>
                            <w:r w:rsidRPr="00C12088">
                              <w:rPr>
                                <w:rFonts w:ascii="Trebuchet MS" w:hAnsi="Trebuchet MS" w:cs="Helvetica"/>
                              </w:rPr>
                              <w:t xml:space="preserve"> </w:t>
                            </w:r>
                            <w:r w:rsidRPr="00BF4389">
                              <w:rPr>
                                <w:rFonts w:ascii="Trebuchet MS" w:hAnsi="Trebuchet MS" w:cs="Times"/>
                                <w:szCs w:val="20"/>
                              </w:rPr>
                              <w:t>final evaluation of your interventions</w:t>
                            </w:r>
                            <w:r w:rsidRPr="00C12088">
                              <w:rPr>
                                <w:rFonts w:ascii="Trebuchet MS" w:hAnsi="Trebuchet MS" w:cs="Times"/>
                                <w:szCs w:val="20"/>
                              </w:rPr>
                              <w:t xml:space="preserve"> (the summative evaluation) will indicate its overall benefits, both</w:t>
                            </w:r>
                            <w:r w:rsidRPr="00C12088">
                              <w:rPr>
                                <w:rFonts w:ascii="Trebuchet MS" w:hAnsi="Trebuchet MS" w:cs="Helvetica"/>
                              </w:rPr>
                              <w:t xml:space="preserve"> </w:t>
                            </w:r>
                            <w:r w:rsidRPr="00C12088">
                              <w:rPr>
                                <w:rFonts w:ascii="Trebuchet MS" w:hAnsi="Trebuchet MS" w:cs="Times"/>
                                <w:szCs w:val="20"/>
                              </w:rPr>
                              <w:t>for the employees as well as for the organisation. Even though the success of such measures is not</w:t>
                            </w:r>
                            <w:r w:rsidRPr="00C12088">
                              <w:rPr>
                                <w:rFonts w:ascii="Trebuchet MS" w:hAnsi="Trebuchet MS" w:cs="Helvetica"/>
                              </w:rPr>
                              <w:t xml:space="preserve"> </w:t>
                            </w:r>
                            <w:r w:rsidRPr="00C12088">
                              <w:rPr>
                                <w:rFonts w:ascii="Trebuchet MS" w:hAnsi="Trebuchet MS" w:cs="Times"/>
                                <w:szCs w:val="20"/>
                              </w:rPr>
                              <w:t xml:space="preserve">always easy to quantify, each </w:t>
                            </w:r>
                            <w:r>
                              <w:rPr>
                                <w:rFonts w:ascii="Trebuchet MS" w:hAnsi="Trebuchet MS" w:cs="Times"/>
                                <w:szCs w:val="20"/>
                              </w:rPr>
                              <w:t>operational strategy but also the overall strategy of know-how retention and transfer</w:t>
                            </w:r>
                            <w:r w:rsidRPr="00C12088">
                              <w:rPr>
                                <w:rFonts w:ascii="Trebuchet MS" w:hAnsi="Trebuchet MS" w:cs="Times"/>
                                <w:szCs w:val="20"/>
                              </w:rPr>
                              <w:t xml:space="preserve"> should be </w:t>
                            </w:r>
                            <w:r>
                              <w:rPr>
                                <w:rFonts w:ascii="Trebuchet MS" w:hAnsi="Trebuchet MS" w:cs="Times"/>
                                <w:szCs w:val="20"/>
                              </w:rPr>
                              <w:t xml:space="preserve">assessed. With the help of your </w:t>
                            </w:r>
                            <w:r w:rsidRPr="00C12088">
                              <w:rPr>
                                <w:rFonts w:ascii="Trebuchet MS" w:hAnsi="Trebuchet MS" w:cs="Times"/>
                                <w:szCs w:val="20"/>
                              </w:rPr>
                              <w:t>employees</w:t>
                            </w:r>
                            <w:r w:rsidRPr="00C12088">
                              <w:rPr>
                                <w:rFonts w:ascii="Trebuchet MS" w:hAnsi="Trebuchet MS" w:cs="Helvetica"/>
                              </w:rPr>
                              <w:t xml:space="preserve"> </w:t>
                            </w:r>
                            <w:r w:rsidRPr="00C12088">
                              <w:rPr>
                                <w:rFonts w:ascii="Trebuchet MS" w:hAnsi="Trebuchet MS" w:cs="Times"/>
                                <w:szCs w:val="20"/>
                              </w:rPr>
                              <w:t xml:space="preserve">or staff representatives </w:t>
                            </w:r>
                            <w:r>
                              <w:rPr>
                                <w:rFonts w:ascii="Trebuchet MS" w:hAnsi="Trebuchet MS" w:cs="Times"/>
                                <w:szCs w:val="20"/>
                              </w:rPr>
                              <w:t>you will know in detail:</w:t>
                            </w:r>
                            <w:r w:rsidRPr="00C12088">
                              <w:rPr>
                                <w:rFonts w:ascii="Trebuchet MS" w:hAnsi="Trebuchet MS" w:cs="Times"/>
                                <w:szCs w:val="20"/>
                              </w:rPr>
                              <w:t xml:space="preserve"> </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sidRPr="00BD5BFD">
                              <w:rPr>
                                <w:rFonts w:ascii="Trebuchet MS" w:hAnsi="Trebuchet MS" w:cs="Times"/>
                                <w:sz w:val="24"/>
                                <w:szCs w:val="20"/>
                              </w:rPr>
                              <w:t>what are the outputs/outcomes of each intervention?</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Pr>
                                <w:rFonts w:ascii="Trebuchet MS" w:hAnsi="Trebuchet MS" w:cs="Times"/>
                                <w:sz w:val="24"/>
                                <w:szCs w:val="20"/>
                              </w:rPr>
                              <w:t>w</w:t>
                            </w:r>
                            <w:r w:rsidRPr="00BD5BFD">
                              <w:rPr>
                                <w:rFonts w:ascii="Trebuchet MS" w:hAnsi="Trebuchet MS" w:cs="Times"/>
                                <w:sz w:val="24"/>
                                <w:szCs w:val="20"/>
                              </w:rPr>
                              <w:t>hat are the most important results?</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Pr>
                                <w:rFonts w:ascii="Trebuchet MS" w:hAnsi="Trebuchet MS" w:cs="Times"/>
                                <w:sz w:val="24"/>
                                <w:szCs w:val="20"/>
                              </w:rPr>
                              <w:t>t</w:t>
                            </w:r>
                            <w:r w:rsidRPr="00BD5BFD">
                              <w:rPr>
                                <w:rFonts w:ascii="Trebuchet MS" w:hAnsi="Trebuchet MS" w:cs="Times"/>
                                <w:sz w:val="24"/>
                                <w:szCs w:val="20"/>
                              </w:rPr>
                              <w:t xml:space="preserve">o what degree the impact is </w:t>
                            </w:r>
                            <w:r>
                              <w:rPr>
                                <w:rFonts w:ascii="Trebuchet MS" w:hAnsi="Trebuchet MS" w:cs="Times"/>
                                <w:sz w:val="24"/>
                                <w:szCs w:val="20"/>
                              </w:rPr>
                              <w:t>close to what it was expected?</w:t>
                            </w:r>
                          </w:p>
                          <w:p w:rsidR="009B739D" w:rsidRPr="003850D6" w:rsidRDefault="000E7C2C" w:rsidP="009E40EF">
                            <w:pPr>
                              <w:spacing w:line="264" w:lineRule="auto"/>
                              <w:jc w:val="both"/>
                            </w:pPr>
                          </w:p>
                          <w:p w:rsidR="009B739D" w:rsidRPr="003C606E" w:rsidRDefault="001617CB" w:rsidP="009E40EF">
                            <w:pPr>
                              <w:jc w:val="both"/>
                            </w:pPr>
                            <w:r w:rsidRPr="003C606E">
                              <w:t>Your evaluation should ultimately indicate if your know-how retention, seen as a permanent process/concern of your organisation must be significantly revised and what are the main driving forces in this process.</w:t>
                            </w:r>
                          </w:p>
                          <w:p w:rsidR="009B739D" w:rsidRPr="00C15C86" w:rsidRDefault="000E7C2C" w:rsidP="009E40EF">
                            <w:pPr>
                              <w:jc w:val="both"/>
                              <w:rPr>
                                <w:highlight w:val="yellow"/>
                              </w:rPr>
                            </w:pPr>
                          </w:p>
                          <w:p w:rsidR="009B739D" w:rsidRDefault="001617CB" w:rsidP="009E40EF">
                            <w:pPr>
                              <w:jc w:val="both"/>
                            </w:pPr>
                            <w:r w:rsidRPr="00CA459E">
                              <w:t xml:space="preserve">The </w:t>
                            </w:r>
                            <w:r>
                              <w:rPr>
                                <w:rFonts w:asciiTheme="majorHAnsi" w:hAnsiTheme="majorHAnsi" w:cs="Arial"/>
                                <w:color w:val="FFFFFF" w:themeColor="background1"/>
                                <w:szCs w:val="22"/>
                                <w:highlight w:val="darkBlue"/>
                              </w:rPr>
                              <w:t>Tool 5.1</w:t>
                            </w:r>
                            <w:r w:rsidRPr="00CA459E">
                              <w:t xml:space="preserve"> aims at offering </w:t>
                            </w:r>
                            <w:r>
                              <w:t xml:space="preserve">you </w:t>
                            </w:r>
                            <w:r w:rsidRPr="00CA459E">
                              <w:t>a reference in structuring your monitoring and evaluation process</w:t>
                            </w:r>
                            <w:r>
                              <w:t>, both for specific interventions and for the integrated strategy</w:t>
                            </w:r>
                            <w:r w:rsidRPr="00CA459E">
                              <w:t>.</w:t>
                            </w:r>
                            <w:r>
                              <w:t xml:space="preserve"> The main questions framing your evaluation are referring to the process characteristics (cooperation between actors, resources in place, threats/unforeseen situations etc.) and also to the </w:t>
                            </w:r>
                            <w:r w:rsidRPr="00BF4389">
                              <w:rPr>
                                <w:b/>
                              </w:rPr>
                              <w:t>quality of the results achieved</w:t>
                            </w:r>
                            <w:r>
                              <w:t>:</w:t>
                            </w:r>
                          </w:p>
                          <w:p w:rsidR="009B739D" w:rsidRDefault="001617CB" w:rsidP="009E40EF">
                            <w:pPr>
                              <w:pStyle w:val="ListParagraph"/>
                              <w:numPr>
                                <w:ilvl w:val="0"/>
                                <w:numId w:val="37"/>
                              </w:numPr>
                              <w:spacing w:line="264" w:lineRule="auto"/>
                              <w:jc w:val="both"/>
                              <w:rPr>
                                <w:sz w:val="24"/>
                              </w:rPr>
                            </w:pPr>
                            <w:r w:rsidRPr="007435A3">
                              <w:rPr>
                                <w:sz w:val="24"/>
                              </w:rPr>
                              <w:t xml:space="preserve">how complete and accurate </w:t>
                            </w:r>
                            <w:r>
                              <w:rPr>
                                <w:sz w:val="24"/>
                              </w:rPr>
                              <w:t>were</w:t>
                            </w:r>
                            <w:r w:rsidRPr="007435A3">
                              <w:rPr>
                                <w:sz w:val="24"/>
                              </w:rPr>
                              <w:t xml:space="preserve"> </w:t>
                            </w:r>
                            <w:r>
                              <w:rPr>
                                <w:sz w:val="24"/>
                              </w:rPr>
                              <w:t>the key processes/tasks identified?</w:t>
                            </w:r>
                          </w:p>
                          <w:p w:rsidR="009B739D" w:rsidRDefault="001617CB" w:rsidP="009E40EF">
                            <w:pPr>
                              <w:pStyle w:val="ListParagraph"/>
                              <w:numPr>
                                <w:ilvl w:val="0"/>
                                <w:numId w:val="37"/>
                              </w:numPr>
                              <w:spacing w:line="264" w:lineRule="auto"/>
                              <w:jc w:val="both"/>
                              <w:rPr>
                                <w:sz w:val="24"/>
                              </w:rPr>
                            </w:pPr>
                            <w:r>
                              <w:rPr>
                                <w:sz w:val="24"/>
                              </w:rPr>
                              <w:t>how complete and accurate were the needed/existing knowledge, skills and competences defined?</w:t>
                            </w:r>
                          </w:p>
                          <w:p w:rsidR="009B739D" w:rsidRPr="007435A3" w:rsidRDefault="001617CB" w:rsidP="009E40EF">
                            <w:pPr>
                              <w:pStyle w:val="ListParagraph"/>
                              <w:numPr>
                                <w:ilvl w:val="0"/>
                                <w:numId w:val="37"/>
                              </w:numPr>
                              <w:spacing w:line="264" w:lineRule="auto"/>
                              <w:jc w:val="both"/>
                              <w:rPr>
                                <w:sz w:val="24"/>
                              </w:rPr>
                            </w:pPr>
                            <w:r>
                              <w:rPr>
                                <w:sz w:val="24"/>
                              </w:rPr>
                              <w:t xml:space="preserve">what were the interventions leading to an effective know-how transfer? </w:t>
                            </w:r>
                          </w:p>
                          <w:p w:rsidR="009B739D" w:rsidRPr="0099628A" w:rsidRDefault="001617CB" w:rsidP="009E40EF">
                            <w:pPr>
                              <w:jc w:val="both"/>
                              <w:rPr>
                                <w:rFonts w:asciiTheme="majorHAnsi" w:hAnsiTheme="majorHAnsi"/>
                              </w:rPr>
                            </w:pPr>
                            <w:r>
                              <w:rPr>
                                <w:rFonts w:ascii="Trebuchet MS" w:hAnsi="Trebuchet MS"/>
                              </w:rPr>
                              <w:t>You could g</w:t>
                            </w:r>
                            <w:r w:rsidRPr="00C12088">
                              <w:rPr>
                                <w:rFonts w:ascii="Trebuchet MS" w:hAnsi="Trebuchet MS"/>
                              </w:rPr>
                              <w:t xml:space="preserve">ather critical people for the process and reflect to </w:t>
                            </w:r>
                            <w:r>
                              <w:rPr>
                                <w:rFonts w:ascii="Trebuchet MS" w:hAnsi="Trebuchet MS"/>
                              </w:rPr>
                              <w:t>all these</w:t>
                            </w:r>
                            <w:r w:rsidRPr="00C12088">
                              <w:rPr>
                                <w:rFonts w:ascii="Trebuchet MS" w:hAnsi="Trebuchet MS"/>
                              </w:rPr>
                              <w:t xml:space="preserve"> questions aiming at understanding better the process, the outcomes and the costs </w:t>
                            </w:r>
                            <w:r>
                              <w:rPr>
                                <w:rFonts w:ascii="Trebuchet MS" w:hAnsi="Trebuchet MS"/>
                              </w:rPr>
                              <w:t>of the strategy.</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556" type="#_x0000_t202" style="position:absolute;margin-left:24pt;margin-top:252pt;width:288.5pt;height:48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" filled="f" stroked="f">
                <v:textbox style="mso-next-textbox:#Text Box 7010" inset="10.8pt,0,10.8pt,0">
                  <w:txbxContent>
                    <w:p w:rsidR="009B739D" w:rsidRPr="003850D6" w:rsidRDefault="001617CB" w:rsidP="009E40EF">
                      <w:pPr>
                        <w:rPr>
                          <w:rFonts w:ascii="Trebuchet MS" w:hAnsi="Trebuchet MS"/>
                        </w:rPr>
                      </w:pPr>
                      <w:r w:rsidRPr="003850D6">
                        <w:t xml:space="preserve">For </w:t>
                      </w:r>
                      <w:r w:rsidRPr="003850D6">
                        <w:rPr>
                          <w:rFonts w:ascii="Trebuchet MS" w:hAnsi="Trebuchet MS"/>
                        </w:rPr>
                        <w:t>each operational strategy you decided to use</w:t>
                      </w:r>
                      <w:r>
                        <w:rPr>
                          <w:rFonts w:ascii="Trebuchet MS" w:hAnsi="Trebuchet MS"/>
                        </w:rPr>
                        <w:t>,</w:t>
                      </w:r>
                      <w:r w:rsidRPr="003850D6">
                        <w:rPr>
                          <w:rFonts w:ascii="Trebuchet MS" w:hAnsi="Trebuchet MS"/>
                        </w:rPr>
                        <w:t xml:space="preserve"> you should check if you have achieved the expected results and at what costs (how cost-effective </w:t>
                      </w:r>
                      <w:r>
                        <w:rPr>
                          <w:rFonts w:ascii="Trebuchet MS" w:hAnsi="Trebuchet MS"/>
                        </w:rPr>
                        <w:t>your interventions are</w:t>
                      </w:r>
                      <w:r w:rsidRPr="003850D6">
                        <w:rPr>
                          <w:rFonts w:ascii="Trebuchet MS" w:hAnsi="Trebuchet MS"/>
                        </w:rPr>
                        <w:t xml:space="preserve">).  For this you need </w:t>
                      </w:r>
                      <w:r>
                        <w:rPr>
                          <w:rFonts w:ascii="Trebuchet MS" w:hAnsi="Trebuchet MS"/>
                        </w:rPr>
                        <w:t xml:space="preserve">to evaluate and constantly revise your interventions. </w:t>
                      </w:r>
                    </w:p>
                    <w:p w:rsidR="009B739D" w:rsidRPr="00C12088" w:rsidRDefault="000E7C2C" w:rsidP="009E40EF">
                      <w:pPr>
                        <w:ind w:left="360"/>
                        <w:rPr>
                          <w:rFonts w:ascii="Trebuchet MS" w:hAnsi="Trebuchet MS"/>
                          <w:b/>
                        </w:rPr>
                      </w:pPr>
                    </w:p>
                    <w:p w:rsidR="009B739D" w:rsidRPr="00C12088"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r w:rsidRPr="00C12088">
                        <w:rPr>
                          <w:rFonts w:ascii="Trebuchet MS" w:hAnsi="Trebuchet MS" w:cs="Times"/>
                          <w:szCs w:val="20"/>
                        </w:rPr>
                        <w:t xml:space="preserve">Evaluating and assessing measures serves a number of purposes. Evaluation carried out </w:t>
                      </w:r>
                      <w:r w:rsidRPr="00BF4389">
                        <w:rPr>
                          <w:rFonts w:ascii="Trebuchet MS" w:hAnsi="Trebuchet MS" w:cs="Times"/>
                          <w:szCs w:val="20"/>
                        </w:rPr>
                        <w:t>during the</w:t>
                      </w:r>
                      <w:r w:rsidRPr="00BF4389">
                        <w:rPr>
                          <w:rFonts w:ascii="Trebuchet MS" w:hAnsi="Trebuchet MS" w:cs="Helvetica"/>
                        </w:rPr>
                        <w:t xml:space="preserve"> </w:t>
                      </w:r>
                      <w:r w:rsidRPr="00BF4389">
                        <w:rPr>
                          <w:rFonts w:ascii="Trebuchet MS" w:hAnsi="Trebuchet MS" w:cs="Times"/>
                          <w:szCs w:val="20"/>
                        </w:rPr>
                        <w:t>process</w:t>
                      </w:r>
                      <w:r w:rsidRPr="00C12088">
                        <w:rPr>
                          <w:rFonts w:ascii="Trebuchet MS" w:hAnsi="Trebuchet MS" w:cs="Times"/>
                          <w:szCs w:val="20"/>
                        </w:rPr>
                        <w:t xml:space="preserve"> (formative evaluation) can help uncover possible weaknesses in its conception or</w:t>
                      </w:r>
                      <w:r w:rsidRPr="00C12088">
                        <w:rPr>
                          <w:rFonts w:ascii="Trebuchet MS" w:hAnsi="Trebuchet MS" w:cs="Helvetica"/>
                        </w:rPr>
                        <w:t xml:space="preserve"> </w:t>
                      </w:r>
                      <w:r w:rsidRPr="00C12088">
                        <w:rPr>
                          <w:rFonts w:ascii="Trebuchet MS" w:hAnsi="Trebuchet MS" w:cs="Times"/>
                          <w:szCs w:val="20"/>
                        </w:rPr>
                        <w:t>implementation, enabling remedial steps to be taken</w:t>
                      </w:r>
                      <w:r>
                        <w:rPr>
                          <w:rFonts w:ascii="Trebuchet MS" w:hAnsi="Trebuchet MS" w:cs="Times"/>
                          <w:szCs w:val="20"/>
                        </w:rPr>
                        <w:t xml:space="preserve"> before the end of the process. You are assured therefore that unexpected events, side-effects or challenges will not threat the whole intervention and that you have a control on  each activity,</w:t>
                      </w:r>
                      <w:r w:rsidRPr="00C12088">
                        <w:rPr>
                          <w:rFonts w:ascii="Trebuchet MS" w:hAnsi="Trebuchet MS" w:cs="Times"/>
                          <w:szCs w:val="20"/>
                        </w:rPr>
                        <w:t xml:space="preserve"> in a more effective process. </w:t>
                      </w:r>
                    </w:p>
                    <w:p w:rsidR="009B739D" w:rsidRPr="00C12088" w:rsidRDefault="000E7C2C"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p>
                    <w:p w:rsidR="009B739D" w:rsidRDefault="001617CB" w:rsidP="009E40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Cs w:val="20"/>
                        </w:rPr>
                      </w:pPr>
                      <w:r w:rsidRPr="00C12088">
                        <w:rPr>
                          <w:rFonts w:ascii="Trebuchet MS" w:hAnsi="Trebuchet MS" w:cs="Times"/>
                          <w:szCs w:val="20"/>
                        </w:rPr>
                        <w:t>The</w:t>
                      </w:r>
                      <w:r w:rsidRPr="00C12088">
                        <w:rPr>
                          <w:rFonts w:ascii="Trebuchet MS" w:hAnsi="Trebuchet MS" w:cs="Helvetica"/>
                        </w:rPr>
                        <w:t xml:space="preserve"> </w:t>
                      </w:r>
                      <w:r w:rsidRPr="00BF4389">
                        <w:rPr>
                          <w:rFonts w:ascii="Trebuchet MS" w:hAnsi="Trebuchet MS" w:cs="Times"/>
                          <w:szCs w:val="20"/>
                        </w:rPr>
                        <w:t>final evaluation of your interventions</w:t>
                      </w:r>
                      <w:r w:rsidRPr="00C12088">
                        <w:rPr>
                          <w:rFonts w:ascii="Trebuchet MS" w:hAnsi="Trebuchet MS" w:cs="Times"/>
                          <w:szCs w:val="20"/>
                        </w:rPr>
                        <w:t xml:space="preserve"> (the summative evaluation) will indicate its overall benefits, both</w:t>
                      </w:r>
                      <w:r w:rsidRPr="00C12088">
                        <w:rPr>
                          <w:rFonts w:ascii="Trebuchet MS" w:hAnsi="Trebuchet MS" w:cs="Helvetica"/>
                        </w:rPr>
                        <w:t xml:space="preserve"> </w:t>
                      </w:r>
                      <w:r w:rsidRPr="00C12088">
                        <w:rPr>
                          <w:rFonts w:ascii="Trebuchet MS" w:hAnsi="Trebuchet MS" w:cs="Times"/>
                          <w:szCs w:val="20"/>
                        </w:rPr>
                        <w:t>for the employees as well as for the organisation. Even though the success of such measures is not</w:t>
                      </w:r>
                      <w:r w:rsidRPr="00C12088">
                        <w:rPr>
                          <w:rFonts w:ascii="Trebuchet MS" w:hAnsi="Trebuchet MS" w:cs="Helvetica"/>
                        </w:rPr>
                        <w:t xml:space="preserve"> </w:t>
                      </w:r>
                      <w:r w:rsidRPr="00C12088">
                        <w:rPr>
                          <w:rFonts w:ascii="Trebuchet MS" w:hAnsi="Trebuchet MS" w:cs="Times"/>
                          <w:szCs w:val="20"/>
                        </w:rPr>
                        <w:t xml:space="preserve">always easy to quantify, each </w:t>
                      </w:r>
                      <w:r>
                        <w:rPr>
                          <w:rFonts w:ascii="Trebuchet MS" w:hAnsi="Trebuchet MS" w:cs="Times"/>
                          <w:szCs w:val="20"/>
                        </w:rPr>
                        <w:t>operational strategy but also the overall strategy of know-how retention and transfer</w:t>
                      </w:r>
                      <w:r w:rsidRPr="00C12088">
                        <w:rPr>
                          <w:rFonts w:ascii="Trebuchet MS" w:hAnsi="Trebuchet MS" w:cs="Times"/>
                          <w:szCs w:val="20"/>
                        </w:rPr>
                        <w:t xml:space="preserve"> should be </w:t>
                      </w:r>
                      <w:r>
                        <w:rPr>
                          <w:rFonts w:ascii="Trebuchet MS" w:hAnsi="Trebuchet MS" w:cs="Times"/>
                          <w:szCs w:val="20"/>
                        </w:rPr>
                        <w:t xml:space="preserve">assessed. With the help of your </w:t>
                      </w:r>
                      <w:r w:rsidRPr="00C12088">
                        <w:rPr>
                          <w:rFonts w:ascii="Trebuchet MS" w:hAnsi="Trebuchet MS" w:cs="Times"/>
                          <w:szCs w:val="20"/>
                        </w:rPr>
                        <w:t>employees</w:t>
                      </w:r>
                      <w:r w:rsidRPr="00C12088">
                        <w:rPr>
                          <w:rFonts w:ascii="Trebuchet MS" w:hAnsi="Trebuchet MS" w:cs="Helvetica"/>
                        </w:rPr>
                        <w:t xml:space="preserve"> </w:t>
                      </w:r>
                      <w:r w:rsidRPr="00C12088">
                        <w:rPr>
                          <w:rFonts w:ascii="Trebuchet MS" w:hAnsi="Trebuchet MS" w:cs="Times"/>
                          <w:szCs w:val="20"/>
                        </w:rPr>
                        <w:t xml:space="preserve">or staff representatives </w:t>
                      </w:r>
                      <w:r>
                        <w:rPr>
                          <w:rFonts w:ascii="Trebuchet MS" w:hAnsi="Trebuchet MS" w:cs="Times"/>
                          <w:szCs w:val="20"/>
                        </w:rPr>
                        <w:t>you will know in detail:</w:t>
                      </w:r>
                      <w:r w:rsidRPr="00C12088">
                        <w:rPr>
                          <w:rFonts w:ascii="Trebuchet MS" w:hAnsi="Trebuchet MS" w:cs="Times"/>
                          <w:szCs w:val="20"/>
                        </w:rPr>
                        <w:t xml:space="preserve"> </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sidRPr="00BD5BFD">
                        <w:rPr>
                          <w:rFonts w:ascii="Trebuchet MS" w:hAnsi="Trebuchet MS" w:cs="Times"/>
                          <w:sz w:val="24"/>
                          <w:szCs w:val="20"/>
                        </w:rPr>
                        <w:t>what are the outputs/outcomes of each intervention?</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Pr>
                          <w:rFonts w:ascii="Trebuchet MS" w:hAnsi="Trebuchet MS" w:cs="Times"/>
                          <w:sz w:val="24"/>
                          <w:szCs w:val="20"/>
                        </w:rPr>
                        <w:t>w</w:t>
                      </w:r>
                      <w:r w:rsidRPr="00BD5BFD">
                        <w:rPr>
                          <w:rFonts w:ascii="Trebuchet MS" w:hAnsi="Trebuchet MS" w:cs="Times"/>
                          <w:sz w:val="24"/>
                          <w:szCs w:val="20"/>
                        </w:rPr>
                        <w:t>hat are the most important results?</w:t>
                      </w:r>
                    </w:p>
                    <w:p w:rsidR="009B739D" w:rsidRPr="00BD5BFD" w:rsidRDefault="001617CB" w:rsidP="009E40EF">
                      <w:pPr>
                        <w:pStyle w:val="ListParagraph"/>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rebuchet MS" w:hAnsi="Trebuchet MS" w:cs="Times"/>
                          <w:sz w:val="24"/>
                          <w:szCs w:val="20"/>
                        </w:rPr>
                      </w:pPr>
                      <w:r>
                        <w:rPr>
                          <w:rFonts w:ascii="Trebuchet MS" w:hAnsi="Trebuchet MS" w:cs="Times"/>
                          <w:sz w:val="24"/>
                          <w:szCs w:val="20"/>
                        </w:rPr>
                        <w:t>t</w:t>
                      </w:r>
                      <w:r w:rsidRPr="00BD5BFD">
                        <w:rPr>
                          <w:rFonts w:ascii="Trebuchet MS" w:hAnsi="Trebuchet MS" w:cs="Times"/>
                          <w:sz w:val="24"/>
                          <w:szCs w:val="20"/>
                        </w:rPr>
                        <w:t xml:space="preserve">o what degree the impact is </w:t>
                      </w:r>
                      <w:r>
                        <w:rPr>
                          <w:rFonts w:ascii="Trebuchet MS" w:hAnsi="Trebuchet MS" w:cs="Times"/>
                          <w:sz w:val="24"/>
                          <w:szCs w:val="20"/>
                        </w:rPr>
                        <w:t>close to what it was expected?</w:t>
                      </w:r>
                    </w:p>
                    <w:p w:rsidR="009B739D" w:rsidRPr="003850D6" w:rsidRDefault="000E7C2C" w:rsidP="009E40EF">
                      <w:pPr>
                        <w:spacing w:line="264" w:lineRule="auto"/>
                        <w:jc w:val="both"/>
                      </w:pPr>
                    </w:p>
                    <w:p w:rsidR="009B739D" w:rsidRPr="003C606E" w:rsidRDefault="001617CB" w:rsidP="009E40EF">
                      <w:pPr>
                        <w:jc w:val="both"/>
                      </w:pPr>
                      <w:r w:rsidRPr="003C606E">
                        <w:t>Your evaluation should ultimately indicate if your know-how retention, seen as a permanent process/concern of your organisation must be significantly revised and what are the main driving forces in this process.</w:t>
                      </w:r>
                    </w:p>
                    <w:p w:rsidR="009B739D" w:rsidRPr="00C15C86" w:rsidRDefault="000E7C2C" w:rsidP="009E40EF">
                      <w:pPr>
                        <w:jc w:val="both"/>
                        <w:rPr>
                          <w:highlight w:val="yellow"/>
                        </w:rPr>
                      </w:pPr>
                    </w:p>
                    <w:p w:rsidR="009B739D" w:rsidRDefault="001617CB" w:rsidP="009E40EF">
                      <w:pPr>
                        <w:jc w:val="both"/>
                      </w:pPr>
                      <w:r w:rsidRPr="00CA459E">
                        <w:t xml:space="preserve">The </w:t>
                      </w:r>
                      <w:r>
                        <w:rPr>
                          <w:rFonts w:asciiTheme="majorHAnsi" w:hAnsiTheme="majorHAnsi" w:cs="Arial"/>
                          <w:color w:val="FFFFFF" w:themeColor="background1"/>
                          <w:szCs w:val="22"/>
                          <w:highlight w:val="darkBlue"/>
                        </w:rPr>
                        <w:t>Tool 5.1</w:t>
                      </w:r>
                      <w:r w:rsidRPr="00CA459E">
                        <w:t xml:space="preserve"> aims at offering </w:t>
                      </w:r>
                      <w:r>
                        <w:t xml:space="preserve">you </w:t>
                      </w:r>
                      <w:r w:rsidRPr="00CA459E">
                        <w:t>a reference in structuring your monitoring and evaluation process</w:t>
                      </w:r>
                      <w:r>
                        <w:t>, both for specific interventions and for the integrated strategy</w:t>
                      </w:r>
                      <w:r w:rsidRPr="00CA459E">
                        <w:t>.</w:t>
                      </w:r>
                      <w:r>
                        <w:t xml:space="preserve"> The main questions framing your evaluation are referring to the process characteristics (cooperation between actors, resources in place, threats/unforeseen situations etc.) and also to the </w:t>
                      </w:r>
                      <w:r w:rsidRPr="00BF4389">
                        <w:rPr>
                          <w:b/>
                        </w:rPr>
                        <w:t>quality of the results achieved</w:t>
                      </w:r>
                      <w:r>
                        <w:t>:</w:t>
                      </w:r>
                    </w:p>
                    <w:p w:rsidR="009B739D" w:rsidRDefault="001617CB" w:rsidP="009E40EF">
                      <w:pPr>
                        <w:pStyle w:val="ListParagraph"/>
                        <w:numPr>
                          <w:ilvl w:val="0"/>
                          <w:numId w:val="37"/>
                        </w:numPr>
                        <w:spacing w:line="264" w:lineRule="auto"/>
                        <w:jc w:val="both"/>
                        <w:rPr>
                          <w:sz w:val="24"/>
                        </w:rPr>
                      </w:pPr>
                      <w:r w:rsidRPr="007435A3">
                        <w:rPr>
                          <w:sz w:val="24"/>
                        </w:rPr>
                        <w:t xml:space="preserve">how complete and accurate </w:t>
                      </w:r>
                      <w:r>
                        <w:rPr>
                          <w:sz w:val="24"/>
                        </w:rPr>
                        <w:t>were</w:t>
                      </w:r>
                      <w:r w:rsidRPr="007435A3">
                        <w:rPr>
                          <w:sz w:val="24"/>
                        </w:rPr>
                        <w:t xml:space="preserve"> </w:t>
                      </w:r>
                      <w:r>
                        <w:rPr>
                          <w:sz w:val="24"/>
                        </w:rPr>
                        <w:t>the key processes/tasks identified?</w:t>
                      </w:r>
                    </w:p>
                    <w:p w:rsidR="009B739D" w:rsidRDefault="001617CB" w:rsidP="009E40EF">
                      <w:pPr>
                        <w:pStyle w:val="ListParagraph"/>
                        <w:numPr>
                          <w:ilvl w:val="0"/>
                          <w:numId w:val="37"/>
                        </w:numPr>
                        <w:spacing w:line="264" w:lineRule="auto"/>
                        <w:jc w:val="both"/>
                        <w:rPr>
                          <w:sz w:val="24"/>
                        </w:rPr>
                      </w:pPr>
                      <w:r>
                        <w:rPr>
                          <w:sz w:val="24"/>
                        </w:rPr>
                        <w:t>how complete and accurate were the needed/existing knowledge, skills and competences defined?</w:t>
                      </w:r>
                    </w:p>
                    <w:p w:rsidR="009B739D" w:rsidRPr="007435A3" w:rsidRDefault="001617CB" w:rsidP="009E40EF">
                      <w:pPr>
                        <w:pStyle w:val="ListParagraph"/>
                        <w:numPr>
                          <w:ilvl w:val="0"/>
                          <w:numId w:val="37"/>
                        </w:numPr>
                        <w:spacing w:line="264" w:lineRule="auto"/>
                        <w:jc w:val="both"/>
                        <w:rPr>
                          <w:sz w:val="24"/>
                        </w:rPr>
                      </w:pPr>
                      <w:r>
                        <w:rPr>
                          <w:sz w:val="24"/>
                        </w:rPr>
                        <w:t xml:space="preserve">what were the interventions leading to an effective know-how transfer? </w:t>
                      </w:r>
                    </w:p>
                    <w:p w:rsidR="009B739D" w:rsidRPr="0099628A" w:rsidRDefault="001617CB" w:rsidP="009E40EF">
                      <w:pPr>
                        <w:jc w:val="both"/>
                        <w:rPr>
                          <w:rFonts w:asciiTheme="majorHAnsi" w:hAnsiTheme="majorHAnsi"/>
                        </w:rPr>
                      </w:pPr>
                      <w:r>
                        <w:rPr>
                          <w:rFonts w:ascii="Trebuchet MS" w:hAnsi="Trebuchet MS"/>
                        </w:rPr>
                        <w:t>You could g</w:t>
                      </w:r>
                      <w:r w:rsidRPr="00C12088">
                        <w:rPr>
                          <w:rFonts w:ascii="Trebuchet MS" w:hAnsi="Trebuchet MS"/>
                        </w:rPr>
                        <w:t xml:space="preserve">ather critical people for the process and reflect to </w:t>
                      </w:r>
                      <w:r>
                        <w:rPr>
                          <w:rFonts w:ascii="Trebuchet MS" w:hAnsi="Trebuchet MS"/>
                        </w:rPr>
                        <w:t>all these</w:t>
                      </w:r>
                      <w:r w:rsidRPr="00C12088">
                        <w:rPr>
                          <w:rFonts w:ascii="Trebuchet MS" w:hAnsi="Trebuchet MS"/>
                        </w:rPr>
                        <w:t xml:space="preserve"> questions aiming at understanding better the process, the outcomes and the costs </w:t>
                      </w:r>
                      <w:r>
                        <w:rPr>
                          <w:rFonts w:ascii="Trebuchet MS" w:hAnsi="Trebuchet MS"/>
                        </w:rPr>
                        <w:t>of the strategy.</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668992" behindDoc="0" locked="0" layoutInCell="1" allowOverlap="1">
                <wp:simplePos x="0" y="0"/>
                <wp:positionH relativeFrom="page">
                  <wp:posOffset>914400</wp:posOffset>
                </wp:positionH>
                <wp:positionV relativeFrom="page">
                  <wp:posOffset>1143000</wp:posOffset>
                </wp:positionV>
                <wp:extent cx="5715000" cy="1132205"/>
                <wp:effectExtent l="9525" t="9525" r="9525" b="29845"/>
                <wp:wrapTight wrapText="bothSides">
                  <wp:wrapPolygon edited="0">
                    <wp:start x="1188" y="0"/>
                    <wp:lineTo x="900" y="303"/>
                    <wp:lineTo x="252" y="1805"/>
                    <wp:lineTo x="-72" y="4797"/>
                    <wp:lineTo x="-144" y="7196"/>
                    <wp:lineTo x="-144" y="16803"/>
                    <wp:lineTo x="36" y="19201"/>
                    <wp:lineTo x="432" y="21455"/>
                    <wp:lineTo x="972" y="22654"/>
                    <wp:lineTo x="1008" y="22654"/>
                    <wp:lineTo x="20664" y="22654"/>
                    <wp:lineTo x="20736" y="22654"/>
                    <wp:lineTo x="21240" y="21455"/>
                    <wp:lineTo x="21672" y="19201"/>
                    <wp:lineTo x="21852" y="16803"/>
                    <wp:lineTo x="21852" y="7196"/>
                    <wp:lineTo x="21780" y="4494"/>
                    <wp:lineTo x="21636" y="3598"/>
                    <wp:lineTo x="21456" y="1950"/>
                    <wp:lineTo x="20736" y="303"/>
                    <wp:lineTo x="20412" y="0"/>
                    <wp:lineTo x="1188" y="0"/>
                  </wp:wrapPolygon>
                </wp:wrapTight>
                <wp:docPr id="62"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132205"/>
                          <a:chOff x="1619" y="3477"/>
                          <a:chExt cx="9000" cy="2163"/>
                        </a:xfrm>
                      </wpg:grpSpPr>
                      <wpg:grpSp>
                        <wpg:cNvPr id="64" name="Group 1095"/>
                        <wpg:cNvGrpSpPr>
                          <a:grpSpLocks/>
                        </wpg:cNvGrpSpPr>
                        <wpg:grpSpPr bwMode="auto">
                          <a:xfrm>
                            <a:off x="1619" y="3477"/>
                            <a:ext cx="9000" cy="2163"/>
                            <a:chOff x="1619" y="3417"/>
                            <a:chExt cx="9000" cy="2163"/>
                          </a:xfrm>
                        </wpg:grpSpPr>
                        <wps:wsp>
                          <wps:cNvPr id="66" name="AutoShape 1098"/>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67" name="Line 1097"/>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69" name="Line 1096"/>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70" name="Text Box 1094"/>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5.1.</w:t>
                              </w:r>
                            </w:p>
                          </w:txbxContent>
                        </wps:txbx>
                        <wps:bodyPr rot="0" vert="horz" wrap="square" lIns="0" tIns="0" rIns="0" bIns="0" anchor="t" anchorCtr="0" upright="1">
                          <a:noAutofit/>
                        </wps:bodyPr>
                      </wps:wsp>
                      <wps:wsp>
                        <wps:cNvPr id="71" name="Text Box 1093"/>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Structure of regular monitoring and evaluation meetings</w:t>
                              </w:r>
                            </w:p>
                          </w:txbxContent>
                        </wps:txbx>
                        <wps:bodyPr rot="0" vert="horz" wrap="square" lIns="0" tIns="0" rIns="0" bIns="0" anchor="t" anchorCtr="0" upright="1">
                          <a:noAutofit/>
                        </wps:bodyPr>
                      </wps:wsp>
                      <wps:wsp>
                        <wps:cNvPr id="72" name="Text Box 1092"/>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73" name="Text Box 1091"/>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5.2.</w:t>
                              </w:r>
                            </w:p>
                          </w:txbxContent>
                        </wps:txbx>
                        <wps:bodyPr rot="0" vert="horz" wrap="square" lIns="0" tIns="0" rIns="0" bIns="0" anchor="t" anchorCtr="0" upright="1">
                          <a:noAutofit/>
                        </wps:bodyPr>
                      </wps:wsp>
                      <wps:wsp>
                        <wps:cNvPr id="75" name="Text Box 1090"/>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Grid for revising key interventions of the integrated strategy</w:t>
                              </w:r>
                            </w:p>
                          </w:txbxContent>
                        </wps:txbx>
                        <wps:bodyPr rot="0" vert="horz" wrap="square" lIns="0" tIns="0" rIns="0" bIns="0" anchor="t" anchorCtr="0" upright="1">
                          <a:noAutofit/>
                        </wps:bodyPr>
                      </wps:wsp>
                      <wps:wsp>
                        <wps:cNvPr id="76" name="Text Box 1089"/>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77" name="Text Box 1088"/>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BlockText"/>
                              </w:pPr>
                            </w:p>
                          </w:txbxContent>
                        </wps:txbx>
                        <wps:bodyPr rot="0" vert="horz" wrap="square" lIns="0" tIns="0" rIns="0" bIns="0" anchor="t" anchorCtr="0" upright="1">
                          <a:noAutofit/>
                        </wps:bodyPr>
                      </wps:wsp>
                      <wps:wsp>
                        <wps:cNvPr id="78" name="Text Box 1087"/>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BodyText2"/>
                              </w:pPr>
                            </w:p>
                          </w:txbxContent>
                        </wps:txbx>
                        <wps:bodyPr rot="0" vert="horz" wrap="square" lIns="0" tIns="0" rIns="0" bIns="0" anchor="t" anchorCtr="0" upright="1">
                          <a:noAutofit/>
                        </wps:bodyPr>
                      </wps:wsp>
                      <wps:wsp>
                        <wps:cNvPr id="79" name="Text Box 1086"/>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5" o:spid="_x0000_s1557" style="position:absolute;margin-left:1in;margin-top:90pt;width:450pt;height:89.15pt;z-index:251668992;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">
                <v:group id="Group 1095" o:spid="_x0000_s1558"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oundrect id="AutoShape 1098" o:spid="_x0000_s1559"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KycMA&#10;AADbAAAADwAAAGRycy9kb3ducmV2LnhtbESPQWsCMRSE74L/ITyhF6lZi651NUprKXoStQWvj81z&#10;s7h5WTZRt/++EQSPw8x8w8yXra3ElRpfOlYwHCQgiHOnSy4U/P58v76D8AFZY+WYFPyRh+Wi25lj&#10;pt2N93Q9hEJECPsMFZgQ6kxKnxuy6AeuJo7eyTUWQ5RNIXWDtwi3lXxLklRaLDkuGKxpZSg/Hy5W&#10;wa4tcDqy6+OW9/XoS45Nv5x8KvXSaz9mIAK14Rl+tDdaQZrC/U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KycMAAADbAAAADwAAAAAAAAAAAAAAAACYAgAAZHJzL2Rv&#10;d25yZXYueG1sUEsFBgAAAAAEAAQA9QAAAIgDAAAAAA==&#10;" fillcolor="white [3212]" strokecolor="white [3212]" strokeweight=".25pt">
                    <v:fill opacity="13107f"/>
                    <v:shadow on="t" opacity="22938f" offset="0"/>
                    <v:textbox inset=",7.2pt,,7.2pt"/>
                  </v:roundrect>
                  <v:line id="Line 1097" o:spid="_x0000_s1560"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pncQAAADbAAAADwAAAGRycy9kb3ducmV2LnhtbESPwWrDMBBE74H+g9hCbomcBtziRDEm&#10;pCENvcTpByzWxjaxVq6k2u7fV4VCj8PMvGG2+WQ6MZDzrWUFq2UCgriyuuVawcf1dfECwgdkjZ1l&#10;UvBNHvLdw2yLmbYjX2goQy0ihH2GCpoQ+kxKXzVk0C9tTxy9m3UGQ5SultrhGOGmk09JkkqDLceF&#10;BnvaN1Tdyy+joFuP/iwPrk7fh7fr53mvi+MhKDV/nIoNiEBT+A//tU9aQfoM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imdxAAAANsAAAAPAAAAAAAAAAAA&#10;AAAAAKECAABkcnMvZG93bnJldi54bWxQSwUGAAAAAAQABAD5AAAAkgMAAAAA&#10;" strokecolor="white [3212]" strokeweight=".5pt">
                    <v:fill o:detectmouseclick="t"/>
                    <v:shadow opacity="22938f" offset="0"/>
                  </v:line>
                  <v:line id="Line 1096" o:spid="_x0000_s1561"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YdMQAAADbAAAADwAAAGRycy9kb3ducmV2LnhtbESPwWrDMBBE74H+g9hCbomcBkzrRDEm&#10;pCENvcTpByzWxjaxVq6k2u7fV4VCj8PMvGG2+WQ6MZDzrWUFq2UCgriyuuVawcf1dfEMwgdkjZ1l&#10;UvBNHvLdw2yLmbYjX2goQy0ihH2GCpoQ+kxKXzVk0C9tTxy9m3UGQ5SultrhGOGmk09JkkqDLceF&#10;BnvaN1Tdyy+joFuP/iwPrk7fh7fr53mvi+MhKDV/nIoNiEBT+A//tU9aQfoC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Rh0xAAAANsAAAAPAAAAAAAAAAAA&#10;AAAAAKECAABkcnMvZG93bnJldi54bWxQSwUGAAAAAAQABAD5AAAAkgMAAAAA&#10;" strokecolor="white [3212]" strokeweight=".5pt">
                    <v:fill o:detectmouseclick="t"/>
                    <v:shadow opacity="22938f" offset="0"/>
                  </v:line>
                </v:group>
                <v:shape id="Text Box 1094" o:spid="_x0000_s1562"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9B739D" w:rsidRPr="00045304" w:rsidRDefault="001617CB" w:rsidP="009E40EF">
                        <w:pPr>
                          <w:pStyle w:val="BlockText"/>
                        </w:pPr>
                        <w:r>
                          <w:t>Tool 5.1.</w:t>
                        </w:r>
                      </w:p>
                    </w:txbxContent>
                  </v:textbox>
                </v:shape>
                <v:shape id="Text Box 1093" o:spid="_x0000_s1563"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9B739D" w:rsidRPr="00045304" w:rsidRDefault="001617CB" w:rsidP="009E40EF">
                        <w:pPr>
                          <w:pStyle w:val="BodyText2"/>
                        </w:pPr>
                        <w:r>
                          <w:t>Structure of regular monitoring and evaluation meetings</w:t>
                        </w:r>
                      </w:p>
                    </w:txbxContent>
                  </v:textbox>
                </v:shape>
                <v:shape id="Text Box 1092" o:spid="_x0000_s1564"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9B739D" w:rsidRPr="00045304" w:rsidRDefault="000E7C2C" w:rsidP="009E40EF">
                        <w:pPr>
                          <w:pStyle w:val="Page"/>
                        </w:pPr>
                      </w:p>
                    </w:txbxContent>
                  </v:textbox>
                </v:shape>
                <v:shape id="Text Box 1091" o:spid="_x0000_s1565"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B739D" w:rsidRPr="00045304" w:rsidRDefault="001617CB" w:rsidP="009E40EF">
                        <w:pPr>
                          <w:pStyle w:val="BlockText"/>
                        </w:pPr>
                        <w:r>
                          <w:t>Tool 5.2.</w:t>
                        </w:r>
                      </w:p>
                    </w:txbxContent>
                  </v:textbox>
                </v:shape>
                <v:shape id="Text Box 1090" o:spid="_x0000_s1566"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9B739D" w:rsidRPr="00045304" w:rsidRDefault="001617CB" w:rsidP="009E40EF">
                        <w:pPr>
                          <w:pStyle w:val="BodyText2"/>
                        </w:pPr>
                        <w:r>
                          <w:t>Grid for revising key interventions of the integrated strategy</w:t>
                        </w:r>
                      </w:p>
                    </w:txbxContent>
                  </v:textbox>
                </v:shape>
                <v:shape id="Text Box 1089" o:spid="_x0000_s1567"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9B739D" w:rsidRPr="00045304" w:rsidRDefault="000E7C2C" w:rsidP="009E40EF">
                        <w:pPr>
                          <w:pStyle w:val="Page"/>
                        </w:pPr>
                      </w:p>
                    </w:txbxContent>
                  </v:textbox>
                </v:shape>
                <v:shape id="Text Box 1088" o:spid="_x0000_s1568"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9B739D" w:rsidRPr="00045304" w:rsidRDefault="000E7C2C" w:rsidP="009E40EF">
                        <w:pPr>
                          <w:pStyle w:val="BlockText"/>
                        </w:pPr>
                      </w:p>
                    </w:txbxContent>
                  </v:textbox>
                </v:shape>
                <v:shape id="Text Box 1087" o:spid="_x0000_s1569"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9B739D" w:rsidRPr="00045304" w:rsidRDefault="000E7C2C" w:rsidP="009E40EF">
                        <w:pPr>
                          <w:pStyle w:val="BodyText2"/>
                        </w:pPr>
                      </w:p>
                    </w:txbxContent>
                  </v:textbox>
                </v:shape>
                <v:shape id="Text Box 1086" o:spid="_x0000_s1570"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sidR="00DA42B3">
        <w:rPr>
          <w:noProof/>
          <w:lang w:val="en-US"/>
        </w:rPr>
        <mc:AlternateContent>
          <mc:Choice Requires="wpg">
            <w:drawing>
              <wp:anchor distT="0" distB="0" distL="114300" distR="114300" simplePos="0" relativeHeight="251665920" behindDoc="0" locked="0" layoutInCell="1" allowOverlap="1">
                <wp:simplePos x="0" y="0"/>
                <wp:positionH relativeFrom="page">
                  <wp:posOffset>3923030</wp:posOffset>
                </wp:positionH>
                <wp:positionV relativeFrom="page">
                  <wp:posOffset>3442970</wp:posOffset>
                </wp:positionV>
                <wp:extent cx="3392170" cy="6031230"/>
                <wp:effectExtent l="0" t="4445" r="0" b="3175"/>
                <wp:wrapTight wrapText="bothSides">
                  <wp:wrapPolygon edited="0">
                    <wp:start x="0" y="0"/>
                    <wp:lineTo x="21600" y="0"/>
                    <wp:lineTo x="21600" y="21600"/>
                    <wp:lineTo x="0" y="21600"/>
                    <wp:lineTo x="0" y="0"/>
                  </wp:wrapPolygon>
                </wp:wrapTight>
                <wp:docPr id="47" name="Group 7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92170" cy="6031230"/>
                          <a:chOff x="0" y="0"/>
                          <a:chExt cx="20000" cy="20000"/>
                        </a:xfrm>
                      </wpg:grpSpPr>
                      <wps:wsp>
                        <wps:cNvPr id="48" name="Text Box 700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49" name="Text Box 7010"/>
                        <wps:cNvSpPr txBox="1">
                          <a:spLocks noChangeArrowheads="1"/>
                        </wps:cNvSpPr>
                        <wps:spPr bwMode="auto">
                          <a:xfrm>
                            <a:off x="8169" y="1173"/>
                            <a:ext cx="1101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1"/>
                        <wps:bodyPr rot="0" vert="horz" wrap="square" lIns="0" tIns="0" rIns="0" bIns="0" anchor="t" anchorCtr="0" upright="1">
                          <a:noAutofit/>
                        </wps:bodyPr>
                      </wps:wsp>
                      <wps:wsp>
                        <wps:cNvPr id="51" name="Text Box 7011"/>
                        <wps:cNvSpPr txBox="1">
                          <a:spLocks noChangeArrowheads="1"/>
                        </wps:cNvSpPr>
                        <wps:spPr bwMode="auto">
                          <a:xfrm>
                            <a:off x="8169" y="1819"/>
                            <a:ext cx="110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2"/>
                        <wps:bodyPr rot="0" vert="horz" wrap="square" lIns="0" tIns="0" rIns="0" bIns="0" anchor="t" anchorCtr="0" upright="1">
                          <a:noAutofit/>
                        </wps:bodyPr>
                      </wps:wsp>
                      <wps:wsp>
                        <wps:cNvPr id="53" name="Text Box 7012"/>
                        <wps:cNvSpPr txBox="1">
                          <a:spLocks noChangeArrowheads="1"/>
                        </wps:cNvSpPr>
                        <wps:spPr bwMode="auto">
                          <a:xfrm>
                            <a:off x="8169" y="2407"/>
                            <a:ext cx="1101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3"/>
                        <wps:bodyPr rot="0" vert="horz" wrap="square" lIns="0" tIns="0" rIns="0" bIns="0" anchor="t" anchorCtr="0" upright="1">
                          <a:noAutofit/>
                        </wps:bodyPr>
                      </wps:wsp>
                      <wps:wsp>
                        <wps:cNvPr id="54" name="Text Box 7013"/>
                        <wps:cNvSpPr txBox="1">
                          <a:spLocks noChangeArrowheads="1"/>
                        </wps:cNvSpPr>
                        <wps:spPr bwMode="auto">
                          <a:xfrm>
                            <a:off x="8169" y="2992"/>
                            <a:ext cx="1101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4"/>
                        <wps:bodyPr rot="0" vert="horz" wrap="square" lIns="0" tIns="0" rIns="0" bIns="0" anchor="t" anchorCtr="0" upright="1">
                          <a:noAutofit/>
                        </wps:bodyPr>
                      </wps:wsp>
                      <wps:wsp>
                        <wps:cNvPr id="55" name="Text Box 7014"/>
                        <wps:cNvSpPr txBox="1">
                          <a:spLocks noChangeArrowheads="1"/>
                        </wps:cNvSpPr>
                        <wps:spPr bwMode="auto">
                          <a:xfrm>
                            <a:off x="809" y="3580"/>
                            <a:ext cx="18379"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5"/>
                        <wps:bodyPr rot="0" vert="horz" wrap="square" lIns="0" tIns="0" rIns="0" bIns="0" anchor="t" anchorCtr="0" upright="1">
                          <a:noAutofit/>
                        </wps:bodyPr>
                      </wps:wsp>
                      <wps:wsp>
                        <wps:cNvPr id="56" name="Text Box 7015"/>
                        <wps:cNvSpPr txBox="1">
                          <a:spLocks noChangeArrowheads="1"/>
                        </wps:cNvSpPr>
                        <wps:spPr bwMode="auto">
                          <a:xfrm>
                            <a:off x="809" y="5928"/>
                            <a:ext cx="1837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6"/>
                        <wps:bodyPr rot="0" vert="horz" wrap="square" lIns="0" tIns="0" rIns="0" bIns="0" anchor="t" anchorCtr="0" upright="1">
                          <a:noAutofit/>
                        </wps:bodyPr>
                      </wps:wsp>
                      <wps:wsp>
                        <wps:cNvPr id="57" name="Text Box 7016"/>
                        <wps:cNvSpPr txBox="1">
                          <a:spLocks noChangeArrowheads="1"/>
                        </wps:cNvSpPr>
                        <wps:spPr bwMode="auto">
                          <a:xfrm>
                            <a:off x="809" y="6513"/>
                            <a:ext cx="18379" cy="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7"/>
                        <wps:bodyPr rot="0" vert="horz" wrap="square" lIns="0" tIns="0" rIns="0" bIns="0" anchor="t" anchorCtr="0" upright="1">
                          <a:noAutofit/>
                        </wps:bodyPr>
                      </wps:wsp>
                      <wps:wsp>
                        <wps:cNvPr id="58" name="Text Box 7017"/>
                        <wps:cNvSpPr txBox="1">
                          <a:spLocks noChangeArrowheads="1"/>
                        </wps:cNvSpPr>
                        <wps:spPr bwMode="auto">
                          <a:xfrm>
                            <a:off x="809" y="12382"/>
                            <a:ext cx="18379"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8"/>
                        <wps:bodyPr rot="0" vert="horz" wrap="square" lIns="0" tIns="0" rIns="0" bIns="0" anchor="t" anchorCtr="0" upright="1">
                          <a:noAutofit/>
                        </wps:bodyPr>
                      </wps:wsp>
                      <wps:wsp>
                        <wps:cNvPr id="59" name="Text Box 7018"/>
                        <wps:cNvSpPr txBox="1">
                          <a:spLocks noChangeArrowheads="1"/>
                        </wps:cNvSpPr>
                        <wps:spPr bwMode="auto">
                          <a:xfrm>
                            <a:off x="809" y="13672"/>
                            <a:ext cx="18379"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9"/>
                        <wps:bodyPr rot="0" vert="horz" wrap="square" lIns="0" tIns="0" rIns="0" bIns="0" anchor="t" anchorCtr="0" upright="1">
                          <a:noAutofit/>
                        </wps:bodyPr>
                      </wps:wsp>
                      <wps:wsp>
                        <wps:cNvPr id="60" name="Text Box 7019"/>
                        <wps:cNvSpPr txBox="1">
                          <a:spLocks noChangeArrowheads="1"/>
                        </wps:cNvSpPr>
                        <wps:spPr bwMode="auto">
                          <a:xfrm>
                            <a:off x="809" y="15610"/>
                            <a:ext cx="18379"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10"/>
                        <wps:bodyPr rot="0" vert="horz" wrap="square" lIns="0" tIns="0" rIns="0" bIns="0" anchor="t" anchorCtr="0" upright="1">
                          <a:noAutofit/>
                        </wps:bodyPr>
                      </wps:wsp>
                      <wps:wsp>
                        <wps:cNvPr id="61" name="Text Box 7020"/>
                        <wps:cNvSpPr txBox="1">
                          <a:spLocks noChangeArrowheads="1"/>
                        </wps:cNvSpPr>
                        <wps:spPr bwMode="auto">
                          <a:xfrm>
                            <a:off x="809" y="17322"/>
                            <a:ext cx="18379"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6" seq="1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08" o:spid="_x0000_s1571" style="position:absolute;margin-left:308.9pt;margin-top:271.1pt;width:267.1pt;height:474.9pt;z-index:251665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">
                <o:lock v:ext="edit" ungrouping="t"/>
                <v:shape id="Text Box 7009" o:spid="_x0000_s157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pw8EA&#10;AADbAAAADwAAAGRycy9kb3ducmV2LnhtbERPy4rCMBTdC/MP4Q6409TBUalGkQHF2Qg+Nu6uzZ2m&#10;Y3NTm2jr35uF4PJw3rNFa0txp9oXjhUM+gkI4szpgnMFx8OqNwHhA7LG0jEpeJCHxfyjM8NUu4Z3&#10;dN+HXMQQ9ikqMCFUqZQ+M2TR911FHLk/V1sMEda51DU2MdyW8itJRtJiwbHBYEU/hrLL/mYVnN1u&#10;zLdreyr+N8Zuv7fN73q1VKr72S6nIAK14S1+uTdawTCOjV/i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qcPBAAAA2wAAAA8AAAAAAAAAAAAAAAAAmAIAAGRycy9kb3du&#10;cmV2LnhtbFBLBQYAAAAABAAEAPUAAACGAwAAAAA=&#10;" filled="f" stroked="f">
                  <v:textbox inset="10.8pt,0,10.8pt,0"/>
                </v:shape>
                <v:shape id="Text Box 7010" o:spid="_x0000_s1573" type="#_x0000_t202" style="position:absolute;left:8169;top:1173;width:11019;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style="mso-next-textbox:#Text Box 7011" inset="0,0,0,0">
                    <w:txbxContent/>
                  </v:textbox>
                </v:shape>
                <v:shape id="Text Box 7011" o:spid="_x0000_s1574" type="#_x0000_t202" style="position:absolute;left:8169;top:1819;width:1101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 Box 7012" inset="0,0,0,0">
                    <w:txbxContent/>
                  </v:textbox>
                </v:shape>
                <v:shape id="Text Box 7012" o:spid="_x0000_s1575" type="#_x0000_t202" style="position:absolute;left:8169;top:2407;width:1101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7013" inset="0,0,0,0">
                    <w:txbxContent/>
                  </v:textbox>
                </v:shape>
                <v:shape id="Text Box 7013" o:spid="_x0000_s1576" type="#_x0000_t202" style="position:absolute;left:8169;top:2992;width:11019;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7014" inset="0,0,0,0">
                    <w:txbxContent/>
                  </v:textbox>
                </v:shape>
                <v:shape id="Text Box 7014" o:spid="_x0000_s1577" type="#_x0000_t202" style="position:absolute;left:809;top:3580;width:18379;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style="mso-next-textbox:#Text Box 7015" inset="0,0,0,0">
                    <w:txbxContent/>
                  </v:textbox>
                </v:shape>
                <v:shape id="Text Box 7015" o:spid="_x0000_s1578" type="#_x0000_t202" style="position:absolute;left:809;top:5928;width:18379;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style="mso-next-textbox:#Text Box 7016" inset="0,0,0,0">
                    <w:txbxContent/>
                  </v:textbox>
                </v:shape>
                <v:shape id="Text Box 7016" o:spid="_x0000_s1579" type="#_x0000_t202" style="position:absolute;left:809;top:6513;width:18379;height:5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style="mso-next-textbox:#Text Box 7017" inset="0,0,0,0">
                    <w:txbxContent/>
                  </v:textbox>
                </v:shape>
                <v:shape id="Text Box 7017" o:spid="_x0000_s1580" type="#_x0000_t202" style="position:absolute;left:809;top:12382;width:18379;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style="mso-next-textbox:#Text Box 7018" inset="0,0,0,0">
                    <w:txbxContent/>
                  </v:textbox>
                </v:shape>
                <v:shape id="Text Box 7018" o:spid="_x0000_s1581" type="#_x0000_t202" style="position:absolute;left:809;top:13672;width:18379;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7019" inset="0,0,0,0">
                    <w:txbxContent/>
                  </v:textbox>
                </v:shape>
                <v:shape id="Text Box 7019" o:spid="_x0000_s1582" type="#_x0000_t202" style="position:absolute;left:809;top:15610;width:1837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7020" inset="0,0,0,0">
                    <w:txbxContent/>
                  </v:textbox>
                </v:shape>
                <v:shape id="Text Box 7020" o:spid="_x0000_s1583" type="#_x0000_t202" style="position:absolute;left:809;top:17322;width:18379;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666944" behindDoc="0" locked="0" layoutInCell="1" allowOverlap="1">
                <wp:simplePos x="0" y="0"/>
                <wp:positionH relativeFrom="page">
                  <wp:posOffset>447675</wp:posOffset>
                </wp:positionH>
                <wp:positionV relativeFrom="page">
                  <wp:posOffset>2524125</wp:posOffset>
                </wp:positionV>
                <wp:extent cx="6858000" cy="664845"/>
                <wp:effectExtent l="0" t="0" r="0" b="1905"/>
                <wp:wrapTight wrapText="bothSides">
                  <wp:wrapPolygon edited="0">
                    <wp:start x="0" y="0"/>
                    <wp:lineTo x="21600" y="0"/>
                    <wp:lineTo x="21600" y="21600"/>
                    <wp:lineTo x="0" y="21600"/>
                    <wp:lineTo x="0" y="0"/>
                  </wp:wrapPolygon>
                </wp:wrapTight>
                <wp:docPr id="46"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E1BD9" w:rsidRDefault="001617CB" w:rsidP="009E40EF">
                            <w:pPr>
                              <w:pStyle w:val="Heading2"/>
                              <w:rPr>
                                <w:b/>
                                <w:color w:val="1B3861" w:themeColor="text2"/>
                              </w:rPr>
                            </w:pPr>
                            <w:r w:rsidRPr="008E1BD9">
                              <w:rPr>
                                <w:b/>
                                <w:color w:val="1B3861" w:themeColor="text2"/>
                              </w:rPr>
                              <w:t>All your interventions inspired by SKRAT approach should be closely monitored, evaluated and revised</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584" type="#_x0000_t202" style="position:absolute;margin-left:35.25pt;margin-top:198.75pt;width:540pt;height:52.3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" filled="f" stroked="f">
                <v:textbox inset="10.8pt,0,10.8pt,0">
                  <w:txbxContent>
                    <w:p w:rsidR="009B739D" w:rsidRPr="008E1BD9" w:rsidRDefault="001617CB" w:rsidP="009E40EF">
                      <w:pPr>
                        <w:pStyle w:val="Heading2"/>
                        <w:rPr>
                          <w:b/>
                          <w:color w:val="1B3861" w:themeColor="text2"/>
                        </w:rPr>
                      </w:pPr>
                      <w:r w:rsidRPr="008E1BD9">
                        <w:rPr>
                          <w:b/>
                          <w:color w:val="1B3861" w:themeColor="text2"/>
                        </w:rPr>
                        <w:t>All your interventions inspired by SKRAT approach should be closely monitored, evaluated and revised</w:t>
                      </w:r>
                    </w:p>
                  </w:txbxContent>
                </v:textbox>
                <w10:wrap type="tight" anchorx="page" anchory="page"/>
              </v:shape>
            </w:pict>
          </mc:Fallback>
        </mc:AlternateContent>
      </w:r>
      <w:r>
        <w:rPr>
          <w:noProof/>
          <w:lang w:val="en-US"/>
        </w:rPr>
        <w:drawing>
          <wp:anchor distT="0" distB="2032" distL="114300" distR="116459" simplePos="0" relativeHeight="251596288" behindDoc="0" locked="0" layoutInCell="1" allowOverlap="1">
            <wp:simplePos x="0" y="0"/>
            <wp:positionH relativeFrom="page">
              <wp:posOffset>457200</wp:posOffset>
            </wp:positionH>
            <wp:positionV relativeFrom="page">
              <wp:posOffset>457200</wp:posOffset>
            </wp:positionV>
            <wp:extent cx="6870700" cy="2057400"/>
            <wp:effectExtent l="25400" t="0" r="0" b="0"/>
            <wp:wrapTight wrapText="bothSides">
              <wp:wrapPolygon edited="0">
                <wp:start x="479" y="0"/>
                <wp:lineTo x="0" y="1600"/>
                <wp:lineTo x="-80" y="21333"/>
                <wp:lineTo x="21001" y="21333"/>
                <wp:lineTo x="21001" y="21333"/>
                <wp:lineTo x="21560" y="20000"/>
                <wp:lineTo x="21560" y="0"/>
                <wp:lineTo x="479" y="0"/>
              </wp:wrapPolygon>
            </wp:wrapTight>
            <wp:docPr id="119"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70700" cy="20574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921920" behindDoc="0" locked="0" layoutInCell="1" allowOverlap="1">
                <wp:simplePos x="0" y="0"/>
                <wp:positionH relativeFrom="page">
                  <wp:posOffset>5419725</wp:posOffset>
                </wp:positionH>
                <wp:positionV relativeFrom="page">
                  <wp:posOffset>3341370</wp:posOffset>
                </wp:positionV>
                <wp:extent cx="1886585" cy="405130"/>
                <wp:effectExtent l="0" t="0" r="0" b="0"/>
                <wp:wrapTight wrapText="bothSides">
                  <wp:wrapPolygon edited="0">
                    <wp:start x="0" y="0"/>
                    <wp:lineTo x="21600" y="0"/>
                    <wp:lineTo x="21600" y="21600"/>
                    <wp:lineTo x="0" y="21600"/>
                    <wp:lineTo x="0" y="0"/>
                  </wp:wrapPolygon>
                </wp:wrapTight>
                <wp:docPr id="45" name="Text Box 4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E1BD9" w:rsidRDefault="001617CB">
                            <w:pPr>
                              <w:rPr>
                                <w:b/>
                                <w:color w:val="1B3861" w:themeColor="text2"/>
                                <w:sz w:val="28"/>
                              </w:rPr>
                            </w:pPr>
                            <w:r w:rsidRPr="008E1BD9">
                              <w:rPr>
                                <w:b/>
                                <w:color w:val="1B3861" w:themeColor="text2"/>
                                <w:sz w:val="28"/>
                              </w:rPr>
                              <w:t>STRATEGY OPTIONS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5" o:spid="_x0000_s1585" type="#_x0000_t202" style="position:absolute;margin-left:426.75pt;margin-top:263.1pt;width:148.55pt;height:31.9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" filled="f" stroked="f">
                <v:textbox inset=",7.2pt,,7.2pt">
                  <w:txbxContent>
                    <w:p w:rsidR="009B739D" w:rsidRPr="008E1BD9" w:rsidRDefault="001617CB">
                      <w:pPr>
                        <w:rPr>
                          <w:b/>
                          <w:color w:val="1B3861" w:themeColor="text2"/>
                          <w:sz w:val="28"/>
                        </w:rPr>
                      </w:pPr>
                      <w:r w:rsidRPr="008E1BD9">
                        <w:rPr>
                          <w:b/>
                          <w:color w:val="1B3861" w:themeColor="text2"/>
                          <w:sz w:val="28"/>
                        </w:rPr>
                        <w:t>STRATEGY OPTIONS</w:t>
                      </w:r>
                    </w:p>
                  </w:txbxContent>
                </v:textbox>
                <w10:wrap type="tight" anchorx="page" anchory="page"/>
              </v:shape>
            </w:pict>
          </mc:Fallback>
        </mc:AlternateContent>
      </w:r>
      <w:r>
        <w:rPr>
          <w:noProof/>
          <w:lang w:val="en-US"/>
        </w:rPr>
        <w:drawing>
          <wp:anchor distT="0" distB="0" distL="114300" distR="114300" simplePos="0" relativeHeight="251920896" behindDoc="0" locked="0" layoutInCell="1" allowOverlap="1">
            <wp:simplePos x="0" y="0"/>
            <wp:positionH relativeFrom="page">
              <wp:posOffset>4076700</wp:posOffset>
            </wp:positionH>
            <wp:positionV relativeFrom="page">
              <wp:posOffset>3442970</wp:posOffset>
            </wp:positionV>
            <wp:extent cx="1117600" cy="1066800"/>
            <wp:effectExtent l="25400" t="0" r="0" b="0"/>
            <wp:wrapTight wrapText="bothSides">
              <wp:wrapPolygon edited="0">
                <wp:start x="-491" y="0"/>
                <wp:lineTo x="-491" y="21086"/>
                <wp:lineTo x="21600" y="21086"/>
                <wp:lineTo x="21600" y="0"/>
                <wp:lineTo x="-491" y="0"/>
              </wp:wrapPolygon>
            </wp:wrapTight>
            <wp:docPr id="63" name="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1117600" cy="1066800"/>
                    </a:xfrm>
                    <a:prstGeom prst="rect">
                      <a:avLst/>
                    </a:prstGeom>
                    <a:no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667968" behindDoc="0" locked="0" layoutInCell="1" allowOverlap="1">
                <wp:simplePos x="0" y="0"/>
                <wp:positionH relativeFrom="page">
                  <wp:posOffset>1085850</wp:posOffset>
                </wp:positionH>
                <wp:positionV relativeFrom="page">
                  <wp:posOffset>567690</wp:posOffset>
                </wp:positionV>
                <wp:extent cx="5807710" cy="744855"/>
                <wp:effectExtent l="0" t="0" r="2540" b="1905"/>
                <wp:wrapTight wrapText="bothSides">
                  <wp:wrapPolygon edited="0">
                    <wp:start x="0" y="0"/>
                    <wp:lineTo x="21600" y="0"/>
                    <wp:lineTo x="21600" y="21600"/>
                    <wp:lineTo x="0" y="21600"/>
                    <wp:lineTo x="0" y="0"/>
                  </wp:wrapPolygon>
                </wp:wrapTight>
                <wp:docPr id="41" name="Group 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5807710" cy="744855"/>
                          <a:chOff x="0" y="0"/>
                          <a:chExt cx="20000" cy="20000"/>
                        </a:xfrm>
                      </wpg:grpSpPr>
                      <wps:wsp>
                        <wps:cNvPr id="42" name="Text Box 702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43" name="Text Box 7023"/>
                        <wps:cNvSpPr txBox="1">
                          <a:spLocks noChangeArrowheads="1"/>
                        </wps:cNvSpPr>
                        <wps:spPr bwMode="auto">
                          <a:xfrm>
                            <a:off x="315" y="2455"/>
                            <a:ext cx="19368" cy="1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5</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Monitoring, evaluation and revision of your interventions</w:t>
                              </w:r>
                              <w:r>
                                <w:rPr>
                                  <w:rFonts w:ascii="Arial" w:hAnsi="Arial" w:cs="Arial"/>
                                  <w:sz w:val="22"/>
                                  <w:szCs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1" o:spid="_x0000_s1586" style="position:absolute;margin-left:85.5pt;margin-top:44.7pt;width:457.3pt;height:58.65pt;z-index:251667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">
                <o:lock v:ext="edit" ungrouping="t"/>
                <v:shape id="Text Box 7022" o:spid="_x0000_s158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E5sMA&#10;AADbAAAADwAAAGRycy9kb3ducmV2LnhtbESPQWvCQBSE74X+h+UJ3upGsSppNlIsBa9qoddn9pkN&#10;3X0bsmsS/fVuodDjMDPfMMV2dFb01IXGs4L5LANBXHndcK3g6/T5sgERIrJG65kU3CjAtnx+KjDX&#10;fuAD9cdYiwThkKMCE2ObSxkqQw7DzLfEybv4zmFMsqul7nBIcGflIstW0mHDacFgSztD1c/x6hRU&#10;9+vHZtec++G+/l6fR2NfL2yVmk7G9zcQkcb4H/5r77WC5Q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E5sMAAADbAAAADwAAAAAAAAAAAAAAAACYAgAAZHJzL2Rv&#10;d25yZXYueG1sUEsFBgAAAAAEAAQA9QAAAIgDAAAAAA==&#10;" filled="f" stroked="f">
                  <v:textbox inset=",7.2pt,,7.2pt"/>
                </v:shape>
                <v:shape id="Text Box 7023" o:spid="_x0000_s1588" type="#_x0000_t202" style="position:absolute;left:315;top:2455;width:19368;height:1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5</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Monitoring, evaluation and revision of your interventions</w:t>
                        </w:r>
                        <w:r>
                          <w:rPr>
                            <w:rFonts w:ascii="Arial" w:hAnsi="Arial" w:cs="Arial"/>
                            <w:sz w:val="22"/>
                            <w:szCs w:val="22"/>
                          </w:rPr>
                          <w:t xml:space="preserve"> </w:t>
                        </w:r>
                      </w:p>
                    </w:txbxContent>
                  </v:textbox>
                </v:shape>
                <w10:wrap type="tight" anchorx="page" anchory="page"/>
              </v:group>
            </w:pict>
          </mc:Fallback>
        </mc:AlternateContent>
      </w:r>
      <w:r>
        <w:br w:type="page"/>
      </w:r>
      <w:r w:rsidR="00DA42B3">
        <w:rPr>
          <w:noProof/>
          <w:lang w:val="en-US"/>
        </w:rPr>
        <w:lastRenderedPageBreak/>
        <mc:AlternateContent>
          <mc:Choice Requires="wpg">
            <w:drawing>
              <wp:anchor distT="0" distB="0" distL="114300" distR="114300" simplePos="0" relativeHeight="251913728" behindDoc="0" locked="0" layoutInCell="1" allowOverlap="1">
                <wp:simplePos x="0" y="0"/>
                <wp:positionH relativeFrom="page">
                  <wp:posOffset>1362710</wp:posOffset>
                </wp:positionH>
                <wp:positionV relativeFrom="page">
                  <wp:posOffset>6190615</wp:posOffset>
                </wp:positionV>
                <wp:extent cx="5956935" cy="3283585"/>
                <wp:effectExtent l="635" t="0" r="0" b="3175"/>
                <wp:wrapTight wrapText="bothSides">
                  <wp:wrapPolygon edited="0">
                    <wp:start x="0" y="0"/>
                    <wp:lineTo x="21600" y="0"/>
                    <wp:lineTo x="21600" y="21600"/>
                    <wp:lineTo x="0" y="21600"/>
                    <wp:lineTo x="0" y="0"/>
                  </wp:wrapPolygon>
                </wp:wrapTight>
                <wp:docPr id="2781" name="Group 7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5956935" cy="3283585"/>
                          <a:chOff x="0" y="0"/>
                          <a:chExt cx="20000" cy="20000"/>
                        </a:xfrm>
                      </wpg:grpSpPr>
                      <wps:wsp>
                        <wps:cNvPr id="2782" name="Text Box 7030"/>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wps:wsp>
                        <wps:cNvPr id="2783" name="Text Box 7031"/>
                        <wps:cNvSpPr txBox="1">
                          <a:spLocks noChangeArrowheads="1"/>
                        </wps:cNvSpPr>
                        <wps:spPr bwMode="auto">
                          <a:xfrm>
                            <a:off x="1021" y="557"/>
                            <a:ext cx="18670"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9">
                          <w:txbxContent>
                            <w:p w:rsidR="009B739D" w:rsidRPr="008E1BD9" w:rsidRDefault="001617CB" w:rsidP="009E40EF">
                              <w:pPr>
                                <w:pStyle w:val="ListParagraph"/>
                                <w:ind w:left="360"/>
                                <w:jc w:val="both"/>
                                <w:rPr>
                                  <w:rFonts w:ascii="Trebuchet MS" w:hAnsi="Trebuchet MS"/>
                                  <w:b/>
                                  <w:color w:val="1B3861" w:themeColor="text2"/>
                                  <w:sz w:val="36"/>
                                </w:rPr>
                              </w:pPr>
                              <w:r w:rsidRPr="008E1BD9">
                                <w:rPr>
                                  <w:rFonts w:ascii="Trebuchet MS" w:hAnsi="Trebuchet MS"/>
                                  <w:b/>
                                  <w:color w:val="1B3861" w:themeColor="text2"/>
                                  <w:sz w:val="36"/>
                                </w:rPr>
                                <w:t>PRACTICAL HINTS</w:t>
                              </w:r>
                            </w:p>
                            <w:p w:rsidR="009B739D" w:rsidRPr="00B731A0" w:rsidRDefault="000E7C2C" w:rsidP="009E40EF">
                              <w:pPr>
                                <w:pStyle w:val="ListParagraph"/>
                                <w:ind w:left="360"/>
                                <w:jc w:val="both"/>
                                <w:rPr>
                                  <w:rFonts w:ascii="Trebuchet MS" w:hAnsi="Trebuchet MS"/>
                                  <w:b/>
                                  <w:sz w:val="36"/>
                                </w:rPr>
                              </w:pP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Depending on your available resources, you can decide to test all the interventions or focus only on the most relevant ones.</w:t>
                              </w:r>
                            </w:p>
                            <w:p w:rsidR="009B739D" w:rsidRPr="002000E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 xml:space="preserve">Try to get information from all actors involved related both to the process and the outcomes of your intervention, think of each worker role in helping understanding better the process, the </w:t>
                              </w:r>
                              <w:r>
                                <w:rPr>
                                  <w:rFonts w:ascii="Trebuchet MS" w:hAnsi="Trebuchet MS"/>
                                  <w:sz w:val="24"/>
                                </w:rPr>
                                <w:t>outcomes and the costs implied.</w:t>
                              </w: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When you revise, based on your analysis results, the logic of your steps and decide to eliminate the operational activities and related tools state clearly the criteria/rationale.</w:t>
                              </w:r>
                            </w:p>
                            <w:p w:rsidR="009B739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Think of what is important for your organisation and decide to keep the interventions you find effective (in relation with costs, existing know-how to implement, visible impact etc.).</w:t>
                              </w: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Pr>
                                  <w:rFonts w:ascii="Trebuchet MS" w:hAnsi="Trebuchet MS"/>
                                  <w:sz w:val="24"/>
                                </w:rPr>
                                <w:t>Define specific, measurable, relevant targets for your strategy to be used in all evaluation activities.</w:t>
                              </w:r>
                            </w:p>
                            <w:p w:rsidR="009B739D" w:rsidRPr="004874BD" w:rsidRDefault="000E7C2C" w:rsidP="009E40EF">
                              <w:pPr>
                                <w:jc w:val="both"/>
                              </w:pPr>
                            </w:p>
                          </w:txbxContent>
                        </wps:txbx>
                        <wps:bodyPr rot="0" vert="horz" wrap="square" lIns="0" tIns="0" rIns="0" bIns="0" anchor="t" anchorCtr="0" upright="1">
                          <a:noAutofit/>
                        </wps:bodyPr>
                      </wps:wsp>
                      <wps:wsp>
                        <wps:cNvPr id="32" name="Text Box 7032"/>
                        <wps:cNvSpPr txBox="1">
                          <a:spLocks noChangeArrowheads="1"/>
                        </wps:cNvSpPr>
                        <wps:spPr bwMode="auto">
                          <a:xfrm>
                            <a:off x="1021" y="2417"/>
                            <a:ext cx="1867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1"/>
                        <wps:bodyPr rot="0" vert="horz" wrap="square" lIns="0" tIns="0" rIns="0" bIns="0" anchor="t" anchorCtr="0" upright="1">
                          <a:noAutofit/>
                        </wps:bodyPr>
                      </wps:wsp>
                      <wps:wsp>
                        <wps:cNvPr id="33" name="Text Box 7033"/>
                        <wps:cNvSpPr txBox="1">
                          <a:spLocks noChangeArrowheads="1"/>
                        </wps:cNvSpPr>
                        <wps:spPr bwMode="auto">
                          <a:xfrm>
                            <a:off x="1021" y="4274"/>
                            <a:ext cx="1867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2"/>
                        <wps:bodyPr rot="0" vert="horz" wrap="square" lIns="0" tIns="0" rIns="0" bIns="0" anchor="t" anchorCtr="0" upright="1">
                          <a:noAutofit/>
                        </wps:bodyPr>
                      </wps:wsp>
                      <wps:wsp>
                        <wps:cNvPr id="34" name="Text Box 7034"/>
                        <wps:cNvSpPr txBox="1">
                          <a:spLocks noChangeArrowheads="1"/>
                        </wps:cNvSpPr>
                        <wps:spPr bwMode="auto">
                          <a:xfrm>
                            <a:off x="1021" y="5365"/>
                            <a:ext cx="18670"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3"/>
                        <wps:bodyPr rot="0" vert="horz" wrap="square" lIns="0" tIns="0" rIns="0" bIns="0" anchor="t" anchorCtr="0" upright="1">
                          <a:noAutofit/>
                        </wps:bodyPr>
                      </wps:wsp>
                      <wps:wsp>
                        <wps:cNvPr id="35" name="Text Box 7035"/>
                        <wps:cNvSpPr txBox="1">
                          <a:spLocks noChangeArrowheads="1"/>
                        </wps:cNvSpPr>
                        <wps:spPr bwMode="auto">
                          <a:xfrm>
                            <a:off x="1021" y="6440"/>
                            <a:ext cx="18670"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4"/>
                        <wps:bodyPr rot="0" vert="horz" wrap="square" lIns="0" tIns="0" rIns="0" bIns="0" anchor="t" anchorCtr="0" upright="1">
                          <a:noAutofit/>
                        </wps:bodyPr>
                      </wps:wsp>
                      <wps:wsp>
                        <wps:cNvPr id="36" name="Text Box 7036"/>
                        <wps:cNvSpPr txBox="1">
                          <a:spLocks noChangeArrowheads="1"/>
                        </wps:cNvSpPr>
                        <wps:spPr bwMode="auto">
                          <a:xfrm>
                            <a:off x="1021" y="7530"/>
                            <a:ext cx="186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5"/>
                        <wps:bodyPr rot="0" vert="horz" wrap="square" lIns="0" tIns="0" rIns="0" bIns="0" anchor="t" anchorCtr="0" upright="1">
                          <a:noAutofit/>
                        </wps:bodyPr>
                      </wps:wsp>
                      <wps:wsp>
                        <wps:cNvPr id="37" name="Text Box 7037"/>
                        <wps:cNvSpPr txBox="1">
                          <a:spLocks noChangeArrowheads="1"/>
                        </wps:cNvSpPr>
                        <wps:spPr bwMode="auto">
                          <a:xfrm>
                            <a:off x="307" y="8606"/>
                            <a:ext cx="19384" cy="2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6"/>
                        <wps:bodyPr rot="0" vert="horz" wrap="square" lIns="0" tIns="0" rIns="0" bIns="0" anchor="t" anchorCtr="0" upright="1">
                          <a:noAutofit/>
                        </wps:bodyPr>
                      </wps:wsp>
                      <wps:wsp>
                        <wps:cNvPr id="38" name="Text Box 7038"/>
                        <wps:cNvSpPr txBox="1">
                          <a:spLocks noChangeArrowheads="1"/>
                        </wps:cNvSpPr>
                        <wps:spPr bwMode="auto">
                          <a:xfrm>
                            <a:off x="307" y="10764"/>
                            <a:ext cx="19384" cy="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7"/>
                        <wps:bodyPr rot="0" vert="horz" wrap="square" lIns="0" tIns="0" rIns="0" bIns="0" anchor="t" anchorCtr="0" upright="1">
                          <a:noAutofit/>
                        </wps:bodyPr>
                      </wps:wsp>
                      <wps:wsp>
                        <wps:cNvPr id="39" name="Text Box 7039"/>
                        <wps:cNvSpPr txBox="1">
                          <a:spLocks noChangeArrowheads="1"/>
                        </wps:cNvSpPr>
                        <wps:spPr bwMode="auto">
                          <a:xfrm>
                            <a:off x="307" y="14005"/>
                            <a:ext cx="19384" cy="3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8"/>
                        <wps:bodyPr rot="0" vert="horz" wrap="square" lIns="0" tIns="0" rIns="0" bIns="0" anchor="t" anchorCtr="0" upright="1">
                          <a:noAutofit/>
                        </wps:bodyPr>
                      </wps:wsp>
                      <wps:wsp>
                        <wps:cNvPr id="40" name="Text Box 7040"/>
                        <wps:cNvSpPr txBox="1">
                          <a:spLocks noChangeArrowheads="1"/>
                        </wps:cNvSpPr>
                        <wps:spPr bwMode="auto">
                          <a:xfrm>
                            <a:off x="307" y="17250"/>
                            <a:ext cx="19384"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9" seq="9"/>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9" o:spid="_x0000_s1589" style="position:absolute;margin-left:107.3pt;margin-top:487.45pt;width:469.05pt;height:258.55pt;z-index:251913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">
                <o:lock v:ext="edit" ungrouping="t"/>
                <v:shape id="Text Box 7030" o:spid="_x0000_s1590"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pM8QA&#10;AADdAAAADwAAAGRycy9kb3ducmV2LnhtbESPQWvCQBSE74X+h+UVequbBtqE6CpFEbxWBa/P7DMb&#10;3H0bsmsS/fXdQqHHYWa+YRaryVkxUB9azwreZxkI4trrlhsFx8P2rQQRIrJG65kU3CnAavn8tMBK&#10;+5G/adjHRiQIhwoVmBi7SspQG3IYZr4jTt7F9w5jkn0jdY9jgjsr8yz7lA5bTgsGO1obqq/7m1NQ&#10;P26bct2eh/FRnIrzZOzHha1Sry/T1xxEpCn+h//aO60gL8oc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aTPEAAAA3QAAAA8AAAAAAAAAAAAAAAAAmAIAAGRycy9k&#10;b3ducmV2LnhtbFBLBQYAAAAABAAEAPUAAACJAwAAAAA=&#10;" filled="f" stroked="f">
                  <v:textbox inset=",7.2pt,,7.2pt"/>
                </v:shape>
                <v:shape id="Text Box 7031" o:spid="_x0000_s1591" type="#_x0000_t202" style="position:absolute;left:1021;top:557;width:18670;height:1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M4c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09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lM4cYAAADdAAAADwAAAAAAAAAAAAAAAACYAgAAZHJz&#10;L2Rvd25yZXYueG1sUEsFBgAAAAAEAAQA9QAAAIsDAAAAAA==&#10;" filled="f" stroked="f">
                  <v:textbox style="mso-next-textbox:#Text Box 7032" inset="0,0,0,0">
                    <w:txbxContent>
                      <w:p w:rsidR="009B739D" w:rsidRPr="008E1BD9" w:rsidRDefault="001617CB" w:rsidP="009E40EF">
                        <w:pPr>
                          <w:pStyle w:val="ListParagraph"/>
                          <w:ind w:left="360"/>
                          <w:jc w:val="both"/>
                          <w:rPr>
                            <w:rFonts w:ascii="Trebuchet MS" w:hAnsi="Trebuchet MS"/>
                            <w:b/>
                            <w:color w:val="1B3861" w:themeColor="text2"/>
                            <w:sz w:val="36"/>
                          </w:rPr>
                        </w:pPr>
                        <w:r w:rsidRPr="008E1BD9">
                          <w:rPr>
                            <w:rFonts w:ascii="Trebuchet MS" w:hAnsi="Trebuchet MS"/>
                            <w:b/>
                            <w:color w:val="1B3861" w:themeColor="text2"/>
                            <w:sz w:val="36"/>
                          </w:rPr>
                          <w:t>PRACTICAL HINTS</w:t>
                        </w:r>
                      </w:p>
                      <w:p w:rsidR="009B739D" w:rsidRPr="00B731A0" w:rsidRDefault="000E7C2C" w:rsidP="009E40EF">
                        <w:pPr>
                          <w:pStyle w:val="ListParagraph"/>
                          <w:ind w:left="360"/>
                          <w:jc w:val="both"/>
                          <w:rPr>
                            <w:rFonts w:ascii="Trebuchet MS" w:hAnsi="Trebuchet MS"/>
                            <w:b/>
                            <w:sz w:val="36"/>
                          </w:rPr>
                        </w:pP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Depending on your available resources, you can decide to test all the interventions or focus only on the most relevant ones.</w:t>
                        </w:r>
                      </w:p>
                      <w:p w:rsidR="009B739D" w:rsidRPr="002000E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 xml:space="preserve">Try to get information from all actors involved related both to the process and the outcomes of your intervention, think of each worker role in helping understanding better the process, the </w:t>
                        </w:r>
                        <w:r>
                          <w:rPr>
                            <w:rFonts w:ascii="Trebuchet MS" w:hAnsi="Trebuchet MS"/>
                            <w:sz w:val="24"/>
                          </w:rPr>
                          <w:t>outcomes and the costs implied.</w:t>
                        </w: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When you revise, based on your analysis results, the logic of your steps and decide to eliminate the operational activities and related tools state clearly the criteria/rationale.</w:t>
                        </w:r>
                      </w:p>
                      <w:p w:rsidR="009B739D" w:rsidRDefault="001617CB" w:rsidP="009E40EF">
                        <w:pPr>
                          <w:pStyle w:val="ListParagraph"/>
                          <w:numPr>
                            <w:ilvl w:val="0"/>
                            <w:numId w:val="26"/>
                          </w:numPr>
                          <w:spacing w:after="0" w:line="240" w:lineRule="auto"/>
                          <w:ind w:left="720"/>
                          <w:jc w:val="both"/>
                          <w:rPr>
                            <w:rFonts w:ascii="Trebuchet MS" w:hAnsi="Trebuchet MS"/>
                            <w:sz w:val="24"/>
                          </w:rPr>
                        </w:pPr>
                        <w:r w:rsidRPr="004874BD">
                          <w:rPr>
                            <w:rFonts w:ascii="Trebuchet MS" w:hAnsi="Trebuchet MS"/>
                            <w:sz w:val="24"/>
                          </w:rPr>
                          <w:t>Think of what is important for your organisation and decide to keep the interventions you find effective (in relation with costs, existing know-how to implement, visible impact etc.).</w:t>
                        </w:r>
                      </w:p>
                      <w:p w:rsidR="009B739D" w:rsidRPr="004874BD" w:rsidRDefault="001617CB" w:rsidP="009E40EF">
                        <w:pPr>
                          <w:pStyle w:val="ListParagraph"/>
                          <w:numPr>
                            <w:ilvl w:val="0"/>
                            <w:numId w:val="26"/>
                          </w:numPr>
                          <w:spacing w:after="0" w:line="240" w:lineRule="auto"/>
                          <w:ind w:left="720"/>
                          <w:jc w:val="both"/>
                          <w:rPr>
                            <w:rFonts w:ascii="Trebuchet MS" w:hAnsi="Trebuchet MS"/>
                            <w:sz w:val="24"/>
                          </w:rPr>
                        </w:pPr>
                        <w:r>
                          <w:rPr>
                            <w:rFonts w:ascii="Trebuchet MS" w:hAnsi="Trebuchet MS"/>
                            <w:sz w:val="24"/>
                          </w:rPr>
                          <w:t>Define specific, measurable, relevant targets for your strategy to be used in all evaluation activities.</w:t>
                        </w:r>
                      </w:p>
                      <w:p w:rsidR="009B739D" w:rsidRPr="004874BD" w:rsidRDefault="000E7C2C" w:rsidP="009E40EF">
                        <w:pPr>
                          <w:jc w:val="both"/>
                        </w:pPr>
                      </w:p>
                    </w:txbxContent>
                  </v:textbox>
                </v:shape>
                <v:shape id="Text Box 7032" o:spid="_x0000_s1592" type="#_x0000_t202" style="position:absolute;left:1021;top:2417;width:18670;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 Box 7033" inset="0,0,0,0">
                    <w:txbxContent/>
                  </v:textbox>
                </v:shape>
                <v:shape id="Text Box 7033" o:spid="_x0000_s1593" type="#_x0000_t202" style="position:absolute;left:1021;top:4274;width:1867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Text Box 7034" inset="0,0,0,0">
                    <w:txbxContent/>
                  </v:textbox>
                </v:shape>
                <v:shape id="Text Box 7034" o:spid="_x0000_s1594" type="#_x0000_t202" style="position:absolute;left:1021;top:5365;width:1867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 Box 7035" inset="0,0,0,0">
                    <w:txbxContent/>
                  </v:textbox>
                </v:shape>
                <v:shape id="Text Box 7035" o:spid="_x0000_s1595" type="#_x0000_t202" style="position:absolute;left:1021;top:6440;width:18670;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7036" inset="0,0,0,0">
                    <w:txbxContent/>
                  </v:textbox>
                </v:shape>
                <v:shape id="Text Box 7036" o:spid="_x0000_s1596" type="#_x0000_t202" style="position:absolute;left:1021;top:7530;width:186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style="mso-next-textbox:#Text Box 7037" inset="0,0,0,0">
                    <w:txbxContent/>
                  </v:textbox>
                </v:shape>
                <v:shape id="Text Box 7037" o:spid="_x0000_s1597" type="#_x0000_t202" style="position:absolute;left:307;top:8606;width:19384;height:2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7038" inset="0,0,0,0">
                    <w:txbxContent/>
                  </v:textbox>
                </v:shape>
                <v:shape id="Text Box 7038" o:spid="_x0000_s1598" type="#_x0000_t202" style="position:absolute;left:307;top:10764;width:19384;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7039" inset="0,0,0,0">
                    <w:txbxContent/>
                  </v:textbox>
                </v:shape>
                <v:shape id="Text Box 7039" o:spid="_x0000_s1599" type="#_x0000_t202" style="position:absolute;left:307;top:14005;width:1938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7040" inset="0,0,0,0">
                    <w:txbxContent/>
                  </v:textbox>
                </v:shape>
                <v:shape id="Text Box 7040" o:spid="_x0000_s1600" type="#_x0000_t202" style="position:absolute;left:307;top:17250;width:19384;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906560" behindDoc="0" locked="0" layoutInCell="1" allowOverlap="1">
                <wp:simplePos x="0" y="0"/>
                <wp:positionH relativeFrom="page">
                  <wp:posOffset>1085850</wp:posOffset>
                </wp:positionH>
                <wp:positionV relativeFrom="page">
                  <wp:posOffset>681990</wp:posOffset>
                </wp:positionV>
                <wp:extent cx="5807710" cy="744855"/>
                <wp:effectExtent l="0" t="0" r="2540" b="1905"/>
                <wp:wrapTight wrapText="bothSides">
                  <wp:wrapPolygon edited="0">
                    <wp:start x="0" y="0"/>
                    <wp:lineTo x="21600" y="0"/>
                    <wp:lineTo x="21600" y="21600"/>
                    <wp:lineTo x="0" y="21600"/>
                    <wp:lineTo x="0" y="0"/>
                  </wp:wrapPolygon>
                </wp:wrapTight>
                <wp:docPr id="2780" name="Text Box 4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5</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Monitoring, evaluation and revision of your interventions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3" o:spid="_x0000_s1601" type="#_x0000_t202" style="position:absolute;margin-left:85.5pt;margin-top:53.7pt;width:457.3pt;height:58.6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ZuQ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" filled="f" stroked="f">
                <v:textbox inset=",7.2pt,,7.2pt">
                  <w:txbxContent>
                    <w:p w:rsidR="009B739D" w:rsidRPr="007875F2" w:rsidRDefault="001617CB" w:rsidP="009E40EF">
                      <w:pPr>
                        <w:rPr>
                          <w:b/>
                          <w:color w:val="FFFFFF" w:themeColor="background1"/>
                          <w:sz w:val="32"/>
                        </w:rPr>
                      </w:pPr>
                      <w:r>
                        <w:rPr>
                          <w:rFonts w:ascii="Arial" w:hAnsi="Arial" w:cs="Arial"/>
                          <w:b/>
                          <w:color w:val="FFFFFF" w:themeColor="background1"/>
                          <w:sz w:val="32"/>
                          <w:szCs w:val="22"/>
                        </w:rPr>
                        <w:t>STEP 5</w:t>
                      </w:r>
                      <w:r w:rsidRPr="007875F2">
                        <w:rPr>
                          <w:rFonts w:ascii="Arial" w:hAnsi="Arial" w:cs="Arial"/>
                          <w:b/>
                          <w:color w:val="FFFFFF" w:themeColor="background1"/>
                          <w:sz w:val="32"/>
                          <w:szCs w:val="22"/>
                        </w:rPr>
                        <w:t xml:space="preserve">. </w:t>
                      </w:r>
                      <w:r>
                        <w:rPr>
                          <w:rFonts w:asciiTheme="majorHAnsi" w:hAnsiTheme="majorHAnsi" w:cs="Arial"/>
                          <w:b/>
                          <w:color w:val="FFFFFF" w:themeColor="background1"/>
                          <w:sz w:val="32"/>
                          <w:szCs w:val="22"/>
                        </w:rPr>
                        <w:t>Monitoring, evaluation and revision of your interventions</w:t>
                      </w:r>
                      <w:r>
                        <w:rPr>
                          <w:rFonts w:ascii="Arial" w:hAnsi="Arial" w:cs="Arial"/>
                          <w:sz w:val="22"/>
                          <w:szCs w:val="22"/>
                        </w:rPr>
                        <w:t xml:space="preserve"> </w:t>
                      </w:r>
                    </w:p>
                  </w:txbxContent>
                </v:textbox>
                <w10:wrap type="tight" anchorx="page" anchory="page"/>
              </v:shape>
            </w:pict>
          </mc:Fallback>
        </mc:AlternateContent>
      </w:r>
      <w:r w:rsidR="00DA42B3">
        <w:rPr>
          <w:noProof/>
          <w:lang w:val="en-US"/>
        </w:rPr>
        <mc:AlternateContent>
          <mc:Choice Requires="wpg">
            <w:drawing>
              <wp:anchor distT="0" distB="0" distL="114300" distR="114300" simplePos="0" relativeHeight="251904512" behindDoc="0" locked="0" layoutInCell="1" allowOverlap="1">
                <wp:simplePos x="0" y="0"/>
                <wp:positionH relativeFrom="page">
                  <wp:posOffset>3818255</wp:posOffset>
                </wp:positionH>
                <wp:positionV relativeFrom="page">
                  <wp:posOffset>2003425</wp:posOffset>
                </wp:positionV>
                <wp:extent cx="3383280" cy="4187190"/>
                <wp:effectExtent l="0" t="3175" r="0" b="635"/>
                <wp:wrapTight wrapText="bothSides">
                  <wp:wrapPolygon edited="0">
                    <wp:start x="0" y="0"/>
                    <wp:lineTo x="21600" y="0"/>
                    <wp:lineTo x="21600" y="21600"/>
                    <wp:lineTo x="0" y="21600"/>
                    <wp:lineTo x="0" y="0"/>
                  </wp:wrapPolygon>
                </wp:wrapTight>
                <wp:docPr id="2775" name="Group 7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383280" cy="4187190"/>
                          <a:chOff x="0" y="0"/>
                          <a:chExt cx="20000" cy="20000"/>
                        </a:xfrm>
                      </wpg:grpSpPr>
                      <wps:wsp>
                        <wps:cNvPr id="2776" name="Text Box 7025"/>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2777" name="Text Box 7026"/>
                        <wps:cNvSpPr txBox="1">
                          <a:spLocks noChangeArrowheads="1"/>
                        </wps:cNvSpPr>
                        <wps:spPr bwMode="auto">
                          <a:xfrm>
                            <a:off x="811" y="0"/>
                            <a:ext cx="18374" cy="10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1" seq="1"/>
                        <wps:bodyPr rot="0" vert="horz" wrap="square" lIns="0" tIns="0" rIns="0" bIns="0" anchor="t" anchorCtr="0" upright="1">
                          <a:noAutofit/>
                        </wps:bodyPr>
                      </wps:wsp>
                      <wps:wsp>
                        <wps:cNvPr id="2778" name="Text Box 7027"/>
                        <wps:cNvSpPr txBox="1">
                          <a:spLocks noChangeArrowheads="1"/>
                        </wps:cNvSpPr>
                        <wps:spPr bwMode="auto">
                          <a:xfrm>
                            <a:off x="811" y="10227"/>
                            <a:ext cx="18374"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1" seq="2"/>
                        <wps:bodyPr rot="0" vert="horz" wrap="square" lIns="0" tIns="0" rIns="0" bIns="0" anchor="t" anchorCtr="0" upright="1">
                          <a:noAutofit/>
                        </wps:bodyPr>
                      </wps:wsp>
                      <wps:wsp>
                        <wps:cNvPr id="2779" name="Text Box 7028"/>
                        <wps:cNvSpPr txBox="1">
                          <a:spLocks noChangeArrowheads="1"/>
                        </wps:cNvSpPr>
                        <wps:spPr bwMode="auto">
                          <a:xfrm>
                            <a:off x="811" y="11156"/>
                            <a:ext cx="18374" cy="8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1"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24" o:spid="_x0000_s1602" style="position:absolute;margin-left:300.65pt;margin-top:157.75pt;width:266.4pt;height:329.7pt;z-index:251904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">
                <o:lock v:ext="edit" ungrouping="t"/>
                <v:shape id="Text Box 7025" o:spid="_x0000_s1603"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vKsYA&#10;AADdAAAADwAAAGRycy9kb3ducmV2LnhtbESPT4vCMBTE7wt+h/CEvWmqsFaqUURwcS+Cfy7ens2z&#10;qTYv3Sba7rffLAh7HGbmN8x82dlKPKnxpWMFo2ECgjh3uuRCwem4GUxB+ICssXJMCn7Iw3LRe5tj&#10;pl3Le3oeQiEihH2GCkwIdSalzw1Z9ENXE0fv6hqLIcqmkLrBNsJtJcdJMpEWS44LBmtaG8rvh4dV&#10;cHH7lB/f3bm8bY3dfezar8/NSqn3freagQjUhf/wq73VCsZpOo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fvKsYAAADdAAAADwAAAAAAAAAAAAAAAACYAgAAZHJz&#10;L2Rvd25yZXYueG1sUEsFBgAAAAAEAAQA9QAAAIsDAAAAAA==&#10;" filled="f" stroked="f">
                  <v:textbox inset="10.8pt,0,10.8pt,0"/>
                </v:shape>
                <v:shape id="Text Box 7026" o:spid="_x0000_s1604" type="#_x0000_t202" style="position:absolute;left:811;width:18374;height:10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6xcYA&#10;AADdAAAADwAAAGRycy9kb3ducmV2LnhtbESPQWvCQBSE7wX/w/KE3upGD6ZGVxFRKBRKYzx4fGaf&#10;yWL2bcyumv77bqHgcZiZb5jFqreNuFPnjWMF41ECgrh02nCl4FDs3t5B+ICssXFMCn7Iw2o5eFlg&#10;pt2Dc7rvQyUihH2GCuoQ2kxKX9Zk0Y9cSxy9s+sshii7SuoOHxFuGzlJkqm0aDgu1NjSpqbysr9Z&#10;Besj51tz/Tp95+fcFMUs4c/pRanXYb+egwjUh2f4v/2hFUzSNI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c6xcYAAADdAAAADwAAAAAAAAAAAAAAAACYAgAAZHJz&#10;L2Rvd25yZXYueG1sUEsFBgAAAAAEAAQA9QAAAIsDAAAAAA==&#10;" filled="f" stroked="f">
                  <v:textbox style="mso-next-textbox:#Text Box 7027" inset="0,0,0,0">
                    <w:txbxContent/>
                  </v:textbox>
                </v:shape>
                <v:shape id="Text Box 7027" o:spid="_x0000_s1605" type="#_x0000_t202" style="position:absolute;left:811;top:10227;width:18374;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ut8QA&#10;AADdAAAADwAAAGRycy9kb3ducmV2LnhtbERPu2rDMBTdA/0HcQPdEjkZ8nAsh1BaKBRKHXfoeGNd&#10;28LWlWupifv31VDIeDjv7DjZXlxp9MaxgtUyAUFcOW24UfBZvix2IHxA1tg7JgW/5OGYP8wyTLW7&#10;cUHXc2hEDGGfooI2hCGV0lctWfRLNxBHrnajxRDh2Eg94i2G216uk2QjLRqODS0O9NRS1Z1/rILT&#10;FxfP5vv98lHUhSnLfcJvm06px/l0OoAINIW7+N/9qhWst9s4N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rrfEAAAA3QAAAA8AAAAAAAAAAAAAAAAAmAIAAGRycy9k&#10;b3ducmV2LnhtbFBLBQYAAAAABAAEAPUAAACJAwAAAAA=&#10;" filled="f" stroked="f">
                  <v:textbox style="mso-next-textbox:#Text Box 7028" inset="0,0,0,0">
                    <w:txbxContent/>
                  </v:textbox>
                </v:shape>
                <v:shape id="Text Box 7028" o:spid="_x0000_s1606" type="#_x0000_t202" style="position:absolute;left:811;top:11156;width:18374;height:8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LLMUA&#10;AADdAAAADwAAAGRycy9kb3ducmV2LnhtbESPQWvCQBSE7wX/w/KE3upGD1qjq4goFITSGA8en9ln&#10;sph9G7Orxn/fLRQ8DjPzDTNfdrYWd2q9caxgOEhAEBdOGy4VHPLtxycIH5A11o5JwZM8LBe9tzmm&#10;2j04o/s+lCJC2KeooAqhSaX0RUUW/cA1xNE7u9ZiiLItpW7xEeG2lqMkGUuLhuNChQ2tKyou+5tV&#10;sDpytjHX79NPds5Mnk8T3o0vSr33u9UMRKAuvML/7S+tYDSZTO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AssxQAAAN0AAAAPAAAAAAAAAAAAAAAAAJgCAABkcnMv&#10;ZG93bnJldi54bWxQSwUGAAAAAAQABAD1AAAAigMAAAAA&#10;" filled="f" stroked="f">
                  <v:textbox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903488" behindDoc="0" locked="0" layoutInCell="1" allowOverlap="1">
                <wp:simplePos x="0" y="0"/>
                <wp:positionH relativeFrom="page">
                  <wp:posOffset>434975</wp:posOffset>
                </wp:positionH>
                <wp:positionV relativeFrom="page">
                  <wp:posOffset>2003425</wp:posOffset>
                </wp:positionV>
                <wp:extent cx="3383280" cy="3889375"/>
                <wp:effectExtent l="0" t="3175" r="1270" b="3175"/>
                <wp:wrapTight wrapText="bothSides">
                  <wp:wrapPolygon edited="0">
                    <wp:start x="0" y="0"/>
                    <wp:lineTo x="21600" y="0"/>
                    <wp:lineTo x="21600" y="21600"/>
                    <wp:lineTo x="0" y="21600"/>
                    <wp:lineTo x="0" y="0"/>
                  </wp:wrapPolygon>
                </wp:wrapTight>
                <wp:docPr id="2774" name="Text Box 4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88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1">
                        <w:txbxContent>
                          <w:p w:rsidR="009B739D" w:rsidRPr="00BF4389" w:rsidRDefault="001617CB" w:rsidP="009E40EF">
                            <w:pPr>
                              <w:spacing w:line="264" w:lineRule="auto"/>
                              <w:jc w:val="both"/>
                            </w:pPr>
                            <w:r w:rsidRPr="00BF4389">
                              <w:t xml:space="preserve">While the monitoring process should be realised on a regular basis, the summative evaluation activities should be carried out once the full process is ended. Depending on how much time the other steps take, you should organise this as half-day meetings, with a prior information of all participants about the scope and the </w:t>
                            </w:r>
                            <w:r>
                              <w:t>resources</w:t>
                            </w:r>
                            <w:r w:rsidRPr="00BF4389">
                              <w:t xml:space="preserve"> in place. </w:t>
                            </w:r>
                          </w:p>
                          <w:p w:rsidR="009B739D" w:rsidRPr="00C15C86" w:rsidRDefault="000E7C2C" w:rsidP="009E40EF">
                            <w:pPr>
                              <w:spacing w:line="264" w:lineRule="auto"/>
                              <w:jc w:val="both"/>
                              <w:rPr>
                                <w:highlight w:val="yellow"/>
                              </w:rPr>
                            </w:pPr>
                          </w:p>
                          <w:p w:rsidR="009B739D" w:rsidRPr="00574428" w:rsidRDefault="001617CB" w:rsidP="009E40EF">
                            <w:pPr>
                              <w:spacing w:line="264" w:lineRule="auto"/>
                              <w:jc w:val="both"/>
                            </w:pPr>
                            <w:r w:rsidRPr="00CA459E">
                              <w:t xml:space="preserve">The </w:t>
                            </w:r>
                            <w:r>
                              <w:rPr>
                                <w:rFonts w:asciiTheme="majorHAnsi" w:hAnsiTheme="majorHAnsi" w:cs="Arial"/>
                                <w:color w:val="FFFFFF" w:themeColor="background1"/>
                                <w:szCs w:val="22"/>
                                <w:highlight w:val="darkBlue"/>
                              </w:rPr>
                              <w:t>Tool 5.2</w:t>
                            </w:r>
                            <w:r w:rsidRPr="00CA459E">
                              <w:t xml:space="preserve"> </w:t>
                            </w:r>
                            <w:r>
                              <w:t>goes further in this step, linking the data gathered within the evaluation process with the interventions aime</w:t>
                            </w:r>
                            <w:r w:rsidRPr="00574428">
                              <w:t xml:space="preserve">d at revising know-how retention and transfer strategy.   </w:t>
                            </w:r>
                          </w:p>
                          <w:p w:rsidR="009B739D" w:rsidRPr="00574428" w:rsidRDefault="000E7C2C" w:rsidP="009E40EF">
                            <w:pPr>
                              <w:spacing w:line="264" w:lineRule="auto"/>
                              <w:jc w:val="both"/>
                            </w:pPr>
                          </w:p>
                          <w:p w:rsidR="009B739D" w:rsidRDefault="001617CB" w:rsidP="009E40EF">
                            <w:pPr>
                              <w:spacing w:line="264" w:lineRule="auto"/>
                              <w:jc w:val="both"/>
                              <w:rPr>
                                <w:rFonts w:cs="Arial"/>
                              </w:rPr>
                            </w:pPr>
                            <w:r>
                              <w:rPr>
                                <w:rFonts w:cs="Arial"/>
                              </w:rPr>
                              <w:t>In particular, this tool</w:t>
                            </w:r>
                            <w:r w:rsidRPr="00574428">
                              <w:rPr>
                                <w:rFonts w:cs="Arial"/>
                              </w:rPr>
                              <w:t xml:space="preserve"> is offering you the opportunity to</w:t>
                            </w:r>
                            <w:r w:rsidRPr="00574428">
                              <w:rPr>
                                <w:rFonts w:cs="Arial"/>
                                <w:b/>
                              </w:rPr>
                              <w:t xml:space="preserve"> actively promote experienced workers as knowledge workers </w:t>
                            </w:r>
                            <w:r w:rsidRPr="00574428">
                              <w:rPr>
                                <w:rFonts w:cs="Arial"/>
                              </w:rPr>
                              <w:t>in fine-tuning your strategy. There are two major areas of concern, one related to the quality of analysis process outcomes (i.e. identification of tasks, definition of needed competences and know-how, assessment of existing knowledge within the company and the know-how gaps</w:t>
                            </w:r>
                            <w:r>
                              <w:rPr>
                                <w:rFonts w:cs="Arial"/>
                              </w:rPr>
                              <w:t xml:space="preserve">) </w:t>
                            </w:r>
                            <w:r w:rsidRPr="00574428">
                              <w:rPr>
                                <w:rFonts w:cs="Arial"/>
                              </w:rPr>
                              <w:t>while the second one is concerned with the effectiveness and efficiency of the know-how transfer interventions (i.e. key knowledge, skills and competences that were successfully transferred from experienced workers to their colleagues).</w:t>
                            </w:r>
                          </w:p>
                          <w:p w:rsidR="009B739D" w:rsidRDefault="000E7C2C" w:rsidP="009E40EF">
                            <w:pPr>
                              <w:spacing w:line="264" w:lineRule="auto"/>
                              <w:jc w:val="both"/>
                              <w:rPr>
                                <w:rFonts w:cs="Arial"/>
                              </w:rPr>
                            </w:pPr>
                          </w:p>
                          <w:p w:rsidR="009B739D" w:rsidRPr="00574428" w:rsidRDefault="001617CB" w:rsidP="009E40EF">
                            <w:pPr>
                              <w:spacing w:line="264" w:lineRule="auto"/>
                              <w:jc w:val="both"/>
                              <w:rPr>
                                <w:rFonts w:cs="Arial"/>
                              </w:rPr>
                            </w:pPr>
                            <w:r w:rsidRPr="00574428">
                              <w:rPr>
                                <w:rFonts w:cs="Arial"/>
                              </w:rPr>
                              <w:t xml:space="preserve">At the same time, your evaluation activities should investigate and fundament your </w:t>
                            </w:r>
                            <w:r w:rsidRPr="00574428">
                              <w:rPr>
                                <w:rFonts w:cs="Arial"/>
                                <w:b/>
                              </w:rPr>
                              <w:t>equal opportunities</w:t>
                            </w:r>
                            <w:r w:rsidRPr="00574428">
                              <w:rPr>
                                <w:rFonts w:cs="Arial"/>
                              </w:rPr>
                              <w:t xml:space="preserve"> policies. Effective know-how retention is not possible without you taking into consideration gender issues, disabled persons or minority’s rights and specific incentives to assure equal access and impact of know-how assessment and professional development initiatives.</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4" o:spid="_x0000_s1607" type="#_x0000_t202" style="position:absolute;margin-left:34.25pt;margin-top:157.75pt;width:266.4pt;height:306.2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" filled="f" stroked="f">
                <v:textbox style="mso-next-textbox:#Text Box 7026" inset="10.8pt,0,10.8pt,0">
                  <w:txbxContent>
                    <w:p w:rsidR="009B739D" w:rsidRPr="00BF4389" w:rsidRDefault="001617CB" w:rsidP="009E40EF">
                      <w:pPr>
                        <w:spacing w:line="264" w:lineRule="auto"/>
                        <w:jc w:val="both"/>
                      </w:pPr>
                      <w:r w:rsidRPr="00BF4389">
                        <w:t xml:space="preserve">While the monitoring process should be realised on a regular basis, the summative evaluation activities should be carried out once the full process is ended. Depending on how much time the other steps take, you should organise this as half-day meetings, with a prior information of all participants about the scope and the </w:t>
                      </w:r>
                      <w:r>
                        <w:t>resources</w:t>
                      </w:r>
                      <w:r w:rsidRPr="00BF4389">
                        <w:t xml:space="preserve"> in place. </w:t>
                      </w:r>
                    </w:p>
                    <w:p w:rsidR="009B739D" w:rsidRPr="00C15C86" w:rsidRDefault="000E7C2C" w:rsidP="009E40EF">
                      <w:pPr>
                        <w:spacing w:line="264" w:lineRule="auto"/>
                        <w:jc w:val="both"/>
                        <w:rPr>
                          <w:highlight w:val="yellow"/>
                        </w:rPr>
                      </w:pPr>
                    </w:p>
                    <w:p w:rsidR="009B739D" w:rsidRPr="00574428" w:rsidRDefault="001617CB" w:rsidP="009E40EF">
                      <w:pPr>
                        <w:spacing w:line="264" w:lineRule="auto"/>
                        <w:jc w:val="both"/>
                      </w:pPr>
                      <w:r w:rsidRPr="00CA459E">
                        <w:t xml:space="preserve">The </w:t>
                      </w:r>
                      <w:r>
                        <w:rPr>
                          <w:rFonts w:asciiTheme="majorHAnsi" w:hAnsiTheme="majorHAnsi" w:cs="Arial"/>
                          <w:color w:val="FFFFFF" w:themeColor="background1"/>
                          <w:szCs w:val="22"/>
                          <w:highlight w:val="darkBlue"/>
                        </w:rPr>
                        <w:t>Tool 5.2</w:t>
                      </w:r>
                      <w:r w:rsidRPr="00CA459E">
                        <w:t xml:space="preserve"> </w:t>
                      </w:r>
                      <w:r>
                        <w:t>goes further in this step, linking the data gathered within the evaluation process with the interventions aime</w:t>
                      </w:r>
                      <w:r w:rsidRPr="00574428">
                        <w:t xml:space="preserve">d at revising know-how retention and transfer strategy.   </w:t>
                      </w:r>
                    </w:p>
                    <w:p w:rsidR="009B739D" w:rsidRPr="00574428" w:rsidRDefault="000E7C2C" w:rsidP="009E40EF">
                      <w:pPr>
                        <w:spacing w:line="264" w:lineRule="auto"/>
                        <w:jc w:val="both"/>
                      </w:pPr>
                    </w:p>
                    <w:p w:rsidR="009B739D" w:rsidRDefault="001617CB" w:rsidP="009E40EF">
                      <w:pPr>
                        <w:spacing w:line="264" w:lineRule="auto"/>
                        <w:jc w:val="both"/>
                        <w:rPr>
                          <w:rFonts w:cs="Arial"/>
                        </w:rPr>
                      </w:pPr>
                      <w:r>
                        <w:rPr>
                          <w:rFonts w:cs="Arial"/>
                        </w:rPr>
                        <w:t>In particular, this tool</w:t>
                      </w:r>
                      <w:r w:rsidRPr="00574428">
                        <w:rPr>
                          <w:rFonts w:cs="Arial"/>
                        </w:rPr>
                        <w:t xml:space="preserve"> is offering you the opportunity to</w:t>
                      </w:r>
                      <w:r w:rsidRPr="00574428">
                        <w:rPr>
                          <w:rFonts w:cs="Arial"/>
                          <w:b/>
                        </w:rPr>
                        <w:t xml:space="preserve"> actively promote experienced workers as knowledge workers </w:t>
                      </w:r>
                      <w:r w:rsidRPr="00574428">
                        <w:rPr>
                          <w:rFonts w:cs="Arial"/>
                        </w:rPr>
                        <w:t>in fine-tuning your strategy. There are two major areas of concern, one related to the quality of analysis process outcomes (i.e. identification of tasks, definition of needed competences and know-how, assessment of existing knowledge within the company and the know-how gaps</w:t>
                      </w:r>
                      <w:r>
                        <w:rPr>
                          <w:rFonts w:cs="Arial"/>
                        </w:rPr>
                        <w:t xml:space="preserve">) </w:t>
                      </w:r>
                      <w:r w:rsidRPr="00574428">
                        <w:rPr>
                          <w:rFonts w:cs="Arial"/>
                        </w:rPr>
                        <w:t>while the second one is concerned with the effectiveness and efficiency of the know-how transfer interventions (i.e. key knowledge, skills and competences that were successfully transferred from experienced workers to their colleagues).</w:t>
                      </w:r>
                    </w:p>
                    <w:p w:rsidR="009B739D" w:rsidRDefault="000E7C2C" w:rsidP="009E40EF">
                      <w:pPr>
                        <w:spacing w:line="264" w:lineRule="auto"/>
                        <w:jc w:val="both"/>
                        <w:rPr>
                          <w:rFonts w:cs="Arial"/>
                        </w:rPr>
                      </w:pPr>
                    </w:p>
                    <w:p w:rsidR="009B739D" w:rsidRPr="00574428" w:rsidRDefault="001617CB" w:rsidP="009E40EF">
                      <w:pPr>
                        <w:spacing w:line="264" w:lineRule="auto"/>
                        <w:jc w:val="both"/>
                        <w:rPr>
                          <w:rFonts w:cs="Arial"/>
                        </w:rPr>
                      </w:pPr>
                      <w:r w:rsidRPr="00574428">
                        <w:rPr>
                          <w:rFonts w:cs="Arial"/>
                        </w:rPr>
                        <w:t xml:space="preserve">At the same time, your evaluation activities should investigate and fundament your </w:t>
                      </w:r>
                      <w:r w:rsidRPr="00574428">
                        <w:rPr>
                          <w:rFonts w:cs="Arial"/>
                          <w:b/>
                        </w:rPr>
                        <w:t>equal opportunities</w:t>
                      </w:r>
                      <w:r w:rsidRPr="00574428">
                        <w:rPr>
                          <w:rFonts w:cs="Arial"/>
                        </w:rPr>
                        <w:t xml:space="preserve"> policies. Effective know-how retention is not possible without you taking into consideration gender issues, disabled persons or minority’s rights and specific incentives to assure equal access and impact of know-how assessment and professional development initiatives.</w:t>
                      </w:r>
                    </w:p>
                  </w:txbxContent>
                </v:textbox>
                <w10:wrap type="tight" anchorx="page" anchory="page"/>
              </v:shape>
            </w:pict>
          </mc:Fallback>
        </mc:AlternateContent>
      </w:r>
      <w:r>
        <w:rPr>
          <w:noProof/>
          <w:lang w:val="en-US"/>
        </w:rPr>
        <w:drawing>
          <wp:anchor distT="0" distB="2032" distL="114300" distR="116459" simplePos="0" relativeHeight="251902464" behindDoc="0" locked="0" layoutInCell="1" allowOverlap="1">
            <wp:simplePos x="0" y="0"/>
            <wp:positionH relativeFrom="page">
              <wp:posOffset>444500</wp:posOffset>
            </wp:positionH>
            <wp:positionV relativeFrom="page">
              <wp:posOffset>457200</wp:posOffset>
            </wp:positionV>
            <wp:extent cx="6865620" cy="1155700"/>
            <wp:effectExtent l="25400" t="0" r="0" b="0"/>
            <wp:wrapTight wrapText="bothSides">
              <wp:wrapPolygon edited="0">
                <wp:start x="160" y="0"/>
                <wp:lineTo x="-80" y="1424"/>
                <wp:lineTo x="-80" y="21363"/>
                <wp:lineTo x="21336" y="21363"/>
                <wp:lineTo x="21576" y="19464"/>
                <wp:lineTo x="21576" y="0"/>
                <wp:lineTo x="160" y="0"/>
              </wp:wrapPolygon>
            </wp:wrapTight>
            <wp:docPr id="3643"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5620" cy="11557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Pr>
          <w:noProof/>
          <w:lang w:val="en-US"/>
        </w:rPr>
        <w:drawing>
          <wp:anchor distT="0" distB="0" distL="114300" distR="114300" simplePos="0" relativeHeight="251918848" behindDoc="0" locked="0" layoutInCell="1" allowOverlap="1">
            <wp:simplePos x="0" y="0"/>
            <wp:positionH relativeFrom="page">
              <wp:posOffset>460375</wp:posOffset>
            </wp:positionH>
            <wp:positionV relativeFrom="page">
              <wp:posOffset>6375400</wp:posOffset>
            </wp:positionV>
            <wp:extent cx="1104900" cy="1130300"/>
            <wp:effectExtent l="25400" t="0" r="0" b="0"/>
            <wp:wrapTight wrapText="bothSides">
              <wp:wrapPolygon edited="0">
                <wp:start x="-497" y="0"/>
                <wp:lineTo x="-497" y="21357"/>
                <wp:lineTo x="21352" y="21357"/>
                <wp:lineTo x="21352" y="0"/>
                <wp:lineTo x="-497" y="0"/>
              </wp:wrapPolygon>
            </wp:wrapTight>
            <wp:docPr id="52" name="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104900" cy="1130300"/>
                    </a:xfrm>
                    <a:prstGeom prst="rect">
                      <a:avLst/>
                    </a:prstGeom>
                    <a:noFill/>
                    <a:ln w="9525">
                      <a:noFill/>
                      <a:miter lim="800000"/>
                      <a:headEnd/>
                      <a:tailEnd/>
                    </a:ln>
                  </pic:spPr>
                </pic:pic>
              </a:graphicData>
            </a:graphic>
          </wp:anchor>
        </w:drawing>
      </w:r>
      <w:r>
        <w:br w:type="page"/>
      </w:r>
      <w:r w:rsidR="00DA42B3">
        <w:rPr>
          <w:noProof/>
          <w:lang w:val="en-US"/>
        </w:rPr>
        <w:lastRenderedPageBreak/>
        <mc:AlternateContent>
          <mc:Choice Requires="wps">
            <w:drawing>
              <wp:anchor distT="0" distB="0" distL="114300" distR="114300" simplePos="0" relativeHeight="251870720" behindDoc="0" locked="0" layoutInCell="1" allowOverlap="1">
                <wp:simplePos x="0" y="0"/>
                <wp:positionH relativeFrom="page">
                  <wp:posOffset>3912235</wp:posOffset>
                </wp:positionH>
                <wp:positionV relativeFrom="page">
                  <wp:posOffset>4515485</wp:posOffset>
                </wp:positionV>
                <wp:extent cx="3383280" cy="4958715"/>
                <wp:effectExtent l="0" t="635" r="635" b="3175"/>
                <wp:wrapTight wrapText="bothSides">
                  <wp:wrapPolygon edited="0">
                    <wp:start x="0" y="0"/>
                    <wp:lineTo x="21600" y="0"/>
                    <wp:lineTo x="21600" y="21600"/>
                    <wp:lineTo x="0" y="21600"/>
                    <wp:lineTo x="0" y="0"/>
                  </wp:wrapPolygon>
                </wp:wrapTight>
                <wp:docPr id="2773" name="Text Box 4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95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02"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2" o:spid="_x0000_s1608" type="#_x0000_t202" style="position:absolute;margin-left:308.05pt;margin-top:355.55pt;width:266.4pt;height:390.4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69696" behindDoc="0" locked="0" layoutInCell="1" allowOverlap="1">
                <wp:simplePos x="0" y="0"/>
                <wp:positionH relativeFrom="page">
                  <wp:posOffset>437515</wp:posOffset>
                </wp:positionH>
                <wp:positionV relativeFrom="page">
                  <wp:posOffset>4515485</wp:posOffset>
                </wp:positionV>
                <wp:extent cx="3383280" cy="4958715"/>
                <wp:effectExtent l="0" t="635" r="0" b="3175"/>
                <wp:wrapTight wrapText="bothSides">
                  <wp:wrapPolygon edited="0">
                    <wp:start x="0" y="0"/>
                    <wp:lineTo x="21600" y="0"/>
                    <wp:lineTo x="21600" y="21600"/>
                    <wp:lineTo x="0" y="21600"/>
                    <wp:lineTo x="0" y="0"/>
                  </wp:wrapPolygon>
                </wp:wrapTight>
                <wp:docPr id="2772" name="Text Box 4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95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02">
                        <w:txbxContent>
                          <w:p w:rsidR="009B739D" w:rsidRDefault="001617CB" w:rsidP="009E40EF">
                            <w:pPr>
                              <w:spacing w:line="264" w:lineRule="auto"/>
                              <w:jc w:val="both"/>
                            </w:pPr>
                            <w:r w:rsidRPr="00EE324C">
                              <w:t xml:space="preserve">The decision to finish the active life is complex and involves balancing financial considerations with personal preferences and practicalities. There is no clear-cut pattern since for some, retirement is the point at which work stops, and for others it is simply when they begin to draw their state pension, but continue to work. </w:t>
                            </w:r>
                          </w:p>
                          <w:p w:rsidR="009B739D" w:rsidRDefault="000E7C2C" w:rsidP="009E40EF">
                            <w:pPr>
                              <w:spacing w:line="264" w:lineRule="auto"/>
                              <w:jc w:val="both"/>
                            </w:pPr>
                          </w:p>
                          <w:p w:rsidR="009B739D" w:rsidRDefault="001617CB" w:rsidP="009E40EF">
                            <w:pPr>
                              <w:spacing w:line="264" w:lineRule="auto"/>
                              <w:jc w:val="both"/>
                              <w:rPr>
                                <w:rFonts w:cs="Arial"/>
                              </w:rPr>
                            </w:pPr>
                            <w:r>
                              <w:t xml:space="preserve">You </w:t>
                            </w:r>
                            <w:r w:rsidRPr="00EE324C">
                              <w:t>should take into account that</w:t>
                            </w:r>
                            <w:r>
                              <w:t xml:space="preserve"> </w:t>
                            </w:r>
                            <w:r w:rsidRPr="00EE324C">
                              <w:rPr>
                                <w:rFonts w:cs="Arial"/>
                              </w:rPr>
                              <w:t xml:space="preserve">white collar or ‘knowledge workers’ have more choice about when to retire. On one hand many are able to continue to work for longer given the less physical nature of their jobs, and on the other, given that on average knowledge workers earn more over their working lives they may be in a financial position to retire early, or at least to have that choice. </w:t>
                            </w:r>
                            <w:r w:rsidRPr="00331F2B">
                              <w:rPr>
                                <w:rFonts w:cs="Arial"/>
                                <w:b/>
                              </w:rPr>
                              <w:t>Creating incentives for people to work for longer</w:t>
                            </w:r>
                            <w:r w:rsidRPr="00331F2B">
                              <w:rPr>
                                <w:rFonts w:cs="Arial"/>
                              </w:rPr>
                              <w:t xml:space="preserve"> is arguably more equitable and means that older people who have long career histories (most likely to be blue collar workers) are not expected to work as late into life as those who don’t (more likely to be knowledge workers). Asides from finance, your organisation should consider other key factors to whether or not older workers decided to continue to work, or to retire, included HRD management and flexible working program. </w:t>
                            </w:r>
                          </w:p>
                          <w:p w:rsidR="009B739D" w:rsidRDefault="000E7C2C" w:rsidP="009E40EF">
                            <w:pPr>
                              <w:spacing w:line="264" w:lineRule="auto"/>
                              <w:jc w:val="both"/>
                              <w:rPr>
                                <w:rFonts w:cs="Arial"/>
                              </w:rPr>
                            </w:pPr>
                          </w:p>
                          <w:p w:rsidR="009B739D" w:rsidRDefault="001617CB" w:rsidP="009E40EF">
                            <w:pPr>
                              <w:spacing w:line="264" w:lineRule="auto"/>
                              <w:jc w:val="both"/>
                              <w:rPr>
                                <w:rFonts w:cs="Arial"/>
                              </w:rPr>
                            </w:pPr>
                            <w:r w:rsidRPr="00331F2B">
                              <w:rPr>
                                <w:rFonts w:cs="Arial"/>
                              </w:rPr>
                              <w:t xml:space="preserve">Older workers just like the rest of the personnel or even in a higher proportion, </w:t>
                            </w:r>
                            <w:r w:rsidRPr="0099628A">
                              <w:rPr>
                                <w:rFonts w:cs="Arial"/>
                                <w:b/>
                              </w:rPr>
                              <w:t>tend to leave employment if they are poorly managed</w:t>
                            </w:r>
                            <w:r w:rsidRPr="00331F2B">
                              <w:rPr>
                                <w:rFonts w:cs="Arial"/>
                              </w:rPr>
                              <w:t xml:space="preserve">. Therefore you should be potentially addressed by training of </w:t>
                            </w:r>
                            <w:r>
                              <w:rPr>
                                <w:rFonts w:cs="Arial"/>
                              </w:rPr>
                              <w:t>people with managerial responsibilities</w:t>
                            </w:r>
                            <w:r w:rsidRPr="00331F2B">
                              <w:rPr>
                                <w:rFonts w:cs="Arial"/>
                              </w:rPr>
                              <w:t xml:space="preserve"> to manage older people effectively, whilst a lack of flexibility about when and how to work can also be a contributing factor to an older person’s decision to leave the labour market. </w:t>
                            </w:r>
                          </w:p>
                          <w:p w:rsidR="009B739D" w:rsidRDefault="000E7C2C" w:rsidP="009E40EF">
                            <w:pPr>
                              <w:spacing w:line="264" w:lineRule="auto"/>
                              <w:jc w:val="both"/>
                              <w:rPr>
                                <w:rFonts w:cs="Arial"/>
                              </w:rPr>
                            </w:pPr>
                          </w:p>
                          <w:p w:rsidR="009B739D" w:rsidRPr="00665401" w:rsidRDefault="001617CB" w:rsidP="009E40EF">
                            <w:pPr>
                              <w:spacing w:line="264" w:lineRule="auto"/>
                              <w:jc w:val="both"/>
                            </w:pPr>
                            <w:r>
                              <w:rPr>
                                <w:rFonts w:cs="Arial"/>
                              </w:rPr>
                              <w:t xml:space="preserve">Older workers </w:t>
                            </w:r>
                            <w:r w:rsidRPr="00331F2B">
                              <w:rPr>
                                <w:rFonts w:cs="Arial"/>
                              </w:rPr>
                              <w:t xml:space="preserve">have substantially lower employment rates, suffer from greater long term unemployment, are less likely to make the transition out of inactivity, and often have to accept substantial reductions in their earnings when they find a new job. </w:t>
                            </w:r>
                          </w:p>
                          <w:p w:rsidR="009B739D" w:rsidRPr="0099628A" w:rsidRDefault="000E7C2C" w:rsidP="009E40EF">
                            <w:pPr>
                              <w:rPr>
                                <w:rFonts w:asciiTheme="majorHAnsi" w:hAnsiTheme="majorHAnsi"/>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1" o:spid="_x0000_s1609" type="#_x0000_t202" style="position:absolute;margin-left:34.45pt;margin-top:355.55pt;width:266.4pt;height:390.4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" filled="f" stroked="f">
                <v:textbox style="mso-next-textbox:#Text Box 4382" inset="10.8pt,0,10.8pt,0">
                  <w:txbxContent>
                    <w:p w:rsidR="009B739D" w:rsidRDefault="001617CB" w:rsidP="009E40EF">
                      <w:pPr>
                        <w:spacing w:line="264" w:lineRule="auto"/>
                        <w:jc w:val="both"/>
                      </w:pPr>
                      <w:r w:rsidRPr="00EE324C">
                        <w:t xml:space="preserve">The decision to finish the active life is complex and involves balancing financial considerations with personal preferences and practicalities. There is no clear-cut pattern since for some, retirement is the point at which work stops, and for others it is simply when they begin to draw their state pension, but continue to work. </w:t>
                      </w:r>
                    </w:p>
                    <w:p w:rsidR="009B739D" w:rsidRDefault="000E7C2C" w:rsidP="009E40EF">
                      <w:pPr>
                        <w:spacing w:line="264" w:lineRule="auto"/>
                        <w:jc w:val="both"/>
                      </w:pPr>
                    </w:p>
                    <w:p w:rsidR="009B739D" w:rsidRDefault="001617CB" w:rsidP="009E40EF">
                      <w:pPr>
                        <w:spacing w:line="264" w:lineRule="auto"/>
                        <w:jc w:val="both"/>
                        <w:rPr>
                          <w:rFonts w:cs="Arial"/>
                        </w:rPr>
                      </w:pPr>
                      <w:r>
                        <w:t xml:space="preserve">You </w:t>
                      </w:r>
                      <w:r w:rsidRPr="00EE324C">
                        <w:t>should take into account that</w:t>
                      </w:r>
                      <w:r>
                        <w:t xml:space="preserve"> </w:t>
                      </w:r>
                      <w:r w:rsidRPr="00EE324C">
                        <w:rPr>
                          <w:rFonts w:cs="Arial"/>
                        </w:rPr>
                        <w:t xml:space="preserve">white collar or ‘knowledge workers’ have more choice about when to retire. On one hand many are able to continue to work for longer given the less physical nature of their jobs, and on the other, given that on average knowledge workers earn more over their working lives they may be in a financial position to retire early, or at least to have that choice. </w:t>
                      </w:r>
                      <w:r w:rsidRPr="00331F2B">
                        <w:rPr>
                          <w:rFonts w:cs="Arial"/>
                          <w:b/>
                        </w:rPr>
                        <w:t>Creating incentives for people to work for longer</w:t>
                      </w:r>
                      <w:r w:rsidRPr="00331F2B">
                        <w:rPr>
                          <w:rFonts w:cs="Arial"/>
                        </w:rPr>
                        <w:t xml:space="preserve"> is arguably more equitable and means that older people who have long career histories (most likely to be blue collar workers) are not expected to work as late into life as those who don’t (more likely to be knowledge workers). Asides from finance, your organisation should consider other key factors to whether or not older workers decided to continue to work, or to retire, included HRD management and flexible working program. </w:t>
                      </w:r>
                    </w:p>
                    <w:p w:rsidR="009B739D" w:rsidRDefault="000E7C2C" w:rsidP="009E40EF">
                      <w:pPr>
                        <w:spacing w:line="264" w:lineRule="auto"/>
                        <w:jc w:val="both"/>
                        <w:rPr>
                          <w:rFonts w:cs="Arial"/>
                        </w:rPr>
                      </w:pPr>
                    </w:p>
                    <w:p w:rsidR="009B739D" w:rsidRDefault="001617CB" w:rsidP="009E40EF">
                      <w:pPr>
                        <w:spacing w:line="264" w:lineRule="auto"/>
                        <w:jc w:val="both"/>
                        <w:rPr>
                          <w:rFonts w:cs="Arial"/>
                        </w:rPr>
                      </w:pPr>
                      <w:r w:rsidRPr="00331F2B">
                        <w:rPr>
                          <w:rFonts w:cs="Arial"/>
                        </w:rPr>
                        <w:t xml:space="preserve">Older workers just like the rest of the personnel or even in a higher proportion, </w:t>
                      </w:r>
                      <w:r w:rsidRPr="0099628A">
                        <w:rPr>
                          <w:rFonts w:cs="Arial"/>
                          <w:b/>
                        </w:rPr>
                        <w:t>tend to leave employment if they are poorly managed</w:t>
                      </w:r>
                      <w:r w:rsidRPr="00331F2B">
                        <w:rPr>
                          <w:rFonts w:cs="Arial"/>
                        </w:rPr>
                        <w:t xml:space="preserve">. Therefore you should be potentially addressed by training of </w:t>
                      </w:r>
                      <w:r>
                        <w:rPr>
                          <w:rFonts w:cs="Arial"/>
                        </w:rPr>
                        <w:t>people with managerial responsibilities</w:t>
                      </w:r>
                      <w:r w:rsidRPr="00331F2B">
                        <w:rPr>
                          <w:rFonts w:cs="Arial"/>
                        </w:rPr>
                        <w:t xml:space="preserve"> to manage older people effectively, whilst a lack of flexibility about when and how to work can also be a contributing factor to an older person’s decision to leave the labour market. </w:t>
                      </w:r>
                    </w:p>
                    <w:p w:rsidR="009B739D" w:rsidRDefault="000E7C2C" w:rsidP="009E40EF">
                      <w:pPr>
                        <w:spacing w:line="264" w:lineRule="auto"/>
                        <w:jc w:val="both"/>
                        <w:rPr>
                          <w:rFonts w:cs="Arial"/>
                        </w:rPr>
                      </w:pPr>
                    </w:p>
                    <w:p w:rsidR="009B739D" w:rsidRPr="00665401" w:rsidRDefault="001617CB" w:rsidP="009E40EF">
                      <w:pPr>
                        <w:spacing w:line="264" w:lineRule="auto"/>
                        <w:jc w:val="both"/>
                      </w:pPr>
                      <w:r>
                        <w:rPr>
                          <w:rFonts w:cs="Arial"/>
                        </w:rPr>
                        <w:t xml:space="preserve">Older workers </w:t>
                      </w:r>
                      <w:r w:rsidRPr="00331F2B">
                        <w:rPr>
                          <w:rFonts w:cs="Arial"/>
                        </w:rPr>
                        <w:t xml:space="preserve">have substantially lower employment rates, suffer from greater long term unemployment, are less likely to make the transition out of inactivity, and often have to accept substantial reductions in their earnings when they find a new job. </w:t>
                      </w:r>
                    </w:p>
                    <w:p w:rsidR="009B739D" w:rsidRPr="0099628A" w:rsidRDefault="000E7C2C" w:rsidP="009E40EF">
                      <w:pPr>
                        <w:rPr>
                          <w:rFonts w:asciiTheme="majorHAnsi" w:hAnsiTheme="majorHAnsi"/>
                        </w:rPr>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871744" behindDoc="0" locked="0" layoutInCell="1" allowOverlap="1">
                <wp:simplePos x="0" y="0"/>
                <wp:positionH relativeFrom="page">
                  <wp:posOffset>437515</wp:posOffset>
                </wp:positionH>
                <wp:positionV relativeFrom="page">
                  <wp:posOffset>3348355</wp:posOffset>
                </wp:positionV>
                <wp:extent cx="6858000" cy="829945"/>
                <wp:effectExtent l="0" t="0" r="635" b="3175"/>
                <wp:wrapTight wrapText="bothSides">
                  <wp:wrapPolygon edited="0">
                    <wp:start x="0" y="0"/>
                    <wp:lineTo x="21600" y="0"/>
                    <wp:lineTo x="21600" y="21600"/>
                    <wp:lineTo x="0" y="21600"/>
                    <wp:lineTo x="0" y="0"/>
                  </wp:wrapPolygon>
                </wp:wrapTight>
                <wp:docPr id="2771" name="Text Box 4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8E1BD9" w:rsidRDefault="001617CB" w:rsidP="009E40EF">
                            <w:pPr>
                              <w:pStyle w:val="Heading2"/>
                              <w:rPr>
                                <w:b/>
                                <w:color w:val="1B3861" w:themeColor="text2"/>
                              </w:rPr>
                            </w:pPr>
                            <w:r w:rsidRPr="008E1BD9">
                              <w:rPr>
                                <w:b/>
                                <w:color w:val="1B3861" w:themeColor="text2"/>
                              </w:rPr>
                              <w:t xml:space="preserve">All your activities aiming at removing the barriers for learning are complementing and increasing the impact of your strategy for know-know retention and transmission </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0" o:spid="_x0000_s1610" type="#_x0000_t202" style="position:absolute;margin-left:34.45pt;margin-top:263.65pt;width:540pt;height:65.3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" filled="f" stroked="f">
                <v:textbox inset="10.8pt,0,10.8pt,0">
                  <w:txbxContent>
                    <w:p w:rsidR="009B739D" w:rsidRPr="008E1BD9" w:rsidRDefault="001617CB" w:rsidP="009E40EF">
                      <w:pPr>
                        <w:pStyle w:val="Heading2"/>
                        <w:rPr>
                          <w:b/>
                          <w:color w:val="1B3861" w:themeColor="text2"/>
                        </w:rPr>
                      </w:pPr>
                      <w:r w:rsidRPr="008E1BD9">
                        <w:rPr>
                          <w:b/>
                          <w:color w:val="1B3861" w:themeColor="text2"/>
                        </w:rPr>
                        <w:t xml:space="preserve">All your activities aiming at removing the barriers for learning are complementing and increasing the impact of your strategy for know-know retention and transmission </w:t>
                      </w:r>
                    </w:p>
                  </w:txbxContent>
                </v:textbox>
                <w10:wrap type="tight" anchorx="page" anchory="page"/>
              </v:shape>
            </w:pict>
          </mc:Fallback>
        </mc:AlternateContent>
      </w:r>
      <w:r>
        <w:rPr>
          <w:noProof/>
          <w:lang w:val="en-US"/>
        </w:rPr>
        <w:drawing>
          <wp:anchor distT="0" distB="2032" distL="114300" distR="116459" simplePos="0" relativeHeight="251868672" behindDoc="0" locked="0" layoutInCell="1" allowOverlap="1">
            <wp:simplePos x="0" y="0"/>
            <wp:positionH relativeFrom="page">
              <wp:posOffset>448310</wp:posOffset>
            </wp:positionH>
            <wp:positionV relativeFrom="page">
              <wp:posOffset>457200</wp:posOffset>
            </wp:positionV>
            <wp:extent cx="6865620" cy="2565400"/>
            <wp:effectExtent l="25400" t="0" r="0" b="0"/>
            <wp:wrapTight wrapText="bothSides">
              <wp:wrapPolygon edited="0">
                <wp:start x="719" y="0"/>
                <wp:lineTo x="240" y="855"/>
                <wp:lineTo x="-80" y="2352"/>
                <wp:lineTo x="-80" y="21386"/>
                <wp:lineTo x="20777" y="21386"/>
                <wp:lineTo x="20857" y="21386"/>
                <wp:lineTo x="21336" y="20531"/>
                <wp:lineTo x="21576" y="19034"/>
                <wp:lineTo x="21576" y="0"/>
                <wp:lineTo x="719" y="0"/>
              </wp:wrapPolygon>
            </wp:wrapTight>
            <wp:docPr id="3590"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65620" cy="25654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g">
            <w:drawing>
              <wp:anchor distT="0" distB="0" distL="114300" distR="114300" simplePos="0" relativeHeight="251873792" behindDoc="0" locked="0" layoutInCell="1" allowOverlap="1">
                <wp:simplePos x="0" y="0"/>
                <wp:positionH relativeFrom="page">
                  <wp:posOffset>1008380</wp:posOffset>
                </wp:positionH>
                <wp:positionV relativeFrom="page">
                  <wp:posOffset>1372870</wp:posOffset>
                </wp:positionV>
                <wp:extent cx="5715000" cy="1373505"/>
                <wp:effectExtent l="8255" t="10795" r="10795" b="25400"/>
                <wp:wrapTight wrapText="bothSides">
                  <wp:wrapPolygon edited="0">
                    <wp:start x="1188" y="0"/>
                    <wp:lineTo x="900" y="300"/>
                    <wp:lineTo x="252" y="1798"/>
                    <wp:lineTo x="-72" y="4803"/>
                    <wp:lineTo x="-144" y="7200"/>
                    <wp:lineTo x="-144" y="16797"/>
                    <wp:lineTo x="36" y="19203"/>
                    <wp:lineTo x="432" y="21450"/>
                    <wp:lineTo x="972" y="22649"/>
                    <wp:lineTo x="1008" y="22649"/>
                    <wp:lineTo x="20664" y="22649"/>
                    <wp:lineTo x="20736" y="22649"/>
                    <wp:lineTo x="21240" y="21450"/>
                    <wp:lineTo x="21672" y="19203"/>
                    <wp:lineTo x="21852" y="16797"/>
                    <wp:lineTo x="21852" y="7200"/>
                    <wp:lineTo x="21780" y="4504"/>
                    <wp:lineTo x="21636" y="3605"/>
                    <wp:lineTo x="21456" y="1947"/>
                    <wp:lineTo x="20736" y="300"/>
                    <wp:lineTo x="20412" y="0"/>
                    <wp:lineTo x="1188" y="0"/>
                  </wp:wrapPolygon>
                </wp:wrapTight>
                <wp:docPr id="2756" name="Group 4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373505"/>
                          <a:chOff x="1619" y="3477"/>
                          <a:chExt cx="9000" cy="2163"/>
                        </a:xfrm>
                      </wpg:grpSpPr>
                      <wpg:grpSp>
                        <wpg:cNvPr id="2758" name="Group 4376"/>
                        <wpg:cNvGrpSpPr>
                          <a:grpSpLocks/>
                        </wpg:cNvGrpSpPr>
                        <wpg:grpSpPr bwMode="auto">
                          <a:xfrm>
                            <a:off x="1619" y="3477"/>
                            <a:ext cx="9000" cy="2163"/>
                            <a:chOff x="1619" y="3417"/>
                            <a:chExt cx="9000" cy="2163"/>
                          </a:xfrm>
                        </wpg:grpSpPr>
                        <wps:wsp>
                          <wps:cNvPr id="2759" name="AutoShape 4379"/>
                          <wps:cNvSpPr>
                            <a:spLocks noChangeArrowheads="1"/>
                          </wps:cNvSpPr>
                          <wps:spPr bwMode="auto">
                            <a:xfrm>
                              <a:off x="1619" y="3417"/>
                              <a:ext cx="9000" cy="2160"/>
                            </a:xfrm>
                            <a:prstGeom prst="roundRect">
                              <a:avLst>
                                <a:gd name="adj" fmla="val 28704"/>
                              </a:avLst>
                            </a:prstGeom>
                            <a:solidFill>
                              <a:schemeClr val="bg1">
                                <a:lumMod val="100000"/>
                                <a:lumOff val="0"/>
                                <a:alpha val="20000"/>
                              </a:schemeClr>
                            </a:solidFill>
                            <a:ln w="3175">
                              <a:solidFill>
                                <a:schemeClr val="bg1">
                                  <a:lumMod val="100000"/>
                                  <a:lumOff val="0"/>
                                </a:schemeClr>
                              </a:solidFill>
                              <a:round/>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wps:wsp>
                          <wps:cNvPr id="2760" name="Line 4378"/>
                          <wps:cNvCnPr/>
                          <wps:spPr bwMode="auto">
                            <a:xfrm>
                              <a:off x="4613"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761" name="Line 4377"/>
                          <wps:cNvCnPr/>
                          <wps:spPr bwMode="auto">
                            <a:xfrm>
                              <a:off x="7615" y="3420"/>
                              <a:ext cx="0" cy="2160"/>
                            </a:xfrm>
                            <a:prstGeom prst="line">
                              <a:avLst/>
                            </a:prstGeom>
                            <a:noFill/>
                            <a:ln w="635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grpSp>
                      <wps:wsp>
                        <wps:cNvPr id="2762" name="Text Box 4375"/>
                        <wps:cNvSpPr txBox="1">
                          <a:spLocks noChangeArrowheads="1"/>
                        </wps:cNvSpPr>
                        <wps:spPr bwMode="auto">
                          <a:xfrm>
                            <a:off x="1945"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6.1.</w:t>
                              </w:r>
                            </w:p>
                          </w:txbxContent>
                        </wps:txbx>
                        <wps:bodyPr rot="0" vert="horz" wrap="square" lIns="0" tIns="0" rIns="0" bIns="0" anchor="t" anchorCtr="0" upright="1">
                          <a:noAutofit/>
                        </wps:bodyPr>
                      </wps:wsp>
                      <wps:wsp>
                        <wps:cNvPr id="2763" name="Text Box 4374"/>
                        <wps:cNvSpPr txBox="1">
                          <a:spLocks noChangeArrowheads="1"/>
                        </wps:cNvSpPr>
                        <wps:spPr bwMode="auto">
                          <a:xfrm>
                            <a:off x="1945"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Quick questionnaire for age friendly environment check</w:t>
                              </w:r>
                            </w:p>
                          </w:txbxContent>
                        </wps:txbx>
                        <wps:bodyPr rot="0" vert="horz" wrap="square" lIns="0" tIns="0" rIns="0" bIns="0" anchor="t" anchorCtr="0" upright="1">
                          <a:noAutofit/>
                        </wps:bodyPr>
                      </wps:wsp>
                      <wps:wsp>
                        <wps:cNvPr id="2764" name="Text Box 4373"/>
                        <wps:cNvSpPr txBox="1">
                          <a:spLocks noChangeArrowheads="1"/>
                        </wps:cNvSpPr>
                        <wps:spPr bwMode="auto">
                          <a:xfrm>
                            <a:off x="1945"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2765" name="Text Box 4372"/>
                        <wps:cNvSpPr txBox="1">
                          <a:spLocks noChangeArrowheads="1"/>
                        </wps:cNvSpPr>
                        <wps:spPr bwMode="auto">
                          <a:xfrm>
                            <a:off x="4896"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6.2.</w:t>
                              </w:r>
                            </w:p>
                          </w:txbxContent>
                        </wps:txbx>
                        <wps:bodyPr rot="0" vert="horz" wrap="square" lIns="0" tIns="0" rIns="0" bIns="0" anchor="t" anchorCtr="0" upright="1">
                          <a:noAutofit/>
                        </wps:bodyPr>
                      </wps:wsp>
                      <wps:wsp>
                        <wps:cNvPr id="2766" name="Text Box 4371"/>
                        <wps:cNvSpPr txBox="1">
                          <a:spLocks noChangeArrowheads="1"/>
                        </wps:cNvSpPr>
                        <wps:spPr bwMode="auto">
                          <a:xfrm>
                            <a:off x="4896"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Key worker initiative and other job rotation schemes</w:t>
                              </w:r>
                            </w:p>
                          </w:txbxContent>
                        </wps:txbx>
                        <wps:bodyPr rot="0" vert="horz" wrap="square" lIns="0" tIns="0" rIns="0" bIns="0" anchor="t" anchorCtr="0" upright="1">
                          <a:noAutofit/>
                        </wps:bodyPr>
                      </wps:wsp>
                      <wps:wsp>
                        <wps:cNvPr id="2767" name="Text Box 4370"/>
                        <wps:cNvSpPr txBox="1">
                          <a:spLocks noChangeArrowheads="1"/>
                        </wps:cNvSpPr>
                        <wps:spPr bwMode="auto">
                          <a:xfrm>
                            <a:off x="4896"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s:wsp>
                        <wps:cNvPr id="2768" name="Text Box 4369"/>
                        <wps:cNvSpPr txBox="1">
                          <a:spLocks noChangeArrowheads="1"/>
                        </wps:cNvSpPr>
                        <wps:spPr bwMode="auto">
                          <a:xfrm>
                            <a:off x="7847" y="36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lockText"/>
                              </w:pPr>
                              <w:r>
                                <w:t>Tool 6.3.</w:t>
                              </w:r>
                            </w:p>
                          </w:txbxContent>
                        </wps:txbx>
                        <wps:bodyPr rot="0" vert="horz" wrap="square" lIns="0" tIns="0" rIns="0" bIns="0" anchor="t" anchorCtr="0" upright="1">
                          <a:noAutofit/>
                        </wps:bodyPr>
                      </wps:wsp>
                      <wps:wsp>
                        <wps:cNvPr id="2769" name="Text Box 4368"/>
                        <wps:cNvSpPr txBox="1">
                          <a:spLocks noChangeArrowheads="1"/>
                        </wps:cNvSpPr>
                        <wps:spPr bwMode="auto">
                          <a:xfrm>
                            <a:off x="7847" y="4025"/>
                            <a:ext cx="2448"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1617CB" w:rsidP="009E40EF">
                              <w:pPr>
                                <w:pStyle w:val="BodyText2"/>
                              </w:pPr>
                              <w:r>
                                <w:t>Career Plans for Senior Workers</w:t>
                              </w:r>
                            </w:p>
                          </w:txbxContent>
                        </wps:txbx>
                        <wps:bodyPr rot="0" vert="horz" wrap="square" lIns="0" tIns="0" rIns="0" bIns="0" anchor="t" anchorCtr="0" upright="1">
                          <a:noAutofit/>
                        </wps:bodyPr>
                      </wps:wsp>
                      <wps:wsp>
                        <wps:cNvPr id="2770" name="Text Box 4367"/>
                        <wps:cNvSpPr txBox="1">
                          <a:spLocks noChangeArrowheads="1"/>
                        </wps:cNvSpPr>
                        <wps:spPr bwMode="auto">
                          <a:xfrm>
                            <a:off x="7847" y="5165"/>
                            <a:ext cx="244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Page"/>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6" o:spid="_x0000_s1611" style="position:absolute;margin-left:79.4pt;margin-top:108.1pt;width:450pt;height:108.15pt;z-index:251873792;mso-position-horizontal-relative:page;mso-position-vertical-relative:page" coordorigin="1619,3477" coordsize="9000,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">
                <v:group id="Group 4376" o:spid="_x0000_s1612" style="position:absolute;left:1619;top:3477;width:9000;height:2163" coordorigin="1619,3417" coordsize="9000,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roundrect id="AutoShape 4379" o:spid="_x0000_s1613" style="position:absolute;left:1619;top:3417;width:9000;height:2160;visibility:visible;mso-wrap-style:square;v-text-anchor:top" arcsize="1881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23MYA&#10;AADdAAAADwAAAGRycy9kb3ducmV2LnhtbESPQWvCQBSE74L/YXmFXqTZVNQ0qau0SrGnorbQ6yP7&#10;mg1m34bsqvHfdwXB4zAz3zDzZW8bcaLO144VPCcpCOLS6ZorBT/fH08vIHxA1tg4JgUX8rBcDAdz&#10;LLQ7845O+1CJCGFfoAITQltI6UtDFn3iWuLo/bnOYoiyq6Tu8BzhtpHjNJ1JizXHBYMtrQyVh/3R&#10;Ktj2FeYTu/n94l07WcupGdXZu1KPD/3bK4hAfbiHb+1PrWCcTXO4vo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R23MYAAADdAAAADwAAAAAAAAAAAAAAAACYAgAAZHJz&#10;L2Rvd25yZXYueG1sUEsFBgAAAAAEAAQA9QAAAIsDAAAAAA==&#10;" fillcolor="white [3212]" strokecolor="white [3212]" strokeweight=".25pt">
                    <v:fill opacity="13107f"/>
                    <v:shadow on="t" opacity="22938f" offset="0"/>
                    <v:textbox inset=",7.2pt,,7.2pt"/>
                  </v:roundrect>
                  <v:line id="Line 4378" o:spid="_x0000_s1614" style="position:absolute;visibility:visible;mso-wrap-style:square" from="4613,3420" to="461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0XsEAAADdAAAADwAAAGRycy9kb3ducmV2LnhtbERPzYrCMBC+C/sOYRa8aapCXapRRNxF&#10;xYu6DzA0Y1tsJt0k29a3NwfB48f3v1z3phYtOV9ZVjAZJyCIc6srLhT8Xr9HXyB8QNZYWyYFD/Kw&#10;Xn0Mlphp2/GZ2ksoRAxhn6GCMoQmk9LnJRn0Y9sQR+5mncEQoSukdtjFcFPLaZKk0mDFsaHEhrYl&#10;5ffLv1FQzzp/lDtXpKf2cP07bvXmZxeUGn72mwWIQH14i1/uvVYwnadxf3wTn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nRewQAAAN0AAAAPAAAAAAAAAAAAAAAA&#10;AKECAABkcnMvZG93bnJldi54bWxQSwUGAAAAAAQABAD5AAAAjwMAAAAA&#10;" strokecolor="white [3212]" strokeweight=".5pt">
                    <v:fill o:detectmouseclick="t"/>
                    <v:shadow opacity="22938f" offset="0"/>
                  </v:line>
                  <v:line id="Line 4377" o:spid="_x0000_s1615" style="position:absolute;visibility:visible;mso-wrap-style:square" from="7615,3420" to="76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RxcUAAADdAAAADwAAAGRycy9kb3ducmV2LnhtbESP3WrCQBSE7wu+w3KE3tWNCqlEVxGx&#10;UqU3/jzAIXtMgtmzcXebpG/fFQQvh5n5hlmselOLlpyvLCsYjxIQxLnVFRcKLuevjxkIH5A11pZJ&#10;wR95WC0HbwvMtO34SO0pFCJC2GeooAyhyaT0eUkG/cg2xNG7WmcwROkKqR12EW5qOUmSVBqsOC6U&#10;2NCmpPx2+jUK6mnnD3LrivSn3Z/vh41e77ZBqfdhv56DCNSHV/jZ/tYKJp/pGB5v4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bRxcUAAADdAAAADwAAAAAAAAAA&#10;AAAAAAChAgAAZHJzL2Rvd25yZXYueG1sUEsFBgAAAAAEAAQA+QAAAJMDAAAAAA==&#10;" strokecolor="white [3212]" strokeweight=".5pt">
                    <v:fill o:detectmouseclick="t"/>
                    <v:shadow opacity="22938f" offset="0"/>
                  </v:line>
                </v:group>
                <v:shape id="Text Box 4375" o:spid="_x0000_s1616" type="#_x0000_t202" style="position:absolute;left:1945;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PgMYA&#10;AADdAAAADwAAAGRycy9kb3ducmV2LnhtbESPQWvCQBSE74X+h+UVems25pDa6CoiLQiF0pgePD6z&#10;z2Qx+zZmV03/fbcgeBxm5htmvhxtJy40eONYwSRJQRDXThtuFPxUHy9TED4ga+wck4Jf8rBcPD7M&#10;sdDuyiVdtqEREcK+QAVtCH0hpa9bsugT1xNH7+AGiyHKoZF6wGuE205maZpLi4bjQos9rVuqj9uz&#10;VbDacfluTl/77/JQmqp6S/kzPyr1/DSuZiACjeEevrU3WkH2mm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kPgMYAAADdAAAADwAAAAAAAAAAAAAAAACYAgAAZHJz&#10;L2Rvd25yZXYueG1sUEsFBgAAAAAEAAQA9QAAAIsDAAAAAA==&#10;" filled="f" stroked="f">
                  <v:textbox inset="0,0,0,0">
                    <w:txbxContent>
                      <w:p w:rsidR="009B739D" w:rsidRPr="00045304" w:rsidRDefault="001617CB" w:rsidP="009E40EF">
                        <w:pPr>
                          <w:pStyle w:val="BlockText"/>
                        </w:pPr>
                        <w:r>
                          <w:t>Tool 6.1.</w:t>
                        </w:r>
                      </w:p>
                    </w:txbxContent>
                  </v:textbox>
                </v:shape>
                <v:shape id="Text Box 4374" o:spid="_x0000_s1617" type="#_x0000_t202" style="position:absolute;left:1945;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qG8YA&#10;AADdAAAADwAAAGRycy9kb3ducmV2LnhtbESPQWvCQBSE74X+h+UVvNVNF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WqG8YAAADdAAAADwAAAAAAAAAAAAAAAACYAgAAZHJz&#10;L2Rvd25yZXYueG1sUEsFBgAAAAAEAAQA9QAAAIsDAAAAAA==&#10;" filled="f" stroked="f">
                  <v:textbox inset="0,0,0,0">
                    <w:txbxContent>
                      <w:p w:rsidR="009B739D" w:rsidRPr="00045304" w:rsidRDefault="001617CB" w:rsidP="009E40EF">
                        <w:pPr>
                          <w:pStyle w:val="BodyText2"/>
                        </w:pPr>
                        <w:r>
                          <w:t>Quick questionnaire for age friendly environment check</w:t>
                        </w:r>
                      </w:p>
                    </w:txbxContent>
                  </v:textbox>
                </v:shape>
                <v:shape id="Text Box 4373" o:spid="_x0000_s1618" type="#_x0000_t202" style="position:absolute;left:1945;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yb8YA&#10;AADdAAAADwAAAGRycy9kb3ducmV2LnhtbESPQWvCQBSE74X+h+UVvNVNRWK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yb8YAAADdAAAADwAAAAAAAAAAAAAAAACYAgAAZHJz&#10;L2Rvd25yZXYueG1sUEsFBgAAAAAEAAQA9QAAAIsDAAAAAA==&#10;" filled="f" stroked="f">
                  <v:textbox inset="0,0,0,0">
                    <w:txbxContent>
                      <w:p w:rsidR="009B739D" w:rsidRPr="00045304" w:rsidRDefault="000E7C2C" w:rsidP="009E40EF">
                        <w:pPr>
                          <w:pStyle w:val="Page"/>
                        </w:pPr>
                      </w:p>
                    </w:txbxContent>
                  </v:textbox>
                </v:shape>
                <v:shape id="Text Box 4372" o:spid="_x0000_s1619" type="#_x0000_t202" style="position:absolute;left:4896;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9MYA&#10;AADdAAAADwAAAGRycy9kb3ducmV2LnhtbESPQWvCQBSE74X+h+UVvNVNBWObuooUBUGQxvTg8Zl9&#10;JovZt2l21fjv3YLQ4zAz3zDTeW8bcaHOG8cK3oYJCOLSacOVgp9i9foOwgdkjY1jUnAjD/PZ89MU&#10;M+2unNNlFyoRIewzVFCH0GZS+rImi37oWuLoHV1nMUTZVVJ3eI1w28hRkqTSouG4UGNLXzWVp93Z&#10;KljsOV+a3+3hOz/mpig+Et6kJ6UGL/3iE0SgPvyHH+21VjCapG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X9MYAAADdAAAADwAAAAAAAAAAAAAAAACYAgAAZHJz&#10;L2Rvd25yZXYueG1sUEsFBgAAAAAEAAQA9QAAAIsDAAAAAA==&#10;" filled="f" stroked="f">
                  <v:textbox inset="0,0,0,0">
                    <w:txbxContent>
                      <w:p w:rsidR="009B739D" w:rsidRPr="00045304" w:rsidRDefault="001617CB" w:rsidP="009E40EF">
                        <w:pPr>
                          <w:pStyle w:val="BlockText"/>
                        </w:pPr>
                        <w:r>
                          <w:t>Tool 6.2.</w:t>
                        </w:r>
                      </w:p>
                    </w:txbxContent>
                  </v:textbox>
                </v:shape>
                <v:shape id="Text Box 4371" o:spid="_x0000_s1620" type="#_x0000_t202" style="position:absolute;left:4896;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Jg8UA&#10;AADdAAAADwAAAGRycy9kb3ducmV2LnhtbESPQWvCQBSE74X+h+UVvNWNHmKNriLSQkEQYzz0+Jp9&#10;JovZtzG71fjvXaHgcZiZb5j5sreNuFDnjWMFo2ECgrh02nCl4FB8vX+A8AFZY+OYFNzIw3Lx+jLH&#10;TLsr53TZh0pECPsMFdQhtJmUvqzJoh+6ljh6R9dZDFF2ldQdXiPcNnKcJKm0aDgu1NjSuqbytP+z&#10;ClY/nH+a8/Z3lx9zUxTThDfpSanBW7+agQjUh2f4v/2tFYw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gmDxQAAAN0AAAAPAAAAAAAAAAAAAAAAAJgCAABkcnMv&#10;ZG93bnJldi54bWxQSwUGAAAAAAQABAD1AAAAigMAAAAA&#10;" filled="f" stroked="f">
                  <v:textbox inset="0,0,0,0">
                    <w:txbxContent>
                      <w:p w:rsidR="009B739D" w:rsidRPr="00045304" w:rsidRDefault="001617CB" w:rsidP="009E40EF">
                        <w:pPr>
                          <w:pStyle w:val="BodyText2"/>
                        </w:pPr>
                        <w:r>
                          <w:t>Key worker initiative and other job rotation schemes</w:t>
                        </w:r>
                      </w:p>
                    </w:txbxContent>
                  </v:textbox>
                </v:shape>
                <v:shape id="Text Box 4370" o:spid="_x0000_s1621" type="#_x0000_t202" style="position:absolute;left:4896;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sGMYA&#10;AADdAAAADwAAAGRycy9kb3ducmV2LnhtbESPQWvCQBSE7wX/w/KE3upGD7GNriKiUCgUYzx4fGaf&#10;yWL2bcyumv77rlDocZiZb5j5sreNuFPnjWMF41ECgrh02nCl4FBs395B+ICssXFMCn7Iw3IxeJlj&#10;pt2Dc7rvQyUihH2GCuoQ2kxKX9Zk0Y9cSxy9s+sshii7SuoOHxFuGzlJklRaNBwXamxpXVN52d+s&#10;gtWR8425fp92+Tk3RfGR8Fd6Uep12K9mIAL14T/81/7UCibT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sGMYAAADdAAAADwAAAAAAAAAAAAAAAACYAgAAZHJz&#10;L2Rvd25yZXYueG1sUEsFBgAAAAAEAAQA9QAAAIsDAAAAAA==&#10;" filled="f" stroked="f">
                  <v:textbox inset="0,0,0,0">
                    <w:txbxContent>
                      <w:p w:rsidR="009B739D" w:rsidRPr="00045304" w:rsidRDefault="000E7C2C" w:rsidP="009E40EF">
                        <w:pPr>
                          <w:pStyle w:val="Page"/>
                        </w:pPr>
                      </w:p>
                    </w:txbxContent>
                  </v:textbox>
                </v:shape>
                <v:shape id="Text Box 4369" o:spid="_x0000_s1622" type="#_x0000_t202" style="position:absolute;left:7847;top:36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4asMA&#10;AADdAAAADwAAAGRycy9kb3ducmV2LnhtbERPz2vCMBS+D/Y/hDfwNtN56GZnFBEFQZC19eDx2Tzb&#10;YPNSm6j1v18Ogx0/vt+zxWBbcafeG8cKPsYJCOLKacO1gkO5ef8C4QOyxtYxKXiSh8X89WWGmXYP&#10;zulehFrEEPYZKmhC6DIpfdWQRT92HXHkzq63GCLsa6l7fMRw28pJkqTSouHY0GBHq4aqS3GzCpZH&#10;ztfmuj/95OfclOU04V16UWr0Niy/QQQawr/4z73VCiafaZwb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E4asMAAADdAAAADwAAAAAAAAAAAAAAAACYAgAAZHJzL2Rv&#10;d25yZXYueG1sUEsFBgAAAAAEAAQA9QAAAIgDAAAAAA==&#10;" filled="f" stroked="f">
                  <v:textbox inset="0,0,0,0">
                    <w:txbxContent>
                      <w:p w:rsidR="009B739D" w:rsidRPr="00045304" w:rsidRDefault="001617CB" w:rsidP="009E40EF">
                        <w:pPr>
                          <w:pStyle w:val="BlockText"/>
                        </w:pPr>
                        <w:r>
                          <w:t>Tool 6.3.</w:t>
                        </w:r>
                      </w:p>
                    </w:txbxContent>
                  </v:textbox>
                </v:shape>
                <v:shape id="Text Box 4368" o:spid="_x0000_s1623" type="#_x0000_t202" style="position:absolute;left:7847;top:4025;width:2448;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d8cYA&#10;AADdAAAADwAAAGRycy9kb3ducmV2LnhtbESPQWvCQBSE7wX/w/IEb3Wjh1ijq4i0IAilMT14fGaf&#10;yWL2bcyumv57t1DocZiZb5jlureNuFPnjWMFk3ECgrh02nCl4Lv4eH0D4QOyxsYxKfghD+vV4GWJ&#10;mXYPzul+CJWIEPYZKqhDaDMpfVmTRT92LXH0zq6zGKLsKqk7fES4beQ0SVJp0XBcqLGlbU3l5XCz&#10;CjZHzt/N9fP0lZ9zUxTzhPfpRanRsN8sQATqw3/4r73TCqazdA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2d8cYAAADdAAAADwAAAAAAAAAAAAAAAACYAgAAZHJz&#10;L2Rvd25yZXYueG1sUEsFBgAAAAAEAAQA9QAAAIsDAAAAAA==&#10;" filled="f" stroked="f">
                  <v:textbox inset="0,0,0,0">
                    <w:txbxContent>
                      <w:p w:rsidR="009B739D" w:rsidRPr="00045304" w:rsidRDefault="001617CB" w:rsidP="009E40EF">
                        <w:pPr>
                          <w:pStyle w:val="BodyText2"/>
                        </w:pPr>
                        <w:r>
                          <w:t>Career Plans for Senior Workers</w:t>
                        </w:r>
                      </w:p>
                    </w:txbxContent>
                  </v:textbox>
                </v:shape>
                <v:shape id="Text Box 4367" o:spid="_x0000_s1624" type="#_x0000_t202" style="position:absolute;left:7847;top:5165;width:244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iscQA&#10;AADdAAAADwAAAGRycy9kb3ducmV2LnhtbERPu2rDMBTdA/0HcQPdEjkZ8nAsh1BaKBRKHXfoeGNd&#10;28LWlWupifv31VDIeDjv7DjZXlxp9MaxgtUyAUFcOW24UfBZvix2IHxA1tg7JgW/5OGYP8wyTLW7&#10;cUHXc2hEDGGfooI2hCGV0lctWfRLNxBHrnajxRDh2Eg94i2G216uk2QjLRqODS0O9NRS1Z1/rILT&#10;FxfP5vv98lHUhSnLfcJvm06px/l0OoAINIW7+N/9qhWst9u4P76JT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orHEAAAA3QAAAA8AAAAAAAAAAAAAAAAAmAIAAGRycy9k&#10;b3ducmV2LnhtbFBLBQYAAAAABAAEAPUAAACJAwAAAAA=&#10;" filled="f" stroked="f">
                  <v:textbox inset="0,0,0,0">
                    <w:txbxContent>
                      <w:p w:rsidR="009B739D" w:rsidRPr="00045304" w:rsidRDefault="000E7C2C" w:rsidP="009E40EF">
                        <w:pPr>
                          <w:pStyle w:val="Page"/>
                        </w:pPr>
                      </w:p>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872768" behindDoc="0" locked="0" layoutInCell="1" allowOverlap="1">
                <wp:simplePos x="0" y="0"/>
                <wp:positionH relativeFrom="page">
                  <wp:posOffset>1085850</wp:posOffset>
                </wp:positionH>
                <wp:positionV relativeFrom="page">
                  <wp:posOffset>567690</wp:posOffset>
                </wp:positionV>
                <wp:extent cx="5807710" cy="744855"/>
                <wp:effectExtent l="0" t="0" r="2540" b="1905"/>
                <wp:wrapTight wrapText="bothSides">
                  <wp:wrapPolygon edited="0">
                    <wp:start x="0" y="0"/>
                    <wp:lineTo x="21600" y="0"/>
                    <wp:lineTo x="21600" y="21600"/>
                    <wp:lineTo x="0" y="21600"/>
                    <wp:lineTo x="0" y="0"/>
                  </wp:wrapPolygon>
                </wp:wrapTight>
                <wp:docPr id="2752" name="Text Box 4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Theme="majorHAnsi" w:hAnsiTheme="majorHAnsi" w:cs="Arial"/>
                                <w:b/>
                                <w:color w:val="FFFFFF" w:themeColor="background1"/>
                                <w:sz w:val="32"/>
                                <w:szCs w:val="22"/>
                              </w:rPr>
                              <w:t>Overcoming learning barriers. Transversal measures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5" o:spid="_x0000_s1625" type="#_x0000_t202" style="position:absolute;margin-left:85.5pt;margin-top:44.7pt;width:457.3pt;height:58.6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cHvAIAAMg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" filled="f" stroked="f">
                <v:textbox inset=",7.2pt,,7.2pt">
                  <w:txbxContent>
                    <w:p w:rsidR="009B739D" w:rsidRPr="007875F2" w:rsidRDefault="001617CB" w:rsidP="009E40EF">
                      <w:pPr>
                        <w:rPr>
                          <w:b/>
                          <w:color w:val="FFFFFF" w:themeColor="background1"/>
                          <w:sz w:val="32"/>
                        </w:rPr>
                      </w:pPr>
                      <w:r>
                        <w:rPr>
                          <w:rFonts w:asciiTheme="majorHAnsi" w:hAnsiTheme="majorHAnsi" w:cs="Arial"/>
                          <w:b/>
                          <w:color w:val="FFFFFF" w:themeColor="background1"/>
                          <w:sz w:val="32"/>
                          <w:szCs w:val="22"/>
                        </w:rPr>
                        <w:t>Overcoming learning barriers. Transversal measures</w:t>
                      </w:r>
                      <w:r>
                        <w:rPr>
                          <w:rFonts w:ascii="Arial" w:hAnsi="Arial" w:cs="Arial"/>
                          <w:sz w:val="22"/>
                          <w:szCs w:val="22"/>
                        </w:rPr>
                        <w:t xml:space="preserve"> </w:t>
                      </w:r>
                    </w:p>
                  </w:txbxContent>
                </v:textbox>
                <w10:wrap type="tight" anchorx="page" anchory="page"/>
              </v:shape>
            </w:pict>
          </mc:Fallback>
        </mc:AlternateContent>
      </w:r>
      <w:r>
        <w:br w:type="page"/>
      </w:r>
      <w:r w:rsidR="00DA42B3">
        <w:rPr>
          <w:noProof/>
          <w:lang w:val="en-US"/>
        </w:rPr>
        <w:lastRenderedPageBreak/>
        <mc:AlternateContent>
          <mc:Choice Requires="wpg">
            <w:drawing>
              <wp:anchor distT="0" distB="0" distL="114300" distR="114300" simplePos="0" relativeHeight="251714048" behindDoc="0" locked="0" layoutInCell="1" allowOverlap="1">
                <wp:simplePos x="0" y="0"/>
                <wp:positionH relativeFrom="page">
                  <wp:posOffset>457200</wp:posOffset>
                </wp:positionH>
                <wp:positionV relativeFrom="page">
                  <wp:posOffset>1447800</wp:posOffset>
                </wp:positionV>
                <wp:extent cx="3422650" cy="7993380"/>
                <wp:effectExtent l="0" t="0" r="0" b="0"/>
                <wp:wrapTight wrapText="bothSides">
                  <wp:wrapPolygon edited="0">
                    <wp:start x="0" y="0"/>
                    <wp:lineTo x="21600" y="0"/>
                    <wp:lineTo x="21600" y="21600"/>
                    <wp:lineTo x="0" y="21600"/>
                    <wp:lineTo x="0" y="0"/>
                  </wp:wrapPolygon>
                </wp:wrapTight>
                <wp:docPr id="20" name="Group 7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3422650" cy="7993380"/>
                          <a:chOff x="0" y="0"/>
                          <a:chExt cx="20000" cy="20000"/>
                        </a:xfrm>
                      </wpg:grpSpPr>
                      <wps:wsp>
                        <wps:cNvPr id="21" name="Text Box 7042"/>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wps:wsp>
                        <wps:cNvPr id="22" name="Text Box 7043"/>
                        <wps:cNvSpPr txBox="1">
                          <a:spLocks noChangeArrowheads="1"/>
                        </wps:cNvSpPr>
                        <wps:spPr bwMode="auto">
                          <a:xfrm>
                            <a:off x="801" y="0"/>
                            <a:ext cx="181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4">
                          <w:txbxContent>
                            <w:p w:rsidR="009B739D" w:rsidRDefault="000E7C2C" w:rsidP="009E40EF">
                              <w:pPr>
                                <w:jc w:val="both"/>
                                <w:rPr>
                                  <w:rFonts w:asciiTheme="majorHAnsi" w:hAnsiTheme="majorHAnsi" w:cs="Arial"/>
                                  <w:bCs/>
                                  <w:szCs w:val="22"/>
                                </w:rPr>
                              </w:pPr>
                            </w:p>
                            <w:p w:rsidR="009B739D" w:rsidRDefault="001617CB" w:rsidP="009E40EF">
                              <w:pPr>
                                <w:jc w:val="both"/>
                                <w:rPr>
                                  <w:rFonts w:asciiTheme="majorHAnsi" w:hAnsiTheme="majorHAnsi" w:cs="Arial"/>
                                  <w:bCs/>
                                  <w:szCs w:val="22"/>
                                </w:rPr>
                              </w:pPr>
                              <w:r w:rsidRPr="00331F2B">
                                <w:rPr>
                                  <w:rFonts w:cs="Arial"/>
                                </w:rPr>
                                <w:t>There are many causes of this disadvantage, several of which are driven or at least closely related to skill levels and lack of recent training. Providing older workers with</w:t>
                              </w:r>
                              <w:r>
                                <w:rPr>
                                  <w:rFonts w:cs="Arial"/>
                                </w:rPr>
                                <w:t xml:space="preserve"> </w:t>
                              </w:r>
                              <w:r w:rsidRPr="00331F2B">
                                <w:rPr>
                                  <w:rFonts w:cs="Arial"/>
                                </w:rPr>
                                <w:t xml:space="preserve">additional skills </w:t>
                              </w:r>
                              <w:r w:rsidRPr="0099628A">
                                <w:rPr>
                                  <w:rFonts w:cs="Arial"/>
                                  <w:b/>
                                </w:rPr>
                                <w:t>would only make a difference if employers value them</w:t>
                              </w:r>
                              <w:r>
                                <w:rPr>
                                  <w:rFonts w:cs="Arial"/>
                                </w:rPr>
                                <w:t>.</w:t>
                              </w:r>
                            </w:p>
                            <w:p w:rsidR="009B739D" w:rsidRDefault="000E7C2C" w:rsidP="009E40EF">
                              <w:pPr>
                                <w:jc w:val="both"/>
                                <w:rPr>
                                  <w:rFonts w:asciiTheme="majorHAnsi" w:hAnsiTheme="majorHAnsi" w:cs="Arial"/>
                                  <w:bCs/>
                                  <w:szCs w:val="22"/>
                                </w:rPr>
                              </w:pPr>
                            </w:p>
                            <w:p w:rsidR="009B739D" w:rsidRPr="0099628A" w:rsidRDefault="001617CB" w:rsidP="009E40EF">
                              <w:pPr>
                                <w:jc w:val="both"/>
                                <w:rPr>
                                  <w:rFonts w:asciiTheme="majorHAnsi" w:hAnsiTheme="majorHAnsi" w:cs="Arial"/>
                                  <w:szCs w:val="22"/>
                                </w:rPr>
                              </w:pPr>
                              <w:r>
                                <w:rPr>
                                  <w:rFonts w:asciiTheme="majorHAnsi" w:hAnsiTheme="majorHAnsi" w:cs="Arial"/>
                                  <w:bCs/>
                                  <w:szCs w:val="22"/>
                                </w:rPr>
                                <w:t>Another reason</w:t>
                              </w:r>
                              <w:r w:rsidRPr="0099628A">
                                <w:rPr>
                                  <w:rFonts w:asciiTheme="majorHAnsi" w:hAnsiTheme="majorHAnsi" w:cs="Arial"/>
                                  <w:bCs/>
                                  <w:szCs w:val="22"/>
                                </w:rPr>
                                <w:t xml:space="preserve"> for </w:t>
                              </w:r>
                              <w:r>
                                <w:rPr>
                                  <w:rFonts w:asciiTheme="majorHAnsi" w:hAnsiTheme="majorHAnsi" w:cs="Arial"/>
                                  <w:bCs/>
                                  <w:szCs w:val="22"/>
                                </w:rPr>
                                <w:t xml:space="preserve">current </w:t>
                              </w:r>
                              <w:r w:rsidRPr="0099628A">
                                <w:rPr>
                                  <w:rFonts w:asciiTheme="majorHAnsi" w:hAnsiTheme="majorHAnsi" w:cs="Arial"/>
                                  <w:bCs/>
                                  <w:szCs w:val="22"/>
                                </w:rPr>
                                <w:t xml:space="preserve">learning barriers is the lack of reasons, motivation and incentive for learning of </w:t>
                              </w:r>
                              <w:r>
                                <w:rPr>
                                  <w:rFonts w:asciiTheme="majorHAnsi" w:hAnsiTheme="majorHAnsi" w:cs="Arial"/>
                                  <w:bCs/>
                                  <w:szCs w:val="22"/>
                                </w:rPr>
                                <w:t>the</w:t>
                              </w:r>
                              <w:r w:rsidRPr="0099628A">
                                <w:rPr>
                                  <w:rFonts w:asciiTheme="majorHAnsi" w:hAnsiTheme="majorHAnsi" w:cs="Arial"/>
                                  <w:bCs/>
                                  <w:szCs w:val="22"/>
                                </w:rPr>
                                <w:t xml:space="preserve"> employees.</w:t>
                              </w:r>
                              <w:r w:rsidRPr="0099628A">
                                <w:rPr>
                                  <w:rFonts w:asciiTheme="majorHAnsi" w:hAnsiTheme="majorHAnsi" w:cs="Arial"/>
                                  <w:szCs w:val="22"/>
                                </w:rPr>
                                <w:t xml:space="preserve"> It is therefore necessary to link the learning strategies with the work processes and develop new forms of learning. The challenge for adult education is in focusing attention on didactic and theoretic questions in education of older people and to query how learning may be designed in age-heterogeneous groups.</w:t>
                              </w:r>
                            </w:p>
                            <w:p w:rsidR="009B739D" w:rsidRPr="0099628A" w:rsidRDefault="000E7C2C" w:rsidP="009E40EF">
                              <w:pPr>
                                <w:jc w:val="both"/>
                                <w:rPr>
                                  <w:rFonts w:asciiTheme="majorHAnsi" w:hAnsiTheme="majorHAnsi" w:cs="Arial"/>
                                  <w:szCs w:val="22"/>
                                </w:rPr>
                              </w:pPr>
                            </w:p>
                            <w:p w:rsidR="009B739D" w:rsidRPr="0099628A" w:rsidRDefault="001617CB" w:rsidP="009E40EF">
                              <w:pPr>
                                <w:jc w:val="both"/>
                                <w:rPr>
                                  <w:rFonts w:asciiTheme="majorHAnsi" w:hAnsiTheme="majorHAnsi" w:cs="Arial"/>
                                  <w:szCs w:val="22"/>
                                </w:rPr>
                              </w:pPr>
                              <w:r w:rsidRPr="0099628A">
                                <w:rPr>
                                  <w:rFonts w:asciiTheme="majorHAnsi" w:hAnsiTheme="majorHAnsi" w:cs="Arial"/>
                                  <w:szCs w:val="22"/>
                                </w:rPr>
                                <w:t xml:space="preserve">The issue of motivation of aged workers both for investing in their own professional development and for accepting the role of formal/informal trainers and mentors for their younger colleagues is very important. </w:t>
                              </w:r>
                            </w:p>
                            <w:p w:rsidR="009B739D" w:rsidRPr="0099628A" w:rsidRDefault="000E7C2C" w:rsidP="009E40EF">
                              <w:pPr>
                                <w:jc w:val="both"/>
                                <w:rPr>
                                  <w:rFonts w:asciiTheme="majorHAnsi" w:hAnsiTheme="majorHAnsi" w:cs="Arial"/>
                                  <w:szCs w:val="22"/>
                                </w:rPr>
                              </w:pPr>
                            </w:p>
                            <w:p w:rsidR="009B739D" w:rsidRPr="001874E9" w:rsidRDefault="001617CB" w:rsidP="009E40EF">
                              <w:pPr>
                                <w:autoSpaceDE w:val="0"/>
                                <w:autoSpaceDN w:val="0"/>
                                <w:adjustRightInd w:val="0"/>
                                <w:jc w:val="both"/>
                                <w:rPr>
                                  <w:rFonts w:ascii="Arial" w:hAnsi="Arial" w:cs="Arial"/>
                                  <w:sz w:val="22"/>
                                  <w:szCs w:val="22"/>
                                </w:rPr>
                              </w:pPr>
                              <w:r w:rsidRPr="0099628A">
                                <w:rPr>
                                  <w:rFonts w:asciiTheme="majorHAnsi" w:hAnsiTheme="majorHAnsi" w:cs="Arial"/>
                                  <w:szCs w:val="22"/>
                                </w:rPr>
                                <w:t xml:space="preserve">Evidence shows also a </w:t>
                              </w:r>
                              <w:r w:rsidRPr="00770600">
                                <w:rPr>
                                  <w:rFonts w:asciiTheme="majorHAnsi" w:hAnsiTheme="majorHAnsi" w:cs="Arial"/>
                                  <w:b/>
                                  <w:szCs w:val="22"/>
                                </w:rPr>
                                <w:t>learning resistance</w:t>
                              </w:r>
                              <w:r w:rsidRPr="0099628A">
                                <w:rPr>
                                  <w:rFonts w:asciiTheme="majorHAnsi" w:hAnsiTheme="majorHAnsi" w:cs="Arial"/>
                                  <w:szCs w:val="22"/>
                                </w:rPr>
                                <w:t xml:space="preserve"> as individuals do not see the importance of LLL measures for their future employability nor for the know-how retention within the company. Tackling the learning barriers is reported as being of a similar importance than the priority of making the SMEs in metal </w:t>
                              </w:r>
                              <w:r w:rsidRPr="001874E9">
                                <w:rPr>
                                  <w:rFonts w:asciiTheme="majorHAnsi" w:hAnsiTheme="majorHAnsi" w:cs="Arial"/>
                                  <w:szCs w:val="22"/>
                                </w:rPr>
                                <w:t xml:space="preserve">sector more conducive to learning. SKRAT offers the suggestion for use </w:t>
                              </w:r>
                              <w:r>
                                <w:rPr>
                                  <w:rFonts w:asciiTheme="majorHAnsi" w:hAnsiTheme="majorHAnsi" w:cs="Arial"/>
                                  <w:color w:val="FFFFFF" w:themeColor="background1"/>
                                  <w:szCs w:val="22"/>
                                  <w:highlight w:val="darkBlue"/>
                                </w:rPr>
                                <w:t>Tool 6</w:t>
                              </w:r>
                              <w:r w:rsidRPr="001874E9">
                                <w:rPr>
                                  <w:rFonts w:asciiTheme="majorHAnsi" w:hAnsiTheme="majorHAnsi" w:cs="Arial"/>
                                  <w:color w:val="FFFFFF" w:themeColor="background1"/>
                                  <w:szCs w:val="22"/>
                                  <w:highlight w:val="darkBlue"/>
                                </w:rPr>
                                <w:t xml:space="preserve">.1 </w:t>
                              </w:r>
                              <w:r w:rsidRPr="001874E9">
                                <w:rPr>
                                  <w:rFonts w:asciiTheme="majorHAnsi" w:hAnsiTheme="majorHAnsi" w:cs="Arial"/>
                                  <w:szCs w:val="22"/>
                                </w:rPr>
                                <w:t xml:space="preserve">, an </w:t>
                              </w:r>
                              <w:r w:rsidRPr="001874E9">
                                <w:rPr>
                                  <w:rFonts w:asciiTheme="majorHAnsi" w:eastAsia="TTE1A68248t00" w:hAnsiTheme="majorHAnsi" w:cs="Arial"/>
                                  <w:szCs w:val="22"/>
                                </w:rPr>
                                <w:t>online “quick-check” questionnaire to analyse whether an age-friendly working environment is offered by your organisation (detalis at</w:t>
                              </w:r>
                              <w:r w:rsidRPr="001874E9">
                                <w:rPr>
                                  <w:rFonts w:asciiTheme="majorHAnsi" w:hAnsiTheme="majorHAnsi" w:cs="Arial"/>
                                  <w:szCs w:val="22"/>
                                </w:rPr>
                                <w:t xml:space="preserve"> </w:t>
                              </w:r>
                              <w:hyperlink r:id="rId110" w:history="1">
                                <w:r w:rsidRPr="001874E9">
                                  <w:rPr>
                                    <w:rStyle w:val="Hyperlink"/>
                                    <w:rFonts w:asciiTheme="majorHAnsi" w:eastAsia="TTE1A68248t00" w:hAnsiTheme="majorHAnsi" w:cs="Arial"/>
                                    <w:color w:val="auto"/>
                                    <w:szCs w:val="22"/>
                                  </w:rPr>
                                  <w:t>www.wage.at</w:t>
                                </w:r>
                              </w:hyperlink>
                              <w:r w:rsidRPr="001874E9">
                                <w:rPr>
                                  <w:rFonts w:asciiTheme="majorHAnsi" w:eastAsia="TTE1A68248t00" w:hAnsiTheme="majorHAnsi" w:cs="Arial"/>
                                  <w:szCs w:val="22"/>
                                </w:rPr>
                                <w:t>)</w:t>
                              </w:r>
                            </w:p>
                            <w:p w:rsidR="009B739D" w:rsidRPr="0099628A"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99628A">
                                <w:rPr>
                                  <w:rFonts w:asciiTheme="majorHAnsi" w:hAnsiTheme="majorHAnsi" w:cs="Arial"/>
                                  <w:szCs w:val="22"/>
                                </w:rPr>
                                <w:t>Contrary to current perceptions ageing personnel is in no way the reason for re</w:t>
                              </w:r>
                              <w:r>
                                <w:rPr>
                                  <w:rFonts w:asciiTheme="majorHAnsi" w:hAnsiTheme="majorHAnsi" w:cs="Arial"/>
                                  <w:szCs w:val="22"/>
                                </w:rPr>
                                <w:t>gression or even a sudden break</w:t>
                              </w:r>
                              <w:r w:rsidRPr="0099628A">
                                <w:rPr>
                                  <w:rFonts w:asciiTheme="majorHAnsi" w:hAnsiTheme="majorHAnsi" w:cs="Arial"/>
                                  <w:szCs w:val="22"/>
                                </w:rPr>
                                <w:t>down of the innovative abilities of society. It will be rather the intra-company conditions that will entail that ageing personnel in companies that are not yet geared to an age-adaptable learning job organisation, which is also conducive to learning, for their staff member will suffer a decrease of their innovative capabilities</w:t>
                              </w:r>
                              <w:r>
                                <w:rPr>
                                  <w:rFonts w:asciiTheme="majorHAnsi" w:hAnsiTheme="majorHAnsi" w:cs="Arial"/>
                                  <w:szCs w:val="22"/>
                                </w:rPr>
                                <w:t>.</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Senior workers with managerial/supervision responsibilities could be involved in job rotation–type of activities, such as key worker initiative - </w:t>
                              </w:r>
                              <w:r>
                                <w:rPr>
                                  <w:rFonts w:cs="Arial"/>
                                  <w:color w:val="FFFFFF" w:themeColor="background1"/>
                                  <w:szCs w:val="22"/>
                                  <w:highlight w:val="darkBlue"/>
                                </w:rPr>
                                <w:t>Tool 6.2</w:t>
                              </w:r>
                              <w:r w:rsidRPr="002E3676">
                                <w:rPr>
                                  <w:rFonts w:cs="Arial"/>
                                  <w:color w:val="FFFFFF" w:themeColor="background1"/>
                                  <w:szCs w:val="22"/>
                                  <w:highlight w:val="darkBlue"/>
                                </w:rPr>
                                <w:t xml:space="preserve"> </w:t>
                              </w:r>
                              <w:r>
                                <w:rPr>
                                  <w:rFonts w:cs="Arial"/>
                                  <w:szCs w:val="22"/>
                                  <w:lang w:eastAsia="en-GB"/>
                                </w:rPr>
                                <w:t xml:space="preserve">, developed within a national program in United Kingdom. This tool offers a strong incentive for experienced workers to be involved in the training of employees with promotion potential since they  </w:t>
                              </w:r>
                              <w:r>
                                <w:rPr>
                                  <w:rFonts w:asciiTheme="majorHAnsi" w:hAnsiTheme="majorHAnsi" w:cs="Arial"/>
                                  <w:szCs w:val="22"/>
                                </w:rPr>
                                <w:t>could</w:t>
                              </w:r>
                              <w:r w:rsidRPr="00770600">
                                <w:rPr>
                                  <w:rFonts w:asciiTheme="majorHAnsi" w:hAnsiTheme="majorHAnsi" w:cs="Arial"/>
                                  <w:szCs w:val="22"/>
                                </w:rPr>
                                <w:t xml:space="preserve"> always </w:t>
                              </w:r>
                              <w:r>
                                <w:rPr>
                                  <w:rFonts w:asciiTheme="majorHAnsi" w:hAnsiTheme="majorHAnsi" w:cs="Arial"/>
                                  <w:szCs w:val="22"/>
                                </w:rPr>
                                <w:t xml:space="preserve">be </w:t>
                              </w:r>
                              <w:r w:rsidRPr="00770600">
                                <w:rPr>
                                  <w:rFonts w:asciiTheme="majorHAnsi" w:hAnsiTheme="majorHAnsi" w:cs="Arial"/>
                                  <w:szCs w:val="22"/>
                                </w:rPr>
                                <w:t>covered during unexpected absences, if they change jobs or retire</w:t>
                              </w:r>
                              <w:r>
                                <w:rPr>
                                  <w:rFonts w:asciiTheme="majorHAnsi" w:hAnsiTheme="majorHAnsi" w:cs="Arial"/>
                                  <w:szCs w:val="22"/>
                                </w:rPr>
                                <w:t>. This tool is in line with the recommendations of assigning new roles to senior staff and development of flexible working conditions.</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rPr>
                              </w:pPr>
                              <w:r w:rsidRPr="00B54C16">
                                <w:rPr>
                                  <w:rFonts w:asciiTheme="majorHAnsi" w:hAnsiTheme="majorHAnsi" w:cs="Arial"/>
                                  <w:szCs w:val="22"/>
                                </w:rPr>
                                <w:t xml:space="preserve">Other </w:t>
                              </w:r>
                              <w:r w:rsidRPr="00B54C16">
                                <w:rPr>
                                  <w:rFonts w:asciiTheme="majorHAnsi" w:hAnsiTheme="majorHAnsi" w:cs="Arial"/>
                                </w:rPr>
                                <w:t xml:space="preserve">related models of intervention are specific to an approach created in the Northern Europe countries in the middle of the 90s – job rotation – aimed at meeting the flexibility needs of training demanded by the companies and the human resources. It is an employment and training tool that has to have the approval of as many actors as possible, both public and private and was widely used both in private companies and in public </w:t>
                              </w:r>
                              <w:r>
                                <w:rPr>
                                  <w:rFonts w:asciiTheme="majorHAnsi" w:hAnsiTheme="majorHAnsi" w:cs="Arial"/>
                                </w:rPr>
                                <w:t xml:space="preserve">interventions (i.e. Portugal). </w:t>
                              </w:r>
                            </w:p>
                            <w:p w:rsidR="009B739D" w:rsidRDefault="000E7C2C" w:rsidP="009E40EF">
                              <w:pPr>
                                <w:jc w:val="both"/>
                                <w:rPr>
                                  <w:rFonts w:asciiTheme="majorHAnsi" w:hAnsiTheme="majorHAnsi" w:cs="Arial"/>
                                </w:rPr>
                              </w:pPr>
                            </w:p>
                            <w:p w:rsidR="009B739D" w:rsidRPr="00B54C16" w:rsidRDefault="001617CB" w:rsidP="009E40EF">
                              <w:pPr>
                                <w:ind w:left="12" w:hanging="12"/>
                                <w:jc w:val="both"/>
                                <w:rPr>
                                  <w:rFonts w:asciiTheme="majorHAnsi" w:hAnsiTheme="majorHAnsi" w:cs="Arial"/>
                                  <w:szCs w:val="22"/>
                                </w:rPr>
                              </w:pPr>
                              <w:r w:rsidRPr="00B54C16">
                                <w:rPr>
                                  <w:rFonts w:asciiTheme="majorHAnsi" w:hAnsiTheme="majorHAnsi" w:cs="Arial"/>
                                </w:rPr>
                                <w:t xml:space="preserve">It uses different tools allowing, on one hand, the unemployed people to </w:t>
                              </w:r>
                              <w:r>
                                <w:rPr>
                                  <w:rFonts w:asciiTheme="majorHAnsi" w:hAnsiTheme="majorHAnsi" w:cs="Arial"/>
                                </w:rPr>
                                <w:t xml:space="preserve">have a real working experience </w:t>
                              </w:r>
                              <w:r w:rsidRPr="00B54C16">
                                <w:rPr>
                                  <w:rFonts w:asciiTheme="majorHAnsi" w:hAnsiTheme="majorHAnsi" w:cs="Arial"/>
                                </w:rPr>
                                <w:t>and, on the other hand, the workers to achieve an improvement of their professional competences, contributing to an increase</w:t>
                              </w:r>
                              <w:r>
                                <w:rPr>
                                  <w:rFonts w:asciiTheme="majorHAnsi" w:hAnsiTheme="majorHAnsi" w:cs="Arial"/>
                                </w:rPr>
                                <w:t xml:space="preserve"> of the company competitiveness. </w:t>
                              </w:r>
                              <w:r w:rsidRPr="00B54C16">
                                <w:rPr>
                                  <w:rFonts w:asciiTheme="majorHAnsi" w:hAnsiTheme="majorHAnsi" w:cs="Arial"/>
                                </w:rPr>
                                <w:t>Some of the</w:t>
                              </w:r>
                              <w:r>
                                <w:rPr>
                                  <w:rFonts w:asciiTheme="majorHAnsi" w:hAnsiTheme="majorHAnsi" w:cs="Arial"/>
                                </w:rPr>
                                <w:t xml:space="preserve"> relevant tools could be find on the platform </w:t>
                              </w:r>
                              <w:r w:rsidRPr="00B54C16">
                                <w:rPr>
                                  <w:rFonts w:asciiTheme="majorHAnsi" w:hAnsiTheme="majorHAnsi" w:cs="Arial"/>
                                  <w:b/>
                                  <w:color w:val="1286C9" w:themeColor="background2" w:themeShade="BF"/>
                                </w:rPr>
                                <w:t>www.jobrotation.de.</w:t>
                              </w:r>
                            </w:p>
                            <w:p w:rsidR="009B739D" w:rsidRPr="0099628A" w:rsidRDefault="000E7C2C" w:rsidP="009E40EF">
                              <w:pPr>
                                <w:jc w:val="both"/>
                                <w:rPr>
                                  <w:rFonts w:asciiTheme="majorHAnsi" w:hAnsiTheme="majorHAnsi" w:cs="Arial"/>
                                  <w:szCs w:val="22"/>
                                </w:rPr>
                              </w:pPr>
                            </w:p>
                            <w:p w:rsidR="009B739D" w:rsidRPr="0099628A" w:rsidRDefault="000E7C2C" w:rsidP="009E40EF">
                              <w:pPr>
                                <w:jc w:val="both"/>
                                <w:rPr>
                                  <w:rFonts w:asciiTheme="majorHAnsi" w:hAnsiTheme="majorHAnsi" w:cs="Arial"/>
                                  <w:szCs w:val="22"/>
                                </w:rPr>
                              </w:pPr>
                            </w:p>
                            <w:p w:rsidR="009B739D" w:rsidRPr="0099628A" w:rsidRDefault="000E7C2C" w:rsidP="009E40EF">
                              <w:pPr>
                                <w:jc w:val="both"/>
                                <w:rPr>
                                  <w:rFonts w:asciiTheme="majorHAnsi" w:hAnsiTheme="majorHAnsi"/>
                                </w:rPr>
                              </w:pPr>
                            </w:p>
                          </w:txbxContent>
                        </wps:txbx>
                        <wps:bodyPr rot="0" vert="horz" wrap="square" lIns="0" tIns="0" rIns="0" bIns="0" anchor="t" anchorCtr="0" upright="1">
                          <a:noAutofit/>
                        </wps:bodyPr>
                      </wps:wsp>
                      <wps:wsp>
                        <wps:cNvPr id="23" name="Text Box 7044"/>
                        <wps:cNvSpPr txBox="1">
                          <a:spLocks noChangeArrowheads="1"/>
                        </wps:cNvSpPr>
                        <wps:spPr bwMode="auto">
                          <a:xfrm>
                            <a:off x="801" y="443"/>
                            <a:ext cx="18394"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1"/>
                        <wps:bodyPr rot="0" vert="horz" wrap="square" lIns="0" tIns="0" rIns="0" bIns="0" anchor="t" anchorCtr="0" upright="1">
                          <a:noAutofit/>
                        </wps:bodyPr>
                      </wps:wsp>
                      <wps:wsp>
                        <wps:cNvPr id="24" name="Text Box 7045"/>
                        <wps:cNvSpPr txBox="1">
                          <a:spLocks noChangeArrowheads="1"/>
                        </wps:cNvSpPr>
                        <wps:spPr bwMode="auto">
                          <a:xfrm>
                            <a:off x="801" y="3100"/>
                            <a:ext cx="1839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2"/>
                        <wps:bodyPr rot="0" vert="horz" wrap="square" lIns="0" tIns="0" rIns="0" bIns="0" anchor="t" anchorCtr="0" upright="1">
                          <a:noAutofit/>
                        </wps:bodyPr>
                      </wps:wsp>
                      <wps:wsp>
                        <wps:cNvPr id="25" name="Text Box 7046"/>
                        <wps:cNvSpPr txBox="1">
                          <a:spLocks noChangeArrowheads="1"/>
                        </wps:cNvSpPr>
                        <wps:spPr bwMode="auto">
                          <a:xfrm>
                            <a:off x="801" y="3541"/>
                            <a:ext cx="18394" cy="4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3"/>
                        <wps:bodyPr rot="0" vert="horz" wrap="square" lIns="0" tIns="0" rIns="0" bIns="0" anchor="t" anchorCtr="0" upright="1">
                          <a:noAutofit/>
                        </wps:bodyPr>
                      </wps:wsp>
                      <wps:wsp>
                        <wps:cNvPr id="26" name="Text Box 7047"/>
                        <wps:cNvSpPr txBox="1">
                          <a:spLocks noChangeArrowheads="1"/>
                        </wps:cNvSpPr>
                        <wps:spPr bwMode="auto">
                          <a:xfrm>
                            <a:off x="801" y="8413"/>
                            <a:ext cx="1839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4"/>
                        <wps:bodyPr rot="0" vert="horz" wrap="square" lIns="0" tIns="0" rIns="0" bIns="0" anchor="t" anchorCtr="0" upright="1">
                          <a:noAutofit/>
                        </wps:bodyPr>
                      </wps:wsp>
                      <wps:wsp>
                        <wps:cNvPr id="27" name="Text Box 7048"/>
                        <wps:cNvSpPr txBox="1">
                          <a:spLocks noChangeArrowheads="1"/>
                        </wps:cNvSpPr>
                        <wps:spPr bwMode="auto">
                          <a:xfrm>
                            <a:off x="801" y="8854"/>
                            <a:ext cx="18394"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5"/>
                        <wps:bodyPr rot="0" vert="horz" wrap="square" lIns="0" tIns="0" rIns="0" bIns="0" anchor="t" anchorCtr="0" upright="1">
                          <a:noAutofit/>
                        </wps:bodyPr>
                      </wps:wsp>
                      <wps:wsp>
                        <wps:cNvPr id="28" name="Text Box 7049"/>
                        <wps:cNvSpPr txBox="1">
                          <a:spLocks noChangeArrowheads="1"/>
                        </wps:cNvSpPr>
                        <wps:spPr bwMode="auto">
                          <a:xfrm>
                            <a:off x="801" y="11069"/>
                            <a:ext cx="1839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6"/>
                        <wps:bodyPr rot="0" vert="horz" wrap="square" lIns="0" tIns="0" rIns="0" bIns="0" anchor="t" anchorCtr="0" upright="1">
                          <a:noAutofit/>
                        </wps:bodyPr>
                      </wps:wsp>
                      <wps:wsp>
                        <wps:cNvPr id="29" name="Text Box 7050"/>
                        <wps:cNvSpPr txBox="1">
                          <a:spLocks noChangeArrowheads="1"/>
                        </wps:cNvSpPr>
                        <wps:spPr bwMode="auto">
                          <a:xfrm>
                            <a:off x="801" y="11511"/>
                            <a:ext cx="18394" cy="5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7"/>
                        <wps:bodyPr rot="0" vert="horz" wrap="square" lIns="0" tIns="0" rIns="0" bIns="0" anchor="t" anchorCtr="0" upright="1">
                          <a:noAutofit/>
                        </wps:bodyPr>
                      </wps:wsp>
                      <wps:wsp>
                        <wps:cNvPr id="30" name="Text Box 7051"/>
                        <wps:cNvSpPr txBox="1">
                          <a:spLocks noChangeArrowheads="1"/>
                        </wps:cNvSpPr>
                        <wps:spPr bwMode="auto">
                          <a:xfrm>
                            <a:off x="801" y="17267"/>
                            <a:ext cx="18394"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8"/>
                        <wps:bodyPr rot="0" vert="horz" wrap="square" lIns="0" tIns="0" rIns="0" bIns="0" anchor="t" anchorCtr="0" upright="1">
                          <a:noAutofit/>
                        </wps:bodyPr>
                      </wps:wsp>
                      <wps:wsp>
                        <wps:cNvPr id="31" name="Text Box 7052"/>
                        <wps:cNvSpPr txBox="1">
                          <a:spLocks noChangeArrowheads="1"/>
                        </wps:cNvSpPr>
                        <wps:spPr bwMode="auto">
                          <a:xfrm>
                            <a:off x="801" y="17711"/>
                            <a:ext cx="18394"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9"/>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41" o:spid="_x0000_s1626" style="position:absolute;margin-left:36pt;margin-top:114pt;width:269.5pt;height:629.4pt;z-index:2517140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">
                <o:lock v:ext="edit" ungrouping="t"/>
                <v:shape id="Text Box 7042" o:spid="_x0000_s1627"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l/sUA&#10;AADbAAAADwAAAGRycy9kb3ducmV2LnhtbESPT2vCQBTE74LfYXlCb3Wj0D+kriEIFnsJaHvp7TX7&#10;zEazb9PsmqTfvisIHoeZ+Q2zykbbiJ46XztWsJgnIIhLp2uuFHx9bh9fQfiArLFxTAr+yEO2nk5W&#10;mGo38J76Q6hEhLBPUYEJoU2l9KUhi37uWuLoHV1nMUTZVVJ3OES4beQySZ6lxZrjgsGWNobK8+Fi&#10;Ffy4/Qtffsfv+rQztngqho/3ba7Uw2zM30AEGsM9fGvvtILlAq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eX+xQAAANsAAAAPAAAAAAAAAAAAAAAAAJgCAABkcnMv&#10;ZG93bnJldi54bWxQSwUGAAAAAAQABAD1AAAAigMAAAAA&#10;" filled="f" stroked="f">
                  <v:textbox inset="10.8pt,0,10.8pt,0"/>
                </v:shape>
                <v:shape id="Text Box 7043" o:spid="_x0000_s1628" type="#_x0000_t202" style="position:absolute;left:801;width:181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7044" inset="0,0,0,0">
                    <w:txbxContent>
                      <w:p w:rsidR="009B739D" w:rsidRDefault="000E7C2C" w:rsidP="009E40EF">
                        <w:pPr>
                          <w:jc w:val="both"/>
                          <w:rPr>
                            <w:rFonts w:asciiTheme="majorHAnsi" w:hAnsiTheme="majorHAnsi" w:cs="Arial"/>
                            <w:bCs/>
                            <w:szCs w:val="22"/>
                          </w:rPr>
                        </w:pPr>
                      </w:p>
                      <w:p w:rsidR="009B739D" w:rsidRDefault="001617CB" w:rsidP="009E40EF">
                        <w:pPr>
                          <w:jc w:val="both"/>
                          <w:rPr>
                            <w:rFonts w:asciiTheme="majorHAnsi" w:hAnsiTheme="majorHAnsi" w:cs="Arial"/>
                            <w:bCs/>
                            <w:szCs w:val="22"/>
                          </w:rPr>
                        </w:pPr>
                        <w:r w:rsidRPr="00331F2B">
                          <w:rPr>
                            <w:rFonts w:cs="Arial"/>
                          </w:rPr>
                          <w:t>There are many causes of this disadvantage, several of which are driven or at least closely related to skill levels and lack of recent training. Providing older workers with</w:t>
                        </w:r>
                        <w:r>
                          <w:rPr>
                            <w:rFonts w:cs="Arial"/>
                          </w:rPr>
                          <w:t xml:space="preserve"> </w:t>
                        </w:r>
                        <w:r w:rsidRPr="00331F2B">
                          <w:rPr>
                            <w:rFonts w:cs="Arial"/>
                          </w:rPr>
                          <w:t xml:space="preserve">additional skills </w:t>
                        </w:r>
                        <w:r w:rsidRPr="0099628A">
                          <w:rPr>
                            <w:rFonts w:cs="Arial"/>
                            <w:b/>
                          </w:rPr>
                          <w:t>would only make a difference if employers value them</w:t>
                        </w:r>
                        <w:r>
                          <w:rPr>
                            <w:rFonts w:cs="Arial"/>
                          </w:rPr>
                          <w:t>.</w:t>
                        </w:r>
                      </w:p>
                      <w:p w:rsidR="009B739D" w:rsidRDefault="000E7C2C" w:rsidP="009E40EF">
                        <w:pPr>
                          <w:jc w:val="both"/>
                          <w:rPr>
                            <w:rFonts w:asciiTheme="majorHAnsi" w:hAnsiTheme="majorHAnsi" w:cs="Arial"/>
                            <w:bCs/>
                            <w:szCs w:val="22"/>
                          </w:rPr>
                        </w:pPr>
                      </w:p>
                      <w:p w:rsidR="009B739D" w:rsidRPr="0099628A" w:rsidRDefault="001617CB" w:rsidP="009E40EF">
                        <w:pPr>
                          <w:jc w:val="both"/>
                          <w:rPr>
                            <w:rFonts w:asciiTheme="majorHAnsi" w:hAnsiTheme="majorHAnsi" w:cs="Arial"/>
                            <w:szCs w:val="22"/>
                          </w:rPr>
                        </w:pPr>
                        <w:r>
                          <w:rPr>
                            <w:rFonts w:asciiTheme="majorHAnsi" w:hAnsiTheme="majorHAnsi" w:cs="Arial"/>
                            <w:bCs/>
                            <w:szCs w:val="22"/>
                          </w:rPr>
                          <w:t>Another reason</w:t>
                        </w:r>
                        <w:r w:rsidRPr="0099628A">
                          <w:rPr>
                            <w:rFonts w:asciiTheme="majorHAnsi" w:hAnsiTheme="majorHAnsi" w:cs="Arial"/>
                            <w:bCs/>
                            <w:szCs w:val="22"/>
                          </w:rPr>
                          <w:t xml:space="preserve"> for </w:t>
                        </w:r>
                        <w:r>
                          <w:rPr>
                            <w:rFonts w:asciiTheme="majorHAnsi" w:hAnsiTheme="majorHAnsi" w:cs="Arial"/>
                            <w:bCs/>
                            <w:szCs w:val="22"/>
                          </w:rPr>
                          <w:t xml:space="preserve">current </w:t>
                        </w:r>
                        <w:r w:rsidRPr="0099628A">
                          <w:rPr>
                            <w:rFonts w:asciiTheme="majorHAnsi" w:hAnsiTheme="majorHAnsi" w:cs="Arial"/>
                            <w:bCs/>
                            <w:szCs w:val="22"/>
                          </w:rPr>
                          <w:t xml:space="preserve">learning barriers is the lack of reasons, motivation and incentive for learning of </w:t>
                        </w:r>
                        <w:r>
                          <w:rPr>
                            <w:rFonts w:asciiTheme="majorHAnsi" w:hAnsiTheme="majorHAnsi" w:cs="Arial"/>
                            <w:bCs/>
                            <w:szCs w:val="22"/>
                          </w:rPr>
                          <w:t>the</w:t>
                        </w:r>
                        <w:r w:rsidRPr="0099628A">
                          <w:rPr>
                            <w:rFonts w:asciiTheme="majorHAnsi" w:hAnsiTheme="majorHAnsi" w:cs="Arial"/>
                            <w:bCs/>
                            <w:szCs w:val="22"/>
                          </w:rPr>
                          <w:t xml:space="preserve"> employees.</w:t>
                        </w:r>
                        <w:r w:rsidRPr="0099628A">
                          <w:rPr>
                            <w:rFonts w:asciiTheme="majorHAnsi" w:hAnsiTheme="majorHAnsi" w:cs="Arial"/>
                            <w:szCs w:val="22"/>
                          </w:rPr>
                          <w:t xml:space="preserve"> It is therefore necessary to link the learning strategies with the work processes and develop new forms of learning. The challenge for adult education is in focusing attention on didactic and theoretic questions in education of older people and to query how learning may be designed in age-heterogeneous groups.</w:t>
                        </w:r>
                      </w:p>
                      <w:p w:rsidR="009B739D" w:rsidRPr="0099628A" w:rsidRDefault="000E7C2C" w:rsidP="009E40EF">
                        <w:pPr>
                          <w:jc w:val="both"/>
                          <w:rPr>
                            <w:rFonts w:asciiTheme="majorHAnsi" w:hAnsiTheme="majorHAnsi" w:cs="Arial"/>
                            <w:szCs w:val="22"/>
                          </w:rPr>
                        </w:pPr>
                      </w:p>
                      <w:p w:rsidR="009B739D" w:rsidRPr="0099628A" w:rsidRDefault="001617CB" w:rsidP="009E40EF">
                        <w:pPr>
                          <w:jc w:val="both"/>
                          <w:rPr>
                            <w:rFonts w:asciiTheme="majorHAnsi" w:hAnsiTheme="majorHAnsi" w:cs="Arial"/>
                            <w:szCs w:val="22"/>
                          </w:rPr>
                        </w:pPr>
                        <w:r w:rsidRPr="0099628A">
                          <w:rPr>
                            <w:rFonts w:asciiTheme="majorHAnsi" w:hAnsiTheme="majorHAnsi" w:cs="Arial"/>
                            <w:szCs w:val="22"/>
                          </w:rPr>
                          <w:t xml:space="preserve">The issue of motivation of aged workers both for investing in their own professional development and for accepting the role of formal/informal trainers and mentors for their younger colleagues is very important. </w:t>
                        </w:r>
                      </w:p>
                      <w:p w:rsidR="009B739D" w:rsidRPr="0099628A" w:rsidRDefault="000E7C2C" w:rsidP="009E40EF">
                        <w:pPr>
                          <w:jc w:val="both"/>
                          <w:rPr>
                            <w:rFonts w:asciiTheme="majorHAnsi" w:hAnsiTheme="majorHAnsi" w:cs="Arial"/>
                            <w:szCs w:val="22"/>
                          </w:rPr>
                        </w:pPr>
                      </w:p>
                      <w:p w:rsidR="009B739D" w:rsidRPr="001874E9" w:rsidRDefault="001617CB" w:rsidP="009E40EF">
                        <w:pPr>
                          <w:autoSpaceDE w:val="0"/>
                          <w:autoSpaceDN w:val="0"/>
                          <w:adjustRightInd w:val="0"/>
                          <w:jc w:val="both"/>
                          <w:rPr>
                            <w:rFonts w:ascii="Arial" w:hAnsi="Arial" w:cs="Arial"/>
                            <w:sz w:val="22"/>
                            <w:szCs w:val="22"/>
                          </w:rPr>
                        </w:pPr>
                        <w:r w:rsidRPr="0099628A">
                          <w:rPr>
                            <w:rFonts w:asciiTheme="majorHAnsi" w:hAnsiTheme="majorHAnsi" w:cs="Arial"/>
                            <w:szCs w:val="22"/>
                          </w:rPr>
                          <w:t xml:space="preserve">Evidence shows also a </w:t>
                        </w:r>
                        <w:r w:rsidRPr="00770600">
                          <w:rPr>
                            <w:rFonts w:asciiTheme="majorHAnsi" w:hAnsiTheme="majorHAnsi" w:cs="Arial"/>
                            <w:b/>
                            <w:szCs w:val="22"/>
                          </w:rPr>
                          <w:t>learning resistance</w:t>
                        </w:r>
                        <w:r w:rsidRPr="0099628A">
                          <w:rPr>
                            <w:rFonts w:asciiTheme="majorHAnsi" w:hAnsiTheme="majorHAnsi" w:cs="Arial"/>
                            <w:szCs w:val="22"/>
                          </w:rPr>
                          <w:t xml:space="preserve"> as individuals do not see the importance of LLL measures for their future employability nor for the know-how retention within the company. Tackling the learning barriers is reported as being of a similar importance than the priority of making the SMEs in metal </w:t>
                        </w:r>
                        <w:r w:rsidRPr="001874E9">
                          <w:rPr>
                            <w:rFonts w:asciiTheme="majorHAnsi" w:hAnsiTheme="majorHAnsi" w:cs="Arial"/>
                            <w:szCs w:val="22"/>
                          </w:rPr>
                          <w:t xml:space="preserve">sector more conducive to learning. SKRAT offers the suggestion for use </w:t>
                        </w:r>
                        <w:r>
                          <w:rPr>
                            <w:rFonts w:asciiTheme="majorHAnsi" w:hAnsiTheme="majorHAnsi" w:cs="Arial"/>
                            <w:color w:val="FFFFFF" w:themeColor="background1"/>
                            <w:szCs w:val="22"/>
                            <w:highlight w:val="darkBlue"/>
                          </w:rPr>
                          <w:t>Tool 6</w:t>
                        </w:r>
                        <w:r w:rsidRPr="001874E9">
                          <w:rPr>
                            <w:rFonts w:asciiTheme="majorHAnsi" w:hAnsiTheme="majorHAnsi" w:cs="Arial"/>
                            <w:color w:val="FFFFFF" w:themeColor="background1"/>
                            <w:szCs w:val="22"/>
                            <w:highlight w:val="darkBlue"/>
                          </w:rPr>
                          <w:t xml:space="preserve">.1 </w:t>
                        </w:r>
                        <w:r w:rsidRPr="001874E9">
                          <w:rPr>
                            <w:rFonts w:asciiTheme="majorHAnsi" w:hAnsiTheme="majorHAnsi" w:cs="Arial"/>
                            <w:szCs w:val="22"/>
                          </w:rPr>
                          <w:t xml:space="preserve">, an </w:t>
                        </w:r>
                        <w:r w:rsidRPr="001874E9">
                          <w:rPr>
                            <w:rFonts w:asciiTheme="majorHAnsi" w:eastAsia="TTE1A68248t00" w:hAnsiTheme="majorHAnsi" w:cs="Arial"/>
                            <w:szCs w:val="22"/>
                          </w:rPr>
                          <w:t>online “quick-check” questionnaire to analyse whether an age-friendly working environment is offered by your organisation (detalis at</w:t>
                        </w:r>
                        <w:r w:rsidRPr="001874E9">
                          <w:rPr>
                            <w:rFonts w:asciiTheme="majorHAnsi" w:hAnsiTheme="majorHAnsi" w:cs="Arial"/>
                            <w:szCs w:val="22"/>
                          </w:rPr>
                          <w:t xml:space="preserve"> </w:t>
                        </w:r>
                        <w:hyperlink r:id="rId111" w:history="1">
                          <w:r w:rsidRPr="001874E9">
                            <w:rPr>
                              <w:rStyle w:val="Hyperlink"/>
                              <w:rFonts w:asciiTheme="majorHAnsi" w:eastAsia="TTE1A68248t00" w:hAnsiTheme="majorHAnsi" w:cs="Arial"/>
                              <w:color w:val="auto"/>
                              <w:szCs w:val="22"/>
                            </w:rPr>
                            <w:t>www.wage.at</w:t>
                          </w:r>
                        </w:hyperlink>
                        <w:r w:rsidRPr="001874E9">
                          <w:rPr>
                            <w:rFonts w:asciiTheme="majorHAnsi" w:eastAsia="TTE1A68248t00" w:hAnsiTheme="majorHAnsi" w:cs="Arial"/>
                            <w:szCs w:val="22"/>
                          </w:rPr>
                          <w:t>)</w:t>
                        </w:r>
                      </w:p>
                      <w:p w:rsidR="009B739D" w:rsidRPr="0099628A"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sidRPr="0099628A">
                          <w:rPr>
                            <w:rFonts w:asciiTheme="majorHAnsi" w:hAnsiTheme="majorHAnsi" w:cs="Arial"/>
                            <w:szCs w:val="22"/>
                          </w:rPr>
                          <w:t>Contrary to current perceptions ageing personnel is in no way the reason for re</w:t>
                        </w:r>
                        <w:r>
                          <w:rPr>
                            <w:rFonts w:asciiTheme="majorHAnsi" w:hAnsiTheme="majorHAnsi" w:cs="Arial"/>
                            <w:szCs w:val="22"/>
                          </w:rPr>
                          <w:t>gression or even a sudden break</w:t>
                        </w:r>
                        <w:r w:rsidRPr="0099628A">
                          <w:rPr>
                            <w:rFonts w:asciiTheme="majorHAnsi" w:hAnsiTheme="majorHAnsi" w:cs="Arial"/>
                            <w:szCs w:val="22"/>
                          </w:rPr>
                          <w:t>down of the innovative abilities of society. It will be rather the intra-company conditions that will entail that ageing personnel in companies that are not yet geared to an age-adaptable learning job organisation, which is also conducive to learning, for their staff member will suffer a decrease of their innovative capabilities</w:t>
                        </w:r>
                        <w:r>
                          <w:rPr>
                            <w:rFonts w:asciiTheme="majorHAnsi" w:hAnsiTheme="majorHAnsi" w:cs="Arial"/>
                            <w:szCs w:val="22"/>
                          </w:rPr>
                          <w:t>.</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szCs w:val="22"/>
                          </w:rPr>
                        </w:pPr>
                        <w:r>
                          <w:rPr>
                            <w:rFonts w:asciiTheme="majorHAnsi" w:hAnsiTheme="majorHAnsi" w:cs="Arial"/>
                            <w:szCs w:val="22"/>
                          </w:rPr>
                          <w:t xml:space="preserve">Senior workers with managerial/supervision responsibilities could be involved in job rotation–type of activities, such as key worker initiative - </w:t>
                        </w:r>
                        <w:r>
                          <w:rPr>
                            <w:rFonts w:cs="Arial"/>
                            <w:color w:val="FFFFFF" w:themeColor="background1"/>
                            <w:szCs w:val="22"/>
                            <w:highlight w:val="darkBlue"/>
                          </w:rPr>
                          <w:t>Tool 6.2</w:t>
                        </w:r>
                        <w:r w:rsidRPr="002E3676">
                          <w:rPr>
                            <w:rFonts w:cs="Arial"/>
                            <w:color w:val="FFFFFF" w:themeColor="background1"/>
                            <w:szCs w:val="22"/>
                            <w:highlight w:val="darkBlue"/>
                          </w:rPr>
                          <w:t xml:space="preserve"> </w:t>
                        </w:r>
                        <w:r>
                          <w:rPr>
                            <w:rFonts w:cs="Arial"/>
                            <w:szCs w:val="22"/>
                            <w:lang w:eastAsia="en-GB"/>
                          </w:rPr>
                          <w:t xml:space="preserve">, developed within a national program in United Kingdom. This tool offers a strong incentive for experienced workers to be involved in the training of employees with promotion potential since they  </w:t>
                        </w:r>
                        <w:r>
                          <w:rPr>
                            <w:rFonts w:asciiTheme="majorHAnsi" w:hAnsiTheme="majorHAnsi" w:cs="Arial"/>
                            <w:szCs w:val="22"/>
                          </w:rPr>
                          <w:t>could</w:t>
                        </w:r>
                        <w:r w:rsidRPr="00770600">
                          <w:rPr>
                            <w:rFonts w:asciiTheme="majorHAnsi" w:hAnsiTheme="majorHAnsi" w:cs="Arial"/>
                            <w:szCs w:val="22"/>
                          </w:rPr>
                          <w:t xml:space="preserve"> always </w:t>
                        </w:r>
                        <w:r>
                          <w:rPr>
                            <w:rFonts w:asciiTheme="majorHAnsi" w:hAnsiTheme="majorHAnsi" w:cs="Arial"/>
                            <w:szCs w:val="22"/>
                          </w:rPr>
                          <w:t xml:space="preserve">be </w:t>
                        </w:r>
                        <w:r w:rsidRPr="00770600">
                          <w:rPr>
                            <w:rFonts w:asciiTheme="majorHAnsi" w:hAnsiTheme="majorHAnsi" w:cs="Arial"/>
                            <w:szCs w:val="22"/>
                          </w:rPr>
                          <w:t>covered during unexpected absences, if they change jobs or retire</w:t>
                        </w:r>
                        <w:r>
                          <w:rPr>
                            <w:rFonts w:asciiTheme="majorHAnsi" w:hAnsiTheme="majorHAnsi" w:cs="Arial"/>
                            <w:szCs w:val="22"/>
                          </w:rPr>
                          <w:t>. This tool is in line with the recommendations of assigning new roles to senior staff and development of flexible working conditions.</w:t>
                        </w:r>
                      </w:p>
                      <w:p w:rsidR="009B739D" w:rsidRDefault="000E7C2C" w:rsidP="009E40EF">
                        <w:pPr>
                          <w:jc w:val="both"/>
                          <w:rPr>
                            <w:rFonts w:asciiTheme="majorHAnsi" w:hAnsiTheme="majorHAnsi" w:cs="Arial"/>
                            <w:szCs w:val="22"/>
                          </w:rPr>
                        </w:pPr>
                      </w:p>
                      <w:p w:rsidR="009B739D" w:rsidRDefault="001617CB" w:rsidP="009E40EF">
                        <w:pPr>
                          <w:jc w:val="both"/>
                          <w:rPr>
                            <w:rFonts w:asciiTheme="majorHAnsi" w:hAnsiTheme="majorHAnsi" w:cs="Arial"/>
                          </w:rPr>
                        </w:pPr>
                        <w:r w:rsidRPr="00B54C16">
                          <w:rPr>
                            <w:rFonts w:asciiTheme="majorHAnsi" w:hAnsiTheme="majorHAnsi" w:cs="Arial"/>
                            <w:szCs w:val="22"/>
                          </w:rPr>
                          <w:t xml:space="preserve">Other </w:t>
                        </w:r>
                        <w:r w:rsidRPr="00B54C16">
                          <w:rPr>
                            <w:rFonts w:asciiTheme="majorHAnsi" w:hAnsiTheme="majorHAnsi" w:cs="Arial"/>
                          </w:rPr>
                          <w:t xml:space="preserve">related models of intervention are specific to an approach created in the Northern Europe countries in the middle of the 90s – job rotation – aimed at meeting the flexibility needs of training demanded by the companies and the human resources. It is an employment and training tool that has to have the approval of as many actors as possible, both public and private and was widely used both in private companies and in public </w:t>
                        </w:r>
                        <w:r>
                          <w:rPr>
                            <w:rFonts w:asciiTheme="majorHAnsi" w:hAnsiTheme="majorHAnsi" w:cs="Arial"/>
                          </w:rPr>
                          <w:t xml:space="preserve">interventions (i.e. Portugal). </w:t>
                        </w:r>
                      </w:p>
                      <w:p w:rsidR="009B739D" w:rsidRDefault="000E7C2C" w:rsidP="009E40EF">
                        <w:pPr>
                          <w:jc w:val="both"/>
                          <w:rPr>
                            <w:rFonts w:asciiTheme="majorHAnsi" w:hAnsiTheme="majorHAnsi" w:cs="Arial"/>
                          </w:rPr>
                        </w:pPr>
                      </w:p>
                      <w:p w:rsidR="009B739D" w:rsidRPr="00B54C16" w:rsidRDefault="001617CB" w:rsidP="009E40EF">
                        <w:pPr>
                          <w:ind w:left="12" w:hanging="12"/>
                          <w:jc w:val="both"/>
                          <w:rPr>
                            <w:rFonts w:asciiTheme="majorHAnsi" w:hAnsiTheme="majorHAnsi" w:cs="Arial"/>
                            <w:szCs w:val="22"/>
                          </w:rPr>
                        </w:pPr>
                        <w:r w:rsidRPr="00B54C16">
                          <w:rPr>
                            <w:rFonts w:asciiTheme="majorHAnsi" w:hAnsiTheme="majorHAnsi" w:cs="Arial"/>
                          </w:rPr>
                          <w:t xml:space="preserve">It uses different tools allowing, on one hand, the unemployed people to </w:t>
                        </w:r>
                        <w:r>
                          <w:rPr>
                            <w:rFonts w:asciiTheme="majorHAnsi" w:hAnsiTheme="majorHAnsi" w:cs="Arial"/>
                          </w:rPr>
                          <w:t xml:space="preserve">have a real working experience </w:t>
                        </w:r>
                        <w:r w:rsidRPr="00B54C16">
                          <w:rPr>
                            <w:rFonts w:asciiTheme="majorHAnsi" w:hAnsiTheme="majorHAnsi" w:cs="Arial"/>
                          </w:rPr>
                          <w:t>and, on the other hand, the workers to achieve an improvement of their professional competences, contributing to an increase</w:t>
                        </w:r>
                        <w:r>
                          <w:rPr>
                            <w:rFonts w:asciiTheme="majorHAnsi" w:hAnsiTheme="majorHAnsi" w:cs="Arial"/>
                          </w:rPr>
                          <w:t xml:space="preserve"> of the company competitiveness. </w:t>
                        </w:r>
                        <w:r w:rsidRPr="00B54C16">
                          <w:rPr>
                            <w:rFonts w:asciiTheme="majorHAnsi" w:hAnsiTheme="majorHAnsi" w:cs="Arial"/>
                          </w:rPr>
                          <w:t>Some of the</w:t>
                        </w:r>
                        <w:r>
                          <w:rPr>
                            <w:rFonts w:asciiTheme="majorHAnsi" w:hAnsiTheme="majorHAnsi" w:cs="Arial"/>
                          </w:rPr>
                          <w:t xml:space="preserve"> relevant tools could be find on the platform </w:t>
                        </w:r>
                        <w:r w:rsidRPr="00B54C16">
                          <w:rPr>
                            <w:rFonts w:asciiTheme="majorHAnsi" w:hAnsiTheme="majorHAnsi" w:cs="Arial"/>
                            <w:b/>
                            <w:color w:val="1286C9" w:themeColor="background2" w:themeShade="BF"/>
                          </w:rPr>
                          <w:t>www.jobrotation.de.</w:t>
                        </w:r>
                      </w:p>
                      <w:p w:rsidR="009B739D" w:rsidRPr="0099628A" w:rsidRDefault="000E7C2C" w:rsidP="009E40EF">
                        <w:pPr>
                          <w:jc w:val="both"/>
                          <w:rPr>
                            <w:rFonts w:asciiTheme="majorHAnsi" w:hAnsiTheme="majorHAnsi" w:cs="Arial"/>
                            <w:szCs w:val="22"/>
                          </w:rPr>
                        </w:pPr>
                      </w:p>
                      <w:p w:rsidR="009B739D" w:rsidRPr="0099628A" w:rsidRDefault="000E7C2C" w:rsidP="009E40EF">
                        <w:pPr>
                          <w:jc w:val="both"/>
                          <w:rPr>
                            <w:rFonts w:asciiTheme="majorHAnsi" w:hAnsiTheme="majorHAnsi" w:cs="Arial"/>
                            <w:szCs w:val="22"/>
                          </w:rPr>
                        </w:pPr>
                      </w:p>
                      <w:p w:rsidR="009B739D" w:rsidRPr="0099628A" w:rsidRDefault="000E7C2C" w:rsidP="009E40EF">
                        <w:pPr>
                          <w:jc w:val="both"/>
                          <w:rPr>
                            <w:rFonts w:asciiTheme="majorHAnsi" w:hAnsiTheme="majorHAnsi"/>
                          </w:rPr>
                        </w:pPr>
                      </w:p>
                    </w:txbxContent>
                  </v:textbox>
                </v:shape>
                <v:shape id="Text Box 7044" o:spid="_x0000_s1629" type="#_x0000_t202" style="position:absolute;left:801;top:443;width:18394;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7045" inset="0,0,0,0">
                    <w:txbxContent/>
                  </v:textbox>
                </v:shape>
                <v:shape id="Text Box 7045" o:spid="_x0000_s1630" type="#_x0000_t202" style="position:absolute;left:801;top:3100;width:1839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7046" inset="0,0,0,0">
                    <w:txbxContent/>
                  </v:textbox>
                </v:shape>
                <v:shape id="Text Box 7046" o:spid="_x0000_s1631" type="#_x0000_t202" style="position:absolute;left:801;top:3541;width:18394;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7047" inset="0,0,0,0">
                    <w:txbxContent/>
                  </v:textbox>
                </v:shape>
                <v:shape id="Text Box 7047" o:spid="_x0000_s1632" type="#_x0000_t202" style="position:absolute;left:801;top:8413;width:1839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7048" inset="0,0,0,0">
                    <w:txbxContent/>
                  </v:textbox>
                </v:shape>
                <v:shape id="Text Box 7048" o:spid="_x0000_s1633" type="#_x0000_t202" style="position:absolute;left:801;top:8854;width:18394;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7049" inset="0,0,0,0">
                    <w:txbxContent/>
                  </v:textbox>
                </v:shape>
                <v:shape id="Text Box 7049" o:spid="_x0000_s1634" type="#_x0000_t202" style="position:absolute;left:801;top:11069;width:1839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7050" inset="0,0,0,0">
                    <w:txbxContent/>
                  </v:textbox>
                </v:shape>
                <v:shape id="Text Box 7050" o:spid="_x0000_s1635" type="#_x0000_t202" style="position:absolute;left:801;top:11511;width:18394;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7051" inset="0,0,0,0">
                    <w:txbxContent/>
                  </v:textbox>
                </v:shape>
                <v:shape id="Text Box 7051" o:spid="_x0000_s1636" type="#_x0000_t202" style="position:absolute;left:801;top:17267;width:18394;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7052" inset="0,0,0,0">
                    <w:txbxContent/>
                  </v:textbox>
                </v:shape>
                <v:shape id="Text Box 7052" o:spid="_x0000_s1637" type="#_x0000_t202" style="position:absolute;left:801;top:17711;width:18394;height:2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style="mso-next-textbox:#Text Box 1841" inset="0,0,0,0">
                    <w:txbxContent/>
                  </v:textbox>
                </v:shape>
                <w10:wrap type="tight" anchorx="page" anchory="page"/>
              </v:group>
            </w:pict>
          </mc:Fallback>
        </mc:AlternateContent>
      </w:r>
      <w:r w:rsidR="00DA42B3">
        <w:rPr>
          <w:noProof/>
          <w:lang w:val="en-US"/>
        </w:rPr>
        <mc:AlternateContent>
          <mc:Choice Requires="wps">
            <w:drawing>
              <wp:anchor distT="0" distB="0" distL="114300" distR="114300" simplePos="0" relativeHeight="251715072" behindDoc="0" locked="0" layoutInCell="1" allowOverlap="1">
                <wp:simplePos x="0" y="0"/>
                <wp:positionH relativeFrom="page">
                  <wp:posOffset>3886200</wp:posOffset>
                </wp:positionH>
                <wp:positionV relativeFrom="page">
                  <wp:posOffset>1584325</wp:posOffset>
                </wp:positionV>
                <wp:extent cx="3611880" cy="7805420"/>
                <wp:effectExtent l="0" t="3175" r="0" b="1905"/>
                <wp:wrapTight wrapText="bothSides">
                  <wp:wrapPolygon edited="0">
                    <wp:start x="0" y="0"/>
                    <wp:lineTo x="21600" y="0"/>
                    <wp:lineTo x="21600" y="21600"/>
                    <wp:lineTo x="0" y="21600"/>
                    <wp:lineTo x="0" y="0"/>
                  </wp:wrapPolygon>
                </wp:wrapTight>
                <wp:docPr id="19" name="Text Box 1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780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4" seq="10"/>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1" o:spid="_x0000_s1638" type="#_x0000_t202" style="position:absolute;margin-left:306pt;margin-top:124.75pt;width:284.4pt;height:614.6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" filled="f" stroked="f">
                <v:textbox inset="10.8pt,0,10.8pt,0">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16096" behindDoc="0" locked="0" layoutInCell="1" allowOverlap="1">
                <wp:simplePos x="0" y="0"/>
                <wp:positionH relativeFrom="page">
                  <wp:posOffset>1018540</wp:posOffset>
                </wp:positionH>
                <wp:positionV relativeFrom="page">
                  <wp:posOffset>710565</wp:posOffset>
                </wp:positionV>
                <wp:extent cx="5807710" cy="744855"/>
                <wp:effectExtent l="0" t="0" r="3175" b="1905"/>
                <wp:wrapTight wrapText="bothSides">
                  <wp:wrapPolygon edited="0">
                    <wp:start x="0" y="0"/>
                    <wp:lineTo x="21600" y="0"/>
                    <wp:lineTo x="21600" y="21600"/>
                    <wp:lineTo x="0" y="21600"/>
                    <wp:lineTo x="0" y="0"/>
                  </wp:wrapPolygon>
                </wp:wrapTight>
                <wp:docPr id="18" name="Text 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7875F2" w:rsidRDefault="001617CB" w:rsidP="009E40EF">
                            <w:pPr>
                              <w:rPr>
                                <w:b/>
                                <w:color w:val="FFFFFF" w:themeColor="background1"/>
                                <w:sz w:val="32"/>
                              </w:rPr>
                            </w:pPr>
                            <w:r>
                              <w:rPr>
                                <w:rFonts w:asciiTheme="majorHAnsi" w:hAnsiTheme="majorHAnsi" w:cs="Arial"/>
                                <w:b/>
                                <w:color w:val="FFFFFF" w:themeColor="background1"/>
                                <w:sz w:val="32"/>
                                <w:szCs w:val="22"/>
                              </w:rPr>
                              <w:t>Overcoming learning barriers. Transversal measures</w:t>
                            </w:r>
                            <w:r>
                              <w:rPr>
                                <w:rFonts w:ascii="Arial" w:hAnsi="Arial" w:cs="Arial"/>
                                <w:sz w:val="22"/>
                                <w:szCs w:val="22"/>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3" o:spid="_x0000_s1639" type="#_x0000_t202" style="position:absolute;margin-left:80.2pt;margin-top:55.95pt;width:457.3pt;height:58.6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" filled="f" stroked="f">
                <v:textbox inset=",7.2pt,,7.2pt">
                  <w:txbxContent>
                    <w:p w:rsidR="009B739D" w:rsidRPr="007875F2" w:rsidRDefault="001617CB" w:rsidP="009E40EF">
                      <w:pPr>
                        <w:rPr>
                          <w:b/>
                          <w:color w:val="FFFFFF" w:themeColor="background1"/>
                          <w:sz w:val="32"/>
                        </w:rPr>
                      </w:pPr>
                      <w:r>
                        <w:rPr>
                          <w:rFonts w:asciiTheme="majorHAnsi" w:hAnsiTheme="majorHAnsi" w:cs="Arial"/>
                          <w:b/>
                          <w:color w:val="FFFFFF" w:themeColor="background1"/>
                          <w:sz w:val="32"/>
                          <w:szCs w:val="22"/>
                        </w:rPr>
                        <w:t>Overcoming learning barriers. Transversal measures</w:t>
                      </w:r>
                      <w:r>
                        <w:rPr>
                          <w:rFonts w:ascii="Arial" w:hAnsi="Arial" w:cs="Arial"/>
                          <w:sz w:val="22"/>
                          <w:szCs w:val="22"/>
                        </w:rPr>
                        <w:t xml:space="preserve"> </w:t>
                      </w:r>
                    </w:p>
                  </w:txbxContent>
                </v:textbox>
                <w10:wrap type="tight" anchorx="page" anchory="page"/>
              </v:shape>
            </w:pict>
          </mc:Fallback>
        </mc:AlternateContent>
      </w:r>
      <w:r>
        <w:rPr>
          <w:noProof/>
          <w:lang w:val="en-US"/>
        </w:rPr>
        <w:drawing>
          <wp:anchor distT="0" distB="2032" distL="114300" distR="116459" simplePos="0" relativeHeight="251615744" behindDoc="0" locked="0" layoutInCell="1" allowOverlap="1">
            <wp:simplePos x="0" y="0"/>
            <wp:positionH relativeFrom="page">
              <wp:posOffset>444500</wp:posOffset>
            </wp:positionH>
            <wp:positionV relativeFrom="page">
              <wp:posOffset>457200</wp:posOffset>
            </wp:positionV>
            <wp:extent cx="6870700" cy="1041400"/>
            <wp:effectExtent l="25400" t="0" r="0" b="0"/>
            <wp:wrapTight wrapText="bothSides">
              <wp:wrapPolygon edited="0">
                <wp:start x="80" y="0"/>
                <wp:lineTo x="-80" y="3161"/>
                <wp:lineTo x="-80" y="21073"/>
                <wp:lineTo x="21480" y="21073"/>
                <wp:lineTo x="21560" y="19493"/>
                <wp:lineTo x="21560" y="0"/>
                <wp:lineTo x="80" y="0"/>
              </wp:wrapPolygon>
            </wp:wrapTight>
            <wp:docPr id="963" name="Picture 134" descr=":Rev news assets:Assets:Overlay-Pg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870700" cy="10414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br w:type="page"/>
      </w:r>
      <w:r>
        <w:rPr>
          <w:noProof/>
          <w:lang w:val="en-US"/>
        </w:rPr>
        <w:lastRenderedPageBreak/>
        <w:drawing>
          <wp:anchor distT="0" distB="0" distL="114300" distR="114300" simplePos="0" relativeHeight="251609600" behindDoc="0" locked="0" layoutInCell="1" allowOverlap="1">
            <wp:simplePos x="0" y="0"/>
            <wp:positionH relativeFrom="page">
              <wp:posOffset>6172200</wp:posOffset>
            </wp:positionH>
            <wp:positionV relativeFrom="page">
              <wp:posOffset>457200</wp:posOffset>
            </wp:positionV>
            <wp:extent cx="1143000" cy="8686800"/>
            <wp:effectExtent l="25400" t="0" r="0" b="0"/>
            <wp:wrapNone/>
            <wp:docPr id="926" name="Picture 125" descr=":Rev news assets:Assets:Overlay-P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Rev news assets:Assets:Overlay-Pg3.png"/>
                    <pic:cNvPicPr>
                      <a:picLocks noChangeAspect="1" noChangeArrowheads="1"/>
                    </pic:cNvPicPr>
                  </pic:nvPicPr>
                  <pic:blipFill>
                    <a:blip r:embed="rId14"/>
                    <a:srcRect l="12585"/>
                    <a:stretch>
                      <a:fillRect/>
                    </a:stretch>
                  </pic:blipFill>
                  <pic:spPr bwMode="auto">
                    <a:xfrm>
                      <a:off x="0" y="0"/>
                      <a:ext cx="1143000" cy="86868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32480" behindDoc="0" locked="0" layoutInCell="1" allowOverlap="1">
                <wp:simplePos x="0" y="0"/>
                <wp:positionH relativeFrom="page">
                  <wp:posOffset>457200</wp:posOffset>
                </wp:positionH>
                <wp:positionV relativeFrom="page">
                  <wp:posOffset>228600</wp:posOffset>
                </wp:positionV>
                <wp:extent cx="5705475" cy="9144000"/>
                <wp:effectExtent l="0" t="0" r="0" b="0"/>
                <wp:wrapTight wrapText="bothSides">
                  <wp:wrapPolygon edited="0">
                    <wp:start x="0" y="0"/>
                    <wp:lineTo x="21600" y="0"/>
                    <wp:lineTo x="21600" y="21600"/>
                    <wp:lineTo x="0" y="21600"/>
                    <wp:lineTo x="0" y="0"/>
                  </wp:wrapPolygon>
                </wp:wrapTight>
                <wp:docPr id="17"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1F3CC4" w:rsidRDefault="000E7C2C" w:rsidP="009E40EF">
                            <w:pPr>
                              <w:jc w:val="both"/>
                            </w:pPr>
                          </w:p>
                          <w:p w:rsidR="009B739D" w:rsidRDefault="001617CB" w:rsidP="009E40EF">
                            <w:pPr>
                              <w:jc w:val="both"/>
                            </w:pPr>
                            <w:r>
                              <w:t>It is not in all cases possible to organize the transfer of know-how within your organisation. You should acknowledge that often, e</w:t>
                            </w:r>
                            <w:r w:rsidRPr="001F3CC4">
                              <w:t>x</w:t>
                            </w:r>
                            <w:r>
                              <w:t xml:space="preserve">perienced workers, having an important capital of know-how (formally recognized or not), </w:t>
                            </w:r>
                            <w:r w:rsidRPr="002E3676">
                              <w:rPr>
                                <w:b/>
                              </w:rPr>
                              <w:t>are reluctant to transmit their knowledge</w:t>
                            </w:r>
                            <w:r>
                              <w:t xml:space="preserve">, seen as a </w:t>
                            </w:r>
                            <w:r>
                              <w:rPr>
                                <w:i/>
                              </w:rPr>
                              <w:t xml:space="preserve">wild card </w:t>
                            </w:r>
                            <w:r>
                              <w:t xml:space="preserve">assuring their employment security. Besides undermining their know-how position, employees’ participation to training or other forms of new competence acquisition determines a passive or defensive position when involved in the professional development activities. </w:t>
                            </w:r>
                          </w:p>
                          <w:p w:rsidR="009B739D" w:rsidRDefault="000E7C2C" w:rsidP="009E40EF">
                            <w:pPr>
                              <w:jc w:val="both"/>
                            </w:pPr>
                          </w:p>
                          <w:p w:rsidR="009B739D" w:rsidRPr="00C85BCA" w:rsidRDefault="001617CB" w:rsidP="009E40EF">
                            <w:pPr>
                              <w:pStyle w:val="Heading1"/>
                              <w:jc w:val="both"/>
                              <w:rPr>
                                <w:b/>
                                <w:color w:val="auto"/>
                                <w:sz w:val="24"/>
                                <w:szCs w:val="22"/>
                              </w:rPr>
                            </w:pPr>
                            <w:r>
                              <w:rPr>
                                <w:rFonts w:cs="Arial"/>
                                <w:color w:val="auto"/>
                                <w:sz w:val="24"/>
                                <w:szCs w:val="22"/>
                                <w:lang w:eastAsia="en-GB"/>
                              </w:rPr>
                              <w:t>In order to c</w:t>
                            </w:r>
                            <w:r w:rsidRPr="00C85BCA">
                              <w:rPr>
                                <w:rFonts w:cs="Arial"/>
                                <w:color w:val="auto"/>
                                <w:sz w:val="24"/>
                                <w:szCs w:val="22"/>
                                <w:lang w:eastAsia="en-GB"/>
                              </w:rPr>
                              <w:t>larify</w:t>
                            </w:r>
                            <w:r>
                              <w:rPr>
                                <w:rFonts w:cs="Arial"/>
                                <w:color w:val="auto"/>
                                <w:sz w:val="24"/>
                                <w:szCs w:val="22"/>
                                <w:lang w:eastAsia="en-GB"/>
                              </w:rPr>
                              <w:t xml:space="preserve"> and face these challenges, SKRAT strategy indicates </w:t>
                            </w:r>
                            <w:r>
                              <w:rPr>
                                <w:rFonts w:cs="Arial"/>
                                <w:color w:val="FFFFFF" w:themeColor="background1"/>
                                <w:sz w:val="24"/>
                                <w:szCs w:val="22"/>
                                <w:highlight w:val="darkBlue"/>
                              </w:rPr>
                              <w:t>Tool 6.3</w:t>
                            </w:r>
                            <w:r>
                              <w:rPr>
                                <w:rFonts w:cs="Arial"/>
                                <w:color w:val="auto"/>
                                <w:sz w:val="24"/>
                                <w:szCs w:val="22"/>
                                <w:lang w:eastAsia="en-GB"/>
                              </w:rPr>
                              <w:t>,</w:t>
                            </w:r>
                            <w:r w:rsidRPr="00C85BCA">
                              <w:rPr>
                                <w:rFonts w:cs="Arial"/>
                                <w:color w:val="auto"/>
                                <w:sz w:val="24"/>
                                <w:szCs w:val="22"/>
                                <w:lang w:eastAsia="en-GB"/>
                              </w:rPr>
                              <w:t xml:space="preserve"> </w:t>
                            </w:r>
                            <w:r>
                              <w:rPr>
                                <w:rFonts w:cs="Arial"/>
                                <w:color w:val="auto"/>
                                <w:sz w:val="24"/>
                                <w:szCs w:val="22"/>
                                <w:lang w:eastAsia="en-GB"/>
                              </w:rPr>
                              <w:t xml:space="preserve">assisting you in discussing with </w:t>
                            </w:r>
                            <w:r w:rsidRPr="00C85BCA">
                              <w:rPr>
                                <w:rFonts w:cs="Arial"/>
                                <w:color w:val="auto"/>
                                <w:sz w:val="24"/>
                                <w:szCs w:val="22"/>
                                <w:lang w:eastAsia="en-GB"/>
                              </w:rPr>
                              <w:t xml:space="preserve">your aged workers </w:t>
                            </w:r>
                            <w:r>
                              <w:rPr>
                                <w:b/>
                                <w:color w:val="auto"/>
                                <w:sz w:val="24"/>
                                <w:szCs w:val="22"/>
                              </w:rPr>
                              <w:t>all main</w:t>
                            </w:r>
                            <w:r w:rsidRPr="00C85BCA">
                              <w:rPr>
                                <w:b/>
                                <w:color w:val="auto"/>
                                <w:sz w:val="24"/>
                                <w:szCs w:val="22"/>
                              </w:rPr>
                              <w:t xml:space="preserve"> components of </w:t>
                            </w:r>
                            <w:r>
                              <w:rPr>
                                <w:b/>
                                <w:color w:val="auto"/>
                                <w:sz w:val="24"/>
                                <w:szCs w:val="22"/>
                              </w:rPr>
                              <w:t>their</w:t>
                            </w:r>
                            <w:r w:rsidRPr="00C85BCA">
                              <w:rPr>
                                <w:b/>
                                <w:color w:val="auto"/>
                                <w:sz w:val="24"/>
                                <w:szCs w:val="22"/>
                              </w:rPr>
                              <w:t xml:space="preserve"> career plan</w:t>
                            </w:r>
                            <w:r>
                              <w:rPr>
                                <w:b/>
                                <w:color w:val="auto"/>
                                <w:sz w:val="24"/>
                                <w:szCs w:val="22"/>
                              </w:rPr>
                              <w:t>, including</w:t>
                            </w:r>
                            <w:r w:rsidRPr="00C85BCA">
                              <w:rPr>
                                <w:b/>
                                <w:color w:val="auto"/>
                                <w:sz w:val="24"/>
                                <w:szCs w:val="22"/>
                              </w:rPr>
                              <w:t>:</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wage level and/or other advantages;</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 xml:space="preserve">job responsibilities (including projections for the future); </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promotion opportunities or of switching to another position;</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attractiveness of the activity field in relation to expectations;</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impact of individual performances and/or of company ones on the individual;</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 xml:space="preserve">participation to </w:t>
                            </w:r>
                            <w:r>
                              <w:rPr>
                                <w:rFonts w:asciiTheme="majorHAnsi" w:hAnsiTheme="majorHAnsi" w:cs="Arial"/>
                                <w:szCs w:val="22"/>
                              </w:rPr>
                              <w:t>professional development activities</w:t>
                            </w:r>
                            <w:r w:rsidRPr="0096542F">
                              <w:rPr>
                                <w:rFonts w:asciiTheme="majorHAnsi" w:hAnsiTheme="majorHAnsi" w:cs="Arial"/>
                                <w:szCs w:val="22"/>
                              </w:rPr>
                              <w:t>;</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social</w:t>
                            </w:r>
                            <w:r>
                              <w:rPr>
                                <w:rFonts w:asciiTheme="majorHAnsi" w:hAnsiTheme="majorHAnsi" w:cs="Arial"/>
                                <w:szCs w:val="22"/>
                              </w:rPr>
                              <w:t xml:space="preserve"> and other motivational</w:t>
                            </w:r>
                            <w:r w:rsidRPr="0096542F">
                              <w:rPr>
                                <w:rFonts w:asciiTheme="majorHAnsi" w:hAnsiTheme="majorHAnsi" w:cs="Arial"/>
                                <w:szCs w:val="22"/>
                              </w:rPr>
                              <w:t xml:space="preserve"> aspects.</w:t>
                            </w:r>
                          </w:p>
                          <w:p w:rsidR="009B739D" w:rsidRDefault="000E7C2C" w:rsidP="009E40EF">
                            <w:pPr>
                              <w:jc w:val="both"/>
                              <w:outlineLvl w:val="2"/>
                              <w:rPr>
                                <w:rFonts w:asciiTheme="majorHAnsi" w:hAnsiTheme="majorHAnsi" w:cs="Arial"/>
                                <w:szCs w:val="22"/>
                                <w:lang w:eastAsia="en-GB"/>
                              </w:rPr>
                            </w:pPr>
                          </w:p>
                          <w:p w:rsidR="009B739D" w:rsidRPr="0096542F" w:rsidRDefault="001617CB" w:rsidP="009E40EF">
                            <w:pPr>
                              <w:tabs>
                                <w:tab w:val="num" w:pos="1080"/>
                              </w:tabs>
                              <w:jc w:val="both"/>
                              <w:rPr>
                                <w:rFonts w:asciiTheme="majorHAnsi" w:hAnsiTheme="majorHAnsi" w:cs="Arial"/>
                                <w:szCs w:val="22"/>
                              </w:rPr>
                            </w:pPr>
                            <w:r w:rsidRPr="0096542F">
                              <w:rPr>
                                <w:rFonts w:asciiTheme="majorHAnsi" w:hAnsiTheme="majorHAnsi" w:cs="Arial"/>
                                <w:szCs w:val="22"/>
                              </w:rPr>
                              <w:t>In particular, the to</w:t>
                            </w:r>
                            <w:r>
                              <w:rPr>
                                <w:rFonts w:asciiTheme="majorHAnsi" w:hAnsiTheme="majorHAnsi" w:cs="Arial"/>
                                <w:szCs w:val="22"/>
                              </w:rPr>
                              <w:t>ol is offering a basis for the:</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 xml:space="preserve">Analysis of </w:t>
                            </w:r>
                            <w:r>
                              <w:rPr>
                                <w:rFonts w:asciiTheme="majorHAnsi" w:hAnsiTheme="majorHAnsi" w:cs="Arial"/>
                                <w:b/>
                                <w:sz w:val="24"/>
                              </w:rPr>
                              <w:t xml:space="preserve">employee’s </w:t>
                            </w:r>
                            <w:r w:rsidRPr="0096542F">
                              <w:rPr>
                                <w:rFonts w:asciiTheme="majorHAnsi" w:hAnsiTheme="majorHAnsi" w:cs="Arial"/>
                                <w:b/>
                                <w:sz w:val="24"/>
                              </w:rPr>
                              <w:t>professional results</w:t>
                            </w:r>
                            <w:r w:rsidRPr="0096542F">
                              <w:rPr>
                                <w:rFonts w:asciiTheme="majorHAnsi" w:hAnsiTheme="majorHAnsi" w:cs="Arial"/>
                                <w:sz w:val="24"/>
                              </w:rPr>
                              <w:t xml:space="preserve"> – comprising basic occupation, key positions, facilities offered by the company to the individual and novelties brought by the employee in achieving company goals;</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 xml:space="preserve">Analysis of employee’s aspirations, motivation and potential </w:t>
                            </w:r>
                            <w:r w:rsidRPr="0096542F">
                              <w:rPr>
                                <w:rFonts w:asciiTheme="majorHAnsi" w:hAnsiTheme="majorHAnsi" w:cs="Arial"/>
                                <w:sz w:val="24"/>
                              </w:rPr>
                              <w:t>– with respect to the position he takes in the professional life as against family life, perspectives and fears related to professional risk;</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Vocational orientation</w:t>
                            </w:r>
                            <w:r w:rsidRPr="0096542F">
                              <w:rPr>
                                <w:rFonts w:asciiTheme="majorHAnsi" w:hAnsiTheme="majorHAnsi" w:cs="Arial"/>
                                <w:sz w:val="24"/>
                              </w:rPr>
                              <w:t xml:space="preserve"> – the extent to which the held job within the company is right to the individual’s traits;</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Means of adjustment to made option</w:t>
                            </w:r>
                            <w:r w:rsidRPr="0096542F">
                              <w:rPr>
                                <w:rFonts w:asciiTheme="majorHAnsi" w:hAnsiTheme="majorHAnsi" w:cs="Arial"/>
                                <w:sz w:val="24"/>
                              </w:rPr>
                              <w:t xml:space="preserve"> – weighing out qualities, which recommend the individual for taking a certain position, with limits resulting from the evaluation process;</w:t>
                            </w:r>
                          </w:p>
                          <w:p w:rsidR="009B739D"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Strategy of achieving the proposed plan</w:t>
                            </w:r>
                            <w:r w:rsidRPr="0096542F">
                              <w:rPr>
                                <w:rFonts w:asciiTheme="majorHAnsi" w:hAnsiTheme="majorHAnsi" w:cs="Arial"/>
                                <w:sz w:val="24"/>
                              </w:rPr>
                              <w:t xml:space="preserve"> – determining the calendar plan on intermediary stages of action.</w:t>
                            </w:r>
                          </w:p>
                          <w:p w:rsidR="009B739D" w:rsidRPr="002F72F9" w:rsidRDefault="001617CB" w:rsidP="009E40EF">
                            <w:pPr>
                              <w:jc w:val="both"/>
                              <w:rPr>
                                <w:rFonts w:asciiTheme="majorHAnsi" w:hAnsiTheme="majorHAnsi" w:cs="Arial"/>
                              </w:rPr>
                            </w:pPr>
                            <w:r>
                              <w:rPr>
                                <w:rFonts w:asciiTheme="majorHAnsi" w:hAnsiTheme="majorHAnsi" w:cs="Arial"/>
                              </w:rPr>
                              <w:t xml:space="preserve">Details about other related interventions aimed at increasing experienced workers motivation can be learned also from the outcomes of the project </w:t>
                            </w:r>
                            <w:r>
                              <w:rPr>
                                <w:rFonts w:asciiTheme="majorHAnsi" w:hAnsiTheme="majorHAnsi" w:cs="Arial"/>
                                <w:i/>
                              </w:rPr>
                              <w:t xml:space="preserve">Teamwork and older workers </w:t>
                            </w:r>
                            <w:r>
                              <w:rPr>
                                <w:rFonts w:asciiTheme="majorHAnsi" w:hAnsiTheme="majorHAnsi" w:cs="Arial"/>
                              </w:rPr>
                              <w:t>(IG Metall Leonardo da Vinci).</w:t>
                            </w:r>
                          </w:p>
                          <w:p w:rsidR="009B739D" w:rsidRDefault="000E7C2C" w:rsidP="009E40EF">
                            <w:pPr>
                              <w:jc w:val="both"/>
                              <w:rPr>
                                <w:rFonts w:asciiTheme="majorHAnsi" w:hAnsiTheme="majorHAnsi" w:cs="Arial"/>
                              </w:rPr>
                            </w:pPr>
                          </w:p>
                          <w:p w:rsidR="009B739D" w:rsidRPr="00E944CF" w:rsidRDefault="001617CB" w:rsidP="009E40EF">
                            <w:pPr>
                              <w:jc w:val="both"/>
                              <w:rPr>
                                <w:rFonts w:asciiTheme="majorHAnsi" w:hAnsiTheme="majorHAnsi" w:cs="Arial"/>
                                <w:b/>
                                <w:color w:val="1286C9" w:themeColor="background2" w:themeShade="BF"/>
                              </w:rPr>
                            </w:pPr>
                            <w:r>
                              <w:rPr>
                                <w:rFonts w:asciiTheme="majorHAnsi" w:hAnsiTheme="majorHAnsi" w:cs="Arial"/>
                              </w:rPr>
                              <w:t xml:space="preserve">A comprehensive presentation of the challenges related to strategies involving aged workers could be found in the Report no. 22 </w:t>
                            </w:r>
                            <w:r>
                              <w:rPr>
                                <w:rFonts w:asciiTheme="majorHAnsi" w:hAnsiTheme="majorHAnsi" w:cs="Arial"/>
                                <w:i/>
                              </w:rPr>
                              <w:t xml:space="preserve">Older people inside and outside labour market. A review </w:t>
                            </w:r>
                            <w:r>
                              <w:rPr>
                                <w:rFonts w:asciiTheme="majorHAnsi" w:hAnsiTheme="majorHAnsi" w:cs="Arial"/>
                              </w:rPr>
                              <w:t xml:space="preserve">published by the Equality and Human Rights Commission (authors: Deborah Smeaton and Sandra Vegeris). It can be accessed at </w:t>
                            </w:r>
                            <w:r w:rsidRPr="00E944CF">
                              <w:rPr>
                                <w:rFonts w:asciiTheme="majorHAnsi" w:hAnsiTheme="majorHAnsi" w:cs="Arial"/>
                                <w:b/>
                                <w:color w:val="1286C9" w:themeColor="background2" w:themeShade="BF"/>
                              </w:rPr>
                              <w:t>www.equalityhumanrights.com.</w:t>
                            </w: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Pr="00D859EC" w:rsidRDefault="000E7C2C" w:rsidP="009E40EF">
                            <w:pPr>
                              <w:jc w:val="both"/>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1" o:spid="_x0000_s1640" type="#_x0000_t202" style="position:absolute;margin-left:36pt;margin-top:18pt;width:449.25pt;height:10in;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" filled="f" stroked="f">
                <v:textbox inset="10.8pt,0,10.8pt,0">
                  <w:txbxContent>
                    <w:p w:rsidR="009B739D" w:rsidRPr="001F3CC4" w:rsidRDefault="000E7C2C" w:rsidP="009E40EF">
                      <w:pPr>
                        <w:jc w:val="both"/>
                      </w:pPr>
                    </w:p>
                    <w:p w:rsidR="009B739D" w:rsidRDefault="001617CB" w:rsidP="009E40EF">
                      <w:pPr>
                        <w:jc w:val="both"/>
                      </w:pPr>
                      <w:r>
                        <w:t>It is not in all cases possible to organize the transfer of know-how within your organisation. You should acknowledge that often, e</w:t>
                      </w:r>
                      <w:r w:rsidRPr="001F3CC4">
                        <w:t>x</w:t>
                      </w:r>
                      <w:r>
                        <w:t xml:space="preserve">perienced workers, having an important capital of know-how (formally recognized or not), </w:t>
                      </w:r>
                      <w:r w:rsidRPr="002E3676">
                        <w:rPr>
                          <w:b/>
                        </w:rPr>
                        <w:t>are reluctant to transmit their knowledge</w:t>
                      </w:r>
                      <w:r>
                        <w:t xml:space="preserve">, seen as a </w:t>
                      </w:r>
                      <w:r>
                        <w:rPr>
                          <w:i/>
                        </w:rPr>
                        <w:t xml:space="preserve">wild card </w:t>
                      </w:r>
                      <w:r>
                        <w:t xml:space="preserve">assuring their employment security. Besides undermining their know-how position, employees’ participation to training or other forms of new competence acquisition determines a passive or defensive position when involved in the professional development activities. </w:t>
                      </w:r>
                    </w:p>
                    <w:p w:rsidR="009B739D" w:rsidRDefault="000E7C2C" w:rsidP="009E40EF">
                      <w:pPr>
                        <w:jc w:val="both"/>
                      </w:pPr>
                    </w:p>
                    <w:p w:rsidR="009B739D" w:rsidRPr="00C85BCA" w:rsidRDefault="001617CB" w:rsidP="009E40EF">
                      <w:pPr>
                        <w:pStyle w:val="Heading1"/>
                        <w:jc w:val="both"/>
                        <w:rPr>
                          <w:b/>
                          <w:color w:val="auto"/>
                          <w:sz w:val="24"/>
                          <w:szCs w:val="22"/>
                        </w:rPr>
                      </w:pPr>
                      <w:r>
                        <w:rPr>
                          <w:rFonts w:cs="Arial"/>
                          <w:color w:val="auto"/>
                          <w:sz w:val="24"/>
                          <w:szCs w:val="22"/>
                          <w:lang w:eastAsia="en-GB"/>
                        </w:rPr>
                        <w:t>In order to c</w:t>
                      </w:r>
                      <w:r w:rsidRPr="00C85BCA">
                        <w:rPr>
                          <w:rFonts w:cs="Arial"/>
                          <w:color w:val="auto"/>
                          <w:sz w:val="24"/>
                          <w:szCs w:val="22"/>
                          <w:lang w:eastAsia="en-GB"/>
                        </w:rPr>
                        <w:t>larify</w:t>
                      </w:r>
                      <w:r>
                        <w:rPr>
                          <w:rFonts w:cs="Arial"/>
                          <w:color w:val="auto"/>
                          <w:sz w:val="24"/>
                          <w:szCs w:val="22"/>
                          <w:lang w:eastAsia="en-GB"/>
                        </w:rPr>
                        <w:t xml:space="preserve"> and face these challenges, SKRAT strategy indicates </w:t>
                      </w:r>
                      <w:r>
                        <w:rPr>
                          <w:rFonts w:cs="Arial"/>
                          <w:color w:val="FFFFFF" w:themeColor="background1"/>
                          <w:sz w:val="24"/>
                          <w:szCs w:val="22"/>
                          <w:highlight w:val="darkBlue"/>
                        </w:rPr>
                        <w:t>Tool 6.3</w:t>
                      </w:r>
                      <w:r>
                        <w:rPr>
                          <w:rFonts w:cs="Arial"/>
                          <w:color w:val="auto"/>
                          <w:sz w:val="24"/>
                          <w:szCs w:val="22"/>
                          <w:lang w:eastAsia="en-GB"/>
                        </w:rPr>
                        <w:t>,</w:t>
                      </w:r>
                      <w:r w:rsidRPr="00C85BCA">
                        <w:rPr>
                          <w:rFonts w:cs="Arial"/>
                          <w:color w:val="auto"/>
                          <w:sz w:val="24"/>
                          <w:szCs w:val="22"/>
                          <w:lang w:eastAsia="en-GB"/>
                        </w:rPr>
                        <w:t xml:space="preserve"> </w:t>
                      </w:r>
                      <w:r>
                        <w:rPr>
                          <w:rFonts w:cs="Arial"/>
                          <w:color w:val="auto"/>
                          <w:sz w:val="24"/>
                          <w:szCs w:val="22"/>
                          <w:lang w:eastAsia="en-GB"/>
                        </w:rPr>
                        <w:t xml:space="preserve">assisting you in discussing with </w:t>
                      </w:r>
                      <w:r w:rsidRPr="00C85BCA">
                        <w:rPr>
                          <w:rFonts w:cs="Arial"/>
                          <w:color w:val="auto"/>
                          <w:sz w:val="24"/>
                          <w:szCs w:val="22"/>
                          <w:lang w:eastAsia="en-GB"/>
                        </w:rPr>
                        <w:t xml:space="preserve">your aged workers </w:t>
                      </w:r>
                      <w:r>
                        <w:rPr>
                          <w:b/>
                          <w:color w:val="auto"/>
                          <w:sz w:val="24"/>
                          <w:szCs w:val="22"/>
                        </w:rPr>
                        <w:t>all main</w:t>
                      </w:r>
                      <w:r w:rsidRPr="00C85BCA">
                        <w:rPr>
                          <w:b/>
                          <w:color w:val="auto"/>
                          <w:sz w:val="24"/>
                          <w:szCs w:val="22"/>
                        </w:rPr>
                        <w:t xml:space="preserve"> components of </w:t>
                      </w:r>
                      <w:r>
                        <w:rPr>
                          <w:b/>
                          <w:color w:val="auto"/>
                          <w:sz w:val="24"/>
                          <w:szCs w:val="22"/>
                        </w:rPr>
                        <w:t>their</w:t>
                      </w:r>
                      <w:r w:rsidRPr="00C85BCA">
                        <w:rPr>
                          <w:b/>
                          <w:color w:val="auto"/>
                          <w:sz w:val="24"/>
                          <w:szCs w:val="22"/>
                        </w:rPr>
                        <w:t xml:space="preserve"> career plan</w:t>
                      </w:r>
                      <w:r>
                        <w:rPr>
                          <w:b/>
                          <w:color w:val="auto"/>
                          <w:sz w:val="24"/>
                          <w:szCs w:val="22"/>
                        </w:rPr>
                        <w:t>, including</w:t>
                      </w:r>
                      <w:r w:rsidRPr="00C85BCA">
                        <w:rPr>
                          <w:b/>
                          <w:color w:val="auto"/>
                          <w:sz w:val="24"/>
                          <w:szCs w:val="22"/>
                        </w:rPr>
                        <w:t>:</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wage level and/or other advantages;</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 xml:space="preserve">job responsibilities (including projections for the future); </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promotion opportunities or of switching to another position;</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attractiveness of the activity field in relation to expectations;</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impact of individual performances and/or of company ones on the individual;</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 xml:space="preserve">participation to </w:t>
                      </w:r>
                      <w:r>
                        <w:rPr>
                          <w:rFonts w:asciiTheme="majorHAnsi" w:hAnsiTheme="majorHAnsi" w:cs="Arial"/>
                          <w:szCs w:val="22"/>
                        </w:rPr>
                        <w:t>professional development activities</w:t>
                      </w:r>
                      <w:r w:rsidRPr="0096542F">
                        <w:rPr>
                          <w:rFonts w:asciiTheme="majorHAnsi" w:hAnsiTheme="majorHAnsi" w:cs="Arial"/>
                          <w:szCs w:val="22"/>
                        </w:rPr>
                        <w:t>;</w:t>
                      </w:r>
                    </w:p>
                    <w:p w:rsidR="009B739D" w:rsidRPr="0096542F" w:rsidRDefault="001617CB" w:rsidP="009E40EF">
                      <w:pPr>
                        <w:numPr>
                          <w:ilvl w:val="0"/>
                          <w:numId w:val="20"/>
                        </w:numPr>
                        <w:jc w:val="both"/>
                        <w:rPr>
                          <w:rFonts w:asciiTheme="majorHAnsi" w:hAnsiTheme="majorHAnsi" w:cs="Arial"/>
                          <w:szCs w:val="22"/>
                        </w:rPr>
                      </w:pPr>
                      <w:r w:rsidRPr="0096542F">
                        <w:rPr>
                          <w:rFonts w:asciiTheme="majorHAnsi" w:hAnsiTheme="majorHAnsi" w:cs="Arial"/>
                          <w:szCs w:val="22"/>
                        </w:rPr>
                        <w:t>social</w:t>
                      </w:r>
                      <w:r>
                        <w:rPr>
                          <w:rFonts w:asciiTheme="majorHAnsi" w:hAnsiTheme="majorHAnsi" w:cs="Arial"/>
                          <w:szCs w:val="22"/>
                        </w:rPr>
                        <w:t xml:space="preserve"> and other motivational</w:t>
                      </w:r>
                      <w:r w:rsidRPr="0096542F">
                        <w:rPr>
                          <w:rFonts w:asciiTheme="majorHAnsi" w:hAnsiTheme="majorHAnsi" w:cs="Arial"/>
                          <w:szCs w:val="22"/>
                        </w:rPr>
                        <w:t xml:space="preserve"> aspects.</w:t>
                      </w:r>
                    </w:p>
                    <w:p w:rsidR="009B739D" w:rsidRDefault="000E7C2C" w:rsidP="009E40EF">
                      <w:pPr>
                        <w:jc w:val="both"/>
                        <w:outlineLvl w:val="2"/>
                        <w:rPr>
                          <w:rFonts w:asciiTheme="majorHAnsi" w:hAnsiTheme="majorHAnsi" w:cs="Arial"/>
                          <w:szCs w:val="22"/>
                          <w:lang w:eastAsia="en-GB"/>
                        </w:rPr>
                      </w:pPr>
                    </w:p>
                    <w:p w:rsidR="009B739D" w:rsidRPr="0096542F" w:rsidRDefault="001617CB" w:rsidP="009E40EF">
                      <w:pPr>
                        <w:tabs>
                          <w:tab w:val="num" w:pos="1080"/>
                        </w:tabs>
                        <w:jc w:val="both"/>
                        <w:rPr>
                          <w:rFonts w:asciiTheme="majorHAnsi" w:hAnsiTheme="majorHAnsi" w:cs="Arial"/>
                          <w:szCs w:val="22"/>
                        </w:rPr>
                      </w:pPr>
                      <w:r w:rsidRPr="0096542F">
                        <w:rPr>
                          <w:rFonts w:asciiTheme="majorHAnsi" w:hAnsiTheme="majorHAnsi" w:cs="Arial"/>
                          <w:szCs w:val="22"/>
                        </w:rPr>
                        <w:t>In particular, the to</w:t>
                      </w:r>
                      <w:r>
                        <w:rPr>
                          <w:rFonts w:asciiTheme="majorHAnsi" w:hAnsiTheme="majorHAnsi" w:cs="Arial"/>
                          <w:szCs w:val="22"/>
                        </w:rPr>
                        <w:t>ol is offering a basis for the:</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 xml:space="preserve">Analysis of </w:t>
                      </w:r>
                      <w:r>
                        <w:rPr>
                          <w:rFonts w:asciiTheme="majorHAnsi" w:hAnsiTheme="majorHAnsi" w:cs="Arial"/>
                          <w:b/>
                          <w:sz w:val="24"/>
                        </w:rPr>
                        <w:t xml:space="preserve">employee’s </w:t>
                      </w:r>
                      <w:r w:rsidRPr="0096542F">
                        <w:rPr>
                          <w:rFonts w:asciiTheme="majorHAnsi" w:hAnsiTheme="majorHAnsi" w:cs="Arial"/>
                          <w:b/>
                          <w:sz w:val="24"/>
                        </w:rPr>
                        <w:t>professional results</w:t>
                      </w:r>
                      <w:r w:rsidRPr="0096542F">
                        <w:rPr>
                          <w:rFonts w:asciiTheme="majorHAnsi" w:hAnsiTheme="majorHAnsi" w:cs="Arial"/>
                          <w:sz w:val="24"/>
                        </w:rPr>
                        <w:t xml:space="preserve"> – comprising basic occupation, key positions, facilities offered by the company to the individual and novelties brought by the employee in achieving company goals;</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 xml:space="preserve">Analysis of employee’s aspirations, motivation and potential </w:t>
                      </w:r>
                      <w:r w:rsidRPr="0096542F">
                        <w:rPr>
                          <w:rFonts w:asciiTheme="majorHAnsi" w:hAnsiTheme="majorHAnsi" w:cs="Arial"/>
                          <w:sz w:val="24"/>
                        </w:rPr>
                        <w:t>– with respect to the position he takes in the professional life as against family life, perspectives and fears related to professional risk;</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Vocational orientation</w:t>
                      </w:r>
                      <w:r w:rsidRPr="0096542F">
                        <w:rPr>
                          <w:rFonts w:asciiTheme="majorHAnsi" w:hAnsiTheme="majorHAnsi" w:cs="Arial"/>
                          <w:sz w:val="24"/>
                        </w:rPr>
                        <w:t xml:space="preserve"> – the extent to which the held job within the company is right to the individual’s traits;</w:t>
                      </w:r>
                    </w:p>
                    <w:p w:rsidR="009B739D" w:rsidRPr="0096542F"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Means of adjustment to made option</w:t>
                      </w:r>
                      <w:r w:rsidRPr="0096542F">
                        <w:rPr>
                          <w:rFonts w:asciiTheme="majorHAnsi" w:hAnsiTheme="majorHAnsi" w:cs="Arial"/>
                          <w:sz w:val="24"/>
                        </w:rPr>
                        <w:t xml:space="preserve"> – weighing out qualities, which recommend the individual for taking a certain position, with limits resulting from the evaluation process;</w:t>
                      </w:r>
                    </w:p>
                    <w:p w:rsidR="009B739D" w:rsidRDefault="001617CB" w:rsidP="009E40EF">
                      <w:pPr>
                        <w:pStyle w:val="ListParagraph"/>
                        <w:numPr>
                          <w:ilvl w:val="0"/>
                          <w:numId w:val="20"/>
                        </w:numPr>
                        <w:jc w:val="both"/>
                        <w:rPr>
                          <w:rFonts w:asciiTheme="majorHAnsi" w:hAnsiTheme="majorHAnsi" w:cs="Arial"/>
                          <w:sz w:val="24"/>
                        </w:rPr>
                      </w:pPr>
                      <w:r w:rsidRPr="0096542F">
                        <w:rPr>
                          <w:rFonts w:asciiTheme="majorHAnsi" w:hAnsiTheme="majorHAnsi" w:cs="Arial"/>
                          <w:b/>
                          <w:sz w:val="24"/>
                        </w:rPr>
                        <w:t>Strategy of achieving the proposed plan</w:t>
                      </w:r>
                      <w:r w:rsidRPr="0096542F">
                        <w:rPr>
                          <w:rFonts w:asciiTheme="majorHAnsi" w:hAnsiTheme="majorHAnsi" w:cs="Arial"/>
                          <w:sz w:val="24"/>
                        </w:rPr>
                        <w:t xml:space="preserve"> – determining the calendar plan on intermediary stages of action.</w:t>
                      </w:r>
                    </w:p>
                    <w:p w:rsidR="009B739D" w:rsidRPr="002F72F9" w:rsidRDefault="001617CB" w:rsidP="009E40EF">
                      <w:pPr>
                        <w:jc w:val="both"/>
                        <w:rPr>
                          <w:rFonts w:asciiTheme="majorHAnsi" w:hAnsiTheme="majorHAnsi" w:cs="Arial"/>
                        </w:rPr>
                      </w:pPr>
                      <w:r>
                        <w:rPr>
                          <w:rFonts w:asciiTheme="majorHAnsi" w:hAnsiTheme="majorHAnsi" w:cs="Arial"/>
                        </w:rPr>
                        <w:t xml:space="preserve">Details about other related interventions aimed at increasing experienced workers motivation can be learned also from the outcomes of the project </w:t>
                      </w:r>
                      <w:r>
                        <w:rPr>
                          <w:rFonts w:asciiTheme="majorHAnsi" w:hAnsiTheme="majorHAnsi" w:cs="Arial"/>
                          <w:i/>
                        </w:rPr>
                        <w:t xml:space="preserve">Teamwork and older workers </w:t>
                      </w:r>
                      <w:r>
                        <w:rPr>
                          <w:rFonts w:asciiTheme="majorHAnsi" w:hAnsiTheme="majorHAnsi" w:cs="Arial"/>
                        </w:rPr>
                        <w:t>(IG Metall Leonardo da Vinci).</w:t>
                      </w:r>
                    </w:p>
                    <w:p w:rsidR="009B739D" w:rsidRDefault="000E7C2C" w:rsidP="009E40EF">
                      <w:pPr>
                        <w:jc w:val="both"/>
                        <w:rPr>
                          <w:rFonts w:asciiTheme="majorHAnsi" w:hAnsiTheme="majorHAnsi" w:cs="Arial"/>
                        </w:rPr>
                      </w:pPr>
                    </w:p>
                    <w:p w:rsidR="009B739D" w:rsidRPr="00E944CF" w:rsidRDefault="001617CB" w:rsidP="009E40EF">
                      <w:pPr>
                        <w:jc w:val="both"/>
                        <w:rPr>
                          <w:rFonts w:asciiTheme="majorHAnsi" w:hAnsiTheme="majorHAnsi" w:cs="Arial"/>
                          <w:b/>
                          <w:color w:val="1286C9" w:themeColor="background2" w:themeShade="BF"/>
                        </w:rPr>
                      </w:pPr>
                      <w:r>
                        <w:rPr>
                          <w:rFonts w:asciiTheme="majorHAnsi" w:hAnsiTheme="majorHAnsi" w:cs="Arial"/>
                        </w:rPr>
                        <w:t xml:space="preserve">A comprehensive presentation of the challenges related to strategies involving aged workers could be found in the Report no. 22 </w:t>
                      </w:r>
                      <w:r>
                        <w:rPr>
                          <w:rFonts w:asciiTheme="majorHAnsi" w:hAnsiTheme="majorHAnsi" w:cs="Arial"/>
                          <w:i/>
                        </w:rPr>
                        <w:t xml:space="preserve">Older people inside and outside labour market. A review </w:t>
                      </w:r>
                      <w:r>
                        <w:rPr>
                          <w:rFonts w:asciiTheme="majorHAnsi" w:hAnsiTheme="majorHAnsi" w:cs="Arial"/>
                        </w:rPr>
                        <w:t xml:space="preserve">published by the Equality and Human Rights Commission (authors: Deborah Smeaton and Sandra Vegeris). It can be accessed at </w:t>
                      </w:r>
                      <w:r w:rsidRPr="00E944CF">
                        <w:rPr>
                          <w:rFonts w:asciiTheme="majorHAnsi" w:hAnsiTheme="majorHAnsi" w:cs="Arial"/>
                          <w:b/>
                          <w:color w:val="1286C9" w:themeColor="background2" w:themeShade="BF"/>
                        </w:rPr>
                        <w:t>www.equalityhumanrights.com.</w:t>
                      </w: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Default="000E7C2C" w:rsidP="009E40EF">
                      <w:pPr>
                        <w:jc w:val="both"/>
                      </w:pPr>
                    </w:p>
                    <w:p w:rsidR="009B739D" w:rsidRPr="00D859EC" w:rsidRDefault="000E7C2C" w:rsidP="009E40EF">
                      <w:pPr>
                        <w:jc w:val="both"/>
                      </w:pP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31456" behindDoc="0" locked="0" layoutInCell="1" allowOverlap="1">
                <wp:simplePos x="0" y="0"/>
                <wp:positionH relativeFrom="page">
                  <wp:posOffset>457200</wp:posOffset>
                </wp:positionH>
                <wp:positionV relativeFrom="page">
                  <wp:posOffset>228600</wp:posOffset>
                </wp:positionV>
                <wp:extent cx="5582920" cy="1569085"/>
                <wp:effectExtent l="0" t="0" r="8255" b="31115"/>
                <wp:wrapTight wrapText="bothSides">
                  <wp:wrapPolygon edited="0">
                    <wp:start x="437" y="0"/>
                    <wp:lineTo x="238" y="594"/>
                    <wp:lineTo x="-118" y="2579"/>
                    <wp:lineTo x="-160" y="19222"/>
                    <wp:lineTo x="118" y="21993"/>
                    <wp:lineTo x="359" y="22789"/>
                    <wp:lineTo x="398" y="22789"/>
                    <wp:lineTo x="21241" y="22789"/>
                    <wp:lineTo x="21281" y="22789"/>
                    <wp:lineTo x="21561" y="21993"/>
                    <wp:lineTo x="21838" y="19222"/>
                    <wp:lineTo x="21799" y="2579"/>
                    <wp:lineTo x="21359" y="594"/>
                    <wp:lineTo x="21121" y="0"/>
                    <wp:lineTo x="437" y="0"/>
                  </wp:wrapPolygon>
                </wp:wrapTight>
                <wp:docPr id="16" name="AutoShape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920" cy="1569085"/>
                        </a:xfrm>
                        <a:prstGeom prst="roundRect">
                          <a:avLst>
                            <a:gd name="adj" fmla="val 18333"/>
                          </a:avLst>
                        </a:prstGeom>
                        <a:solidFill>
                          <a:schemeClr val="bg1">
                            <a:lumMod val="85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round/>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98" o:spid="_x0000_s1026" style="position:absolute;margin-left:36pt;margin-top:18pt;width:439.6pt;height:123.5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20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" fillcolor="#d8d8d8 [2732]" stroked="f" strokecolor="#4a7ebb" strokeweight="1.5pt">
                <v:shadow on="t" opacity="22938f" offset="0"/>
                <v:textbox inset=",7.2pt,,7.2pt"/>
                <w10:wrap type="tight" anchorx="page" anchory="page"/>
              </v:roundrect>
            </w:pict>
          </mc:Fallback>
        </mc:AlternateContent>
      </w:r>
      <w:r w:rsidR="00DA42B3">
        <w:rPr>
          <w:noProof/>
          <w:lang w:val="en-US"/>
        </w:rPr>
        <mc:AlternateContent>
          <mc:Choice Requires="wps">
            <w:drawing>
              <wp:anchor distT="0" distB="0" distL="114300" distR="114300" simplePos="0" relativeHeight="251733504" behindDoc="0" locked="0" layoutInCell="1" allowOverlap="1">
                <wp:simplePos x="0" y="0"/>
                <wp:positionH relativeFrom="page">
                  <wp:posOffset>6756400</wp:posOffset>
                </wp:positionH>
                <wp:positionV relativeFrom="page">
                  <wp:posOffset>685800</wp:posOffset>
                </wp:positionV>
                <wp:extent cx="330200" cy="8102600"/>
                <wp:effectExtent l="3175" t="0" r="0" b="3175"/>
                <wp:wrapTight wrapText="bothSides">
                  <wp:wrapPolygon edited="0">
                    <wp:start x="0" y="0"/>
                    <wp:lineTo x="21600" y="0"/>
                    <wp:lineTo x="21600" y="21600"/>
                    <wp:lineTo x="0" y="21600"/>
                    <wp:lineTo x="0" y="0"/>
                  </wp:wrapPolygon>
                </wp:wrapTight>
                <wp:docPr id="15"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Heading"/>
                            </w:pPr>
                            <w:r>
                              <w:t>OVERCOMING LEARNING BARRIERS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9" o:spid="_x0000_s1641" type="#_x0000_t202" style="position:absolute;margin-left:532pt;margin-top:54pt;width:26pt;height:638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m2sQIAALY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" filled="f" stroked="f">
                <v:textbox style="layout-flow:vertical" inset="0,0,0,0">
                  <w:txbxContent>
                    <w:p w:rsidR="009B739D" w:rsidRDefault="001617CB" w:rsidP="009E40EF">
                      <w:pPr>
                        <w:pStyle w:val="BlockHeading"/>
                      </w:pPr>
                      <w:r>
                        <w:t>OVERCOMING LEARNING BARRIERS</w:t>
                      </w:r>
                    </w:p>
                  </w:txbxContent>
                </v:textbox>
                <w10:wrap type="tight" anchorx="page" anchory="page"/>
              </v:shape>
            </w:pict>
          </mc:Fallback>
        </mc:AlternateContent>
      </w:r>
      <w:r w:rsidR="00DA42B3">
        <w:rPr>
          <w:noProof/>
          <w:lang w:val="en-US"/>
        </w:rPr>
        <mc:AlternateContent>
          <mc:Choice Requires="wps">
            <w:drawing>
              <wp:anchor distT="0" distB="0" distL="114300" distR="114300" simplePos="0" relativeHeight="251734528" behindDoc="0" locked="0" layoutInCell="1" allowOverlap="1">
                <wp:simplePos x="0" y="0"/>
                <wp:positionH relativeFrom="page">
                  <wp:posOffset>6413500</wp:posOffset>
                </wp:positionH>
                <wp:positionV relativeFrom="page">
                  <wp:posOffset>685800</wp:posOffset>
                </wp:positionV>
                <wp:extent cx="330200" cy="8102600"/>
                <wp:effectExtent l="3175" t="0" r="0" b="3175"/>
                <wp:wrapTight wrapText="bothSides">
                  <wp:wrapPolygon edited="0">
                    <wp:start x="0" y="0"/>
                    <wp:lineTo x="21600" y="0"/>
                    <wp:lineTo x="21600" y="21600"/>
                    <wp:lineTo x="0" y="21600"/>
                    <wp:lineTo x="0" y="0"/>
                  </wp:wrapPolygon>
                </wp:wrapTight>
                <wp:docPr id="14" name="Text Box 1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810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lockText"/>
                            </w:pPr>
                            <w:r>
                              <w:t>TRANSVERSAL MEASURES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0" o:spid="_x0000_s1642" type="#_x0000_t202" style="position:absolute;margin-left:505pt;margin-top:54pt;width:26pt;height:638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" filled="f" stroked="f">
                <v:textbox style="layout-flow:vertical" inset="0,0,0,0">
                  <w:txbxContent>
                    <w:p w:rsidR="009B739D" w:rsidRDefault="001617CB" w:rsidP="009E40EF">
                      <w:pPr>
                        <w:pStyle w:val="BlockText"/>
                      </w:pPr>
                      <w:r>
                        <w:t>TRANSVERSAL MEASURES</w:t>
                      </w:r>
                    </w:p>
                  </w:txbxContent>
                </v:textbox>
                <w10:wrap type="tight" anchorx="page" anchory="page"/>
              </v:shape>
            </w:pict>
          </mc:Fallback>
        </mc:AlternateContent>
      </w:r>
      <w:r>
        <w:br w:type="page"/>
      </w:r>
      <w:r w:rsidR="00DA42B3">
        <w:rPr>
          <w:noProof/>
          <w:lang w:val="en-US"/>
        </w:rPr>
        <w:lastRenderedPageBreak/>
        <mc:AlternateContent>
          <mc:Choice Requires="wps">
            <w:drawing>
              <wp:anchor distT="0" distB="0" distL="114300" distR="114300" simplePos="0" relativeHeight="251653632" behindDoc="0" locked="0" layoutInCell="1" allowOverlap="1">
                <wp:simplePos x="0" y="0"/>
                <wp:positionH relativeFrom="page">
                  <wp:posOffset>721995</wp:posOffset>
                </wp:positionH>
                <wp:positionV relativeFrom="page">
                  <wp:posOffset>513715</wp:posOffset>
                </wp:positionV>
                <wp:extent cx="5664835" cy="2747010"/>
                <wp:effectExtent l="0" t="0" r="4445" b="0"/>
                <wp:wrapTight wrapText="bothSides">
                  <wp:wrapPolygon edited="0">
                    <wp:start x="0" y="0"/>
                    <wp:lineTo x="21600" y="0"/>
                    <wp:lineTo x="21600" y="21600"/>
                    <wp:lineTo x="0" y="21600"/>
                    <wp:lineTo x="0" y="0"/>
                  </wp:wrapPolygon>
                </wp:wrapTight>
                <wp:docPr id="13" name="Text Box 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27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F2A8A" w:rsidRDefault="001617CB" w:rsidP="009E40EF">
                            <w:p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The most important added values of SKRAT approach for the company are referring to:</w:t>
                            </w:r>
                          </w:p>
                          <w:p w:rsidR="009B739D" w:rsidRPr="000F2A8A" w:rsidRDefault="000E7C2C" w:rsidP="009E40EF">
                            <w:pPr>
                              <w:jc w:val="both"/>
                              <w:rPr>
                                <w:rFonts w:asciiTheme="majorHAnsi" w:hAnsiTheme="majorHAnsi" w:cs="Arial"/>
                                <w:color w:val="FFFFFF" w:themeColor="background1"/>
                                <w:szCs w:val="22"/>
                              </w:rPr>
                            </w:pPr>
                          </w:p>
                          <w:p w:rsidR="009B739D" w:rsidRPr="000F2A8A" w:rsidRDefault="001617CB" w:rsidP="009E40EF">
                            <w:pPr>
                              <w:numPr>
                                <w:ilvl w:val="0"/>
                                <w:numId w:val="5"/>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developing own tools and policies in order to face the competence gap challenge.</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capitalize knowledge and know-how and organize a transfer.</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creating a management tool to evaluate the competences and learning map schedule, helping to manage the worker’s career in the enterprise, in the professional branch.</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stimulate a pro-active approach in the age management policies</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 xml:space="preserve">accurate identification of existing know-how and prevention of know-how drain </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a general tool for mobility and competences provisional management.</w:t>
                            </w:r>
                          </w:p>
                          <w:p w:rsidR="009B739D" w:rsidRPr="00AD0E57" w:rsidRDefault="000E7C2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4" o:spid="_x0000_s1643" type="#_x0000_t202" style="position:absolute;margin-left:56.85pt;margin-top:40.45pt;width:446.05pt;height:216.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" filled="f" stroked="f">
                <v:textbox inset=",7.2pt,,7.2pt">
                  <w:txbxContent>
                    <w:p w:rsidR="009B739D" w:rsidRPr="000F2A8A" w:rsidRDefault="001617CB" w:rsidP="009E40EF">
                      <w:p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The most important added values of SKRAT approach for the company are referring to:</w:t>
                      </w:r>
                    </w:p>
                    <w:p w:rsidR="009B739D" w:rsidRPr="000F2A8A" w:rsidRDefault="000E7C2C" w:rsidP="009E40EF">
                      <w:pPr>
                        <w:jc w:val="both"/>
                        <w:rPr>
                          <w:rFonts w:asciiTheme="majorHAnsi" w:hAnsiTheme="majorHAnsi" w:cs="Arial"/>
                          <w:color w:val="FFFFFF" w:themeColor="background1"/>
                          <w:szCs w:val="22"/>
                        </w:rPr>
                      </w:pPr>
                    </w:p>
                    <w:p w:rsidR="009B739D" w:rsidRPr="000F2A8A" w:rsidRDefault="001617CB" w:rsidP="009E40EF">
                      <w:pPr>
                        <w:numPr>
                          <w:ilvl w:val="0"/>
                          <w:numId w:val="5"/>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developing own tools and policies in order to face the competence gap challenge.</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capitalize knowledge and know-how and organize a transfer.</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creating a management tool to evaluate the competences and learning map schedule, helping to manage the worker’s career in the enterprise, in the professional branch.</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stimulate a pro-active approach in the age management policies</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 xml:space="preserve">accurate identification of existing know-how and prevention of know-how drain </w:t>
                      </w:r>
                    </w:p>
                    <w:p w:rsidR="009B739D" w:rsidRPr="000F2A8A" w:rsidRDefault="001617CB" w:rsidP="009E40EF">
                      <w:pPr>
                        <w:numPr>
                          <w:ilvl w:val="0"/>
                          <w:numId w:val="4"/>
                        </w:numPr>
                        <w:jc w:val="both"/>
                        <w:rPr>
                          <w:rFonts w:asciiTheme="majorHAnsi" w:hAnsiTheme="majorHAnsi" w:cs="Arial"/>
                          <w:color w:val="FFFFFF" w:themeColor="background1"/>
                          <w:szCs w:val="22"/>
                        </w:rPr>
                      </w:pPr>
                      <w:r w:rsidRPr="000F2A8A">
                        <w:rPr>
                          <w:rFonts w:asciiTheme="majorHAnsi" w:hAnsiTheme="majorHAnsi" w:cs="Arial"/>
                          <w:color w:val="FFFFFF" w:themeColor="background1"/>
                          <w:szCs w:val="22"/>
                        </w:rPr>
                        <w:t>a general tool for mobility and competences provisional management.</w:t>
                      </w:r>
                    </w:p>
                    <w:p w:rsidR="009B739D" w:rsidRPr="00AD0E57" w:rsidRDefault="000E7C2C"/>
                  </w:txbxContent>
                </v:textbox>
                <w10:wrap type="tight" anchorx="page" anchory="page"/>
              </v:shape>
            </w:pict>
          </mc:Fallback>
        </mc:AlternateContent>
      </w:r>
      <w:r>
        <w:rPr>
          <w:noProof/>
          <w:lang w:val="en-US"/>
        </w:rPr>
        <w:drawing>
          <wp:anchor distT="0" distB="0" distL="114300" distR="114300" simplePos="0" relativeHeight="251582976" behindDoc="0" locked="0" layoutInCell="1" allowOverlap="1">
            <wp:simplePos x="0" y="0"/>
            <wp:positionH relativeFrom="page">
              <wp:posOffset>457200</wp:posOffset>
            </wp:positionH>
            <wp:positionV relativeFrom="page">
              <wp:posOffset>456565</wp:posOffset>
            </wp:positionV>
            <wp:extent cx="6518910" cy="2988310"/>
            <wp:effectExtent l="25400" t="0" r="8890" b="0"/>
            <wp:wrapTight wrapText="bothSides">
              <wp:wrapPolygon edited="0">
                <wp:start x="926" y="0"/>
                <wp:lineTo x="421" y="551"/>
                <wp:lineTo x="-84" y="2203"/>
                <wp:lineTo x="-84" y="21481"/>
                <wp:lineTo x="20451" y="21481"/>
                <wp:lineTo x="20620" y="21481"/>
                <wp:lineTo x="21209" y="20746"/>
                <wp:lineTo x="21377" y="20563"/>
                <wp:lineTo x="21629" y="18543"/>
                <wp:lineTo x="21629" y="0"/>
                <wp:lineTo x="926" y="0"/>
              </wp:wrapPolygon>
            </wp:wrapTight>
            <wp:docPr id="134"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518910" cy="298831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Pr>
          <w:noProof/>
          <w:lang w:val="en-US"/>
        </w:rPr>
        <w:drawing>
          <wp:anchor distT="0" distB="0" distL="114300" distR="114300" simplePos="0" relativeHeight="251580928" behindDoc="0" locked="0" layoutInCell="1" allowOverlap="1">
            <wp:simplePos x="0" y="0"/>
            <wp:positionH relativeFrom="page">
              <wp:posOffset>346710</wp:posOffset>
            </wp:positionH>
            <wp:positionV relativeFrom="page">
              <wp:posOffset>6129655</wp:posOffset>
            </wp:positionV>
            <wp:extent cx="6798310" cy="2794000"/>
            <wp:effectExtent l="25400" t="0" r="8890" b="0"/>
            <wp:wrapTight wrapText="bothSides">
              <wp:wrapPolygon edited="0">
                <wp:start x="807" y="0"/>
                <wp:lineTo x="323" y="785"/>
                <wp:lineTo x="-81" y="2160"/>
                <wp:lineTo x="-81" y="21404"/>
                <wp:lineTo x="20741" y="21404"/>
                <wp:lineTo x="20902" y="21404"/>
                <wp:lineTo x="21628" y="19244"/>
                <wp:lineTo x="21628" y="0"/>
                <wp:lineTo x="807" y="0"/>
              </wp:wrapPolygon>
            </wp:wrapTight>
            <wp:docPr id="922" name="Picture 134" descr=":Rev news assets:Assets:Overlay-P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Rev news assets:Assets:Overlay-Pg4.png"/>
                    <pic:cNvPicPr>
                      <a:picLocks noChangeAspect="1" noChangeArrowheads="1"/>
                    </pic:cNvPicPr>
                  </pic:nvPicPr>
                  <pic:blipFill>
                    <a:blip r:embed="rId35"/>
                    <a:srcRect/>
                    <a:stretch>
                      <a:fillRect/>
                    </a:stretch>
                  </pic:blipFill>
                  <pic:spPr bwMode="auto">
                    <a:xfrm>
                      <a:off x="0" y="0"/>
                      <a:ext cx="6798310" cy="2794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r w:rsidR="00DA42B3">
        <w:rPr>
          <w:noProof/>
          <w:lang w:val="en-US"/>
        </w:rPr>
        <mc:AlternateContent>
          <mc:Choice Requires="wps">
            <w:drawing>
              <wp:anchor distT="0" distB="0" distL="114300" distR="114300" simplePos="0" relativeHeight="251700736" behindDoc="0" locked="0" layoutInCell="1" allowOverlap="1">
                <wp:simplePos x="0" y="0"/>
                <wp:positionH relativeFrom="page">
                  <wp:posOffset>447675</wp:posOffset>
                </wp:positionH>
                <wp:positionV relativeFrom="page">
                  <wp:posOffset>3387725</wp:posOffset>
                </wp:positionV>
                <wp:extent cx="6537960" cy="5822950"/>
                <wp:effectExtent l="0" t="0" r="0" b="0"/>
                <wp:wrapTight wrapText="bothSides">
                  <wp:wrapPolygon edited="0">
                    <wp:start x="0" y="0"/>
                    <wp:lineTo x="21600" y="0"/>
                    <wp:lineTo x="21600" y="21600"/>
                    <wp:lineTo x="0" y="21600"/>
                    <wp:lineTo x="0" y="0"/>
                  </wp:wrapPolygon>
                </wp:wrapTight>
                <wp:docPr id="12" name="Text 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582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564283" w:rsidRDefault="000E7C2C" w:rsidP="009E40EF">
                            <w:pPr>
                              <w:jc w:val="both"/>
                              <w:rPr>
                                <w:rFonts w:asciiTheme="majorHAnsi" w:hAnsiTheme="majorHAnsi" w:cs="Arial"/>
                                <w:szCs w:val="22"/>
                              </w:rPr>
                            </w:pPr>
                          </w:p>
                          <w:p w:rsidR="009B739D" w:rsidRPr="00564283" w:rsidRDefault="000E7C2C" w:rsidP="009E40EF">
                            <w:pPr>
                              <w:jc w:val="both"/>
                              <w:rPr>
                                <w:rFonts w:asciiTheme="majorHAnsi" w:hAnsiTheme="majorHAnsi" w:cs="Arial"/>
                                <w:szCs w:val="22"/>
                              </w:rPr>
                            </w:pPr>
                          </w:p>
                          <w:p w:rsidR="009B739D" w:rsidRPr="00564283" w:rsidRDefault="000E7C2C" w:rsidP="009E40EF">
                            <w:pPr>
                              <w:jc w:val="both"/>
                              <w:rPr>
                                <w:rFonts w:asciiTheme="majorHAnsi" w:hAnsiTheme="majorHAnsi" w:cs="Arial"/>
                                <w:szCs w:val="22"/>
                              </w:rPr>
                            </w:pPr>
                          </w:p>
                          <w:p w:rsidR="009B739D" w:rsidRPr="00564283" w:rsidRDefault="001617CB" w:rsidP="009E40EF">
                            <w:pPr>
                              <w:jc w:val="both"/>
                              <w:rPr>
                                <w:rFonts w:asciiTheme="majorHAnsi" w:hAnsiTheme="majorHAnsi" w:cs="Arial"/>
                                <w:szCs w:val="22"/>
                              </w:rPr>
                            </w:pPr>
                            <w:r w:rsidRPr="00564283">
                              <w:rPr>
                                <w:rFonts w:asciiTheme="majorHAnsi" w:hAnsiTheme="majorHAnsi" w:cs="Arial"/>
                                <w:szCs w:val="22"/>
                              </w:rPr>
                              <w:t>At the same time, the methodology could have a direct positive impact for the worker:</w:t>
                            </w:r>
                          </w:p>
                          <w:p w:rsidR="009B739D" w:rsidRPr="00564283" w:rsidRDefault="001617CB" w:rsidP="009E40EF">
                            <w:pPr>
                              <w:numPr>
                                <w:ilvl w:val="0"/>
                                <w:numId w:val="4"/>
                              </w:numPr>
                              <w:jc w:val="both"/>
                              <w:rPr>
                                <w:rFonts w:asciiTheme="majorHAnsi" w:hAnsiTheme="majorHAnsi" w:cs="Arial"/>
                                <w:szCs w:val="22"/>
                              </w:rPr>
                            </w:pPr>
                            <w:r>
                              <w:rPr>
                                <w:rFonts w:asciiTheme="majorHAnsi" w:hAnsiTheme="majorHAnsi" w:cs="Arial"/>
                                <w:szCs w:val="22"/>
                              </w:rPr>
                              <w:t>In the area of identification of</w:t>
                            </w:r>
                            <w:r w:rsidRPr="00564283">
                              <w:rPr>
                                <w:rFonts w:asciiTheme="majorHAnsi" w:hAnsiTheme="majorHAnsi" w:cs="Arial"/>
                                <w:szCs w:val="22"/>
                              </w:rPr>
                              <w:t xml:space="preserve"> professional competences acquired through experience and informal or not formal learning.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 xml:space="preserve">Possession of a document valorising and recognising the evaluated competences.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A documented competence report, with relevant information about his/her professional achievements.</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 xml:space="preserve">Create incentives for LLL and professional development even for the workers close to the retirement age.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It can enhance/support mobility and qualification processes.</w:t>
                            </w:r>
                          </w:p>
                          <w:p w:rsidR="009B739D" w:rsidRPr="00564283" w:rsidRDefault="000E7C2C" w:rsidP="009E40EF">
                            <w:pPr>
                              <w:ind w:left="360"/>
                              <w:jc w:val="both"/>
                              <w:rPr>
                                <w:rFonts w:asciiTheme="majorHAnsi" w:hAnsiTheme="majorHAnsi" w:cs="Arial"/>
                                <w:szCs w:val="22"/>
                              </w:rPr>
                            </w:pPr>
                          </w:p>
                          <w:p w:rsidR="009B739D" w:rsidRPr="00564283" w:rsidRDefault="000E7C2C" w:rsidP="009E40EF">
                            <w:pPr>
                              <w:autoSpaceDE w:val="0"/>
                              <w:autoSpaceDN w:val="0"/>
                              <w:adjustRightInd w:val="0"/>
                              <w:spacing w:before="240"/>
                              <w:jc w:val="both"/>
                              <w:rPr>
                                <w:rFonts w:ascii="Arial" w:hAnsi="Arial" w:cs="Arial"/>
                                <w:sz w:val="28"/>
                                <w:szCs w:val="22"/>
                                <w:lang w:eastAsia="en-GB"/>
                              </w:rPr>
                            </w:pPr>
                          </w:p>
                          <w:p w:rsidR="009B739D" w:rsidRDefault="000E7C2C" w:rsidP="009E40EF">
                            <w:pPr>
                              <w:autoSpaceDE w:val="0"/>
                              <w:autoSpaceDN w:val="0"/>
                              <w:adjustRightInd w:val="0"/>
                              <w:spacing w:before="240"/>
                              <w:jc w:val="both"/>
                              <w:rPr>
                                <w:rFonts w:asciiTheme="majorHAnsi" w:hAnsiTheme="majorHAnsi" w:cs="Arial"/>
                                <w:szCs w:val="22"/>
                                <w:lang w:eastAsia="en-GB"/>
                              </w:rPr>
                            </w:pPr>
                          </w:p>
                          <w:p w:rsidR="009B739D" w:rsidRPr="000F2A8A" w:rsidRDefault="001617CB" w:rsidP="009E40EF">
                            <w:pPr>
                              <w:autoSpaceDE w:val="0"/>
                              <w:autoSpaceDN w:val="0"/>
                              <w:adjustRightInd w:val="0"/>
                              <w:spacing w:before="240"/>
                              <w:jc w:val="both"/>
                              <w:rPr>
                                <w:rFonts w:asciiTheme="majorHAnsi" w:hAnsiTheme="majorHAnsi" w:cs="Arial"/>
                                <w:color w:val="FFFFFF" w:themeColor="background1"/>
                                <w:szCs w:val="22"/>
                                <w:lang w:eastAsia="en-GB"/>
                              </w:rPr>
                            </w:pPr>
                            <w:r w:rsidRPr="000F2A8A">
                              <w:rPr>
                                <w:rFonts w:asciiTheme="majorHAnsi" w:hAnsiTheme="majorHAnsi" w:cs="Arial"/>
                                <w:color w:val="FFFFFF" w:themeColor="background1"/>
                                <w:szCs w:val="22"/>
                                <w:lang w:eastAsia="en-GB"/>
                              </w:rPr>
                              <w:t xml:space="preserve">SKRAT also addresses the need to </w:t>
                            </w:r>
                            <w:r w:rsidRPr="000F2A8A">
                              <w:rPr>
                                <w:rFonts w:asciiTheme="majorHAnsi" w:hAnsiTheme="majorHAnsi" w:cs="Arial"/>
                                <w:b/>
                                <w:color w:val="FFFFFF" w:themeColor="background1"/>
                                <w:szCs w:val="22"/>
                                <w:lang w:eastAsia="en-GB"/>
                              </w:rPr>
                              <w:t>change attitudes towards ageing and its consequences</w:t>
                            </w:r>
                            <w:r w:rsidRPr="000F2A8A">
                              <w:rPr>
                                <w:rFonts w:asciiTheme="majorHAnsi" w:hAnsiTheme="majorHAnsi" w:cs="Arial"/>
                                <w:color w:val="FFFFFF" w:themeColor="background1"/>
                                <w:szCs w:val="22"/>
                                <w:lang w:eastAsia="en-GB"/>
                              </w:rPr>
                              <w:t xml:space="preserve"> as a first step in fostering continuous learning and promoting ‘age-friendly workplaces’ that promote learning; employers with a strategic approach of age management investing in the learning culture of the organisation could expect to have employees, regardless of age, that are more receptive and reacting better to change, </w:t>
                            </w:r>
                            <w:r w:rsidRPr="000F2A8A">
                              <w:rPr>
                                <w:rFonts w:asciiTheme="majorHAnsi" w:hAnsiTheme="majorHAnsi" w:cs="Arial"/>
                                <w:b/>
                                <w:color w:val="FFFFFF" w:themeColor="background1"/>
                                <w:szCs w:val="22"/>
                                <w:lang w:eastAsia="en-GB"/>
                              </w:rPr>
                              <w:t>offering the company the needed flexibility for a more competitive and globalized market</w:t>
                            </w:r>
                            <w:r w:rsidRPr="000F2A8A">
                              <w:rPr>
                                <w:rFonts w:asciiTheme="majorHAnsi" w:hAnsiTheme="majorHAnsi" w:cs="Arial"/>
                                <w:color w:val="FFFFFF" w:themeColor="background1"/>
                                <w:szCs w:val="22"/>
                                <w:lang w:eastAsia="en-GB"/>
                              </w:rPr>
                              <w:t xml:space="preserve">. </w:t>
                            </w:r>
                          </w:p>
                          <w:p w:rsidR="009B739D" w:rsidRPr="000F2A8A" w:rsidRDefault="001617CB" w:rsidP="009E40EF">
                            <w:pPr>
                              <w:autoSpaceDE w:val="0"/>
                              <w:autoSpaceDN w:val="0"/>
                              <w:adjustRightInd w:val="0"/>
                              <w:spacing w:before="240"/>
                              <w:jc w:val="both"/>
                              <w:rPr>
                                <w:rFonts w:asciiTheme="majorHAnsi" w:hAnsiTheme="majorHAnsi" w:cs="Arial"/>
                                <w:color w:val="FFFFFF" w:themeColor="background1"/>
                                <w:szCs w:val="22"/>
                                <w:lang w:eastAsia="en-GB"/>
                              </w:rPr>
                            </w:pPr>
                            <w:r w:rsidRPr="000F2A8A">
                              <w:rPr>
                                <w:rFonts w:asciiTheme="majorHAnsi" w:hAnsiTheme="majorHAnsi" w:cs="Arial"/>
                                <w:color w:val="FFFFFF" w:themeColor="background1"/>
                                <w:szCs w:val="22"/>
                                <w:lang w:eastAsia="en-GB"/>
                              </w:rPr>
                              <w:t xml:space="preserve">It is of crucial importance for the management of the SMEs to embed these new attitudes towards ageing and learning in the </w:t>
                            </w:r>
                            <w:r w:rsidRPr="000F2A8A">
                              <w:rPr>
                                <w:rFonts w:asciiTheme="majorHAnsi" w:hAnsiTheme="majorHAnsi" w:cs="Arial"/>
                                <w:b/>
                                <w:color w:val="FFFFFF" w:themeColor="background1"/>
                                <w:szCs w:val="22"/>
                                <w:lang w:eastAsia="en-GB"/>
                              </w:rPr>
                              <w:t>daily activities of their organisation</w:t>
                            </w:r>
                            <w:r w:rsidRPr="000F2A8A">
                              <w:rPr>
                                <w:rFonts w:asciiTheme="majorHAnsi" w:hAnsiTheme="majorHAnsi" w:cs="Arial"/>
                                <w:color w:val="FFFFFF" w:themeColor="background1"/>
                                <w:szCs w:val="22"/>
                                <w:lang w:eastAsia="en-GB"/>
                              </w:rPr>
                              <w:t xml:space="preserve"> and </w:t>
                            </w:r>
                            <w:r w:rsidRPr="000F2A8A">
                              <w:rPr>
                                <w:rFonts w:asciiTheme="majorHAnsi" w:hAnsiTheme="majorHAnsi" w:cs="Arial"/>
                                <w:b/>
                                <w:color w:val="FFFFFF" w:themeColor="background1"/>
                                <w:szCs w:val="22"/>
                                <w:lang w:eastAsia="en-GB"/>
                              </w:rPr>
                              <w:t>constantly review</w:t>
                            </w:r>
                            <w:r w:rsidRPr="000F2A8A">
                              <w:rPr>
                                <w:rFonts w:asciiTheme="majorHAnsi" w:hAnsiTheme="majorHAnsi" w:cs="Arial"/>
                                <w:color w:val="FFFFFF" w:themeColor="background1"/>
                                <w:szCs w:val="22"/>
                                <w:lang w:eastAsia="en-GB"/>
                              </w:rPr>
                              <w:t xml:space="preserve"> and </w:t>
                            </w:r>
                            <w:r w:rsidRPr="000F2A8A">
                              <w:rPr>
                                <w:rFonts w:asciiTheme="majorHAnsi" w:hAnsiTheme="majorHAnsi" w:cs="Arial"/>
                                <w:b/>
                                <w:color w:val="FFFFFF" w:themeColor="background1"/>
                                <w:szCs w:val="22"/>
                                <w:lang w:eastAsia="en-GB"/>
                              </w:rPr>
                              <w:t>develop new tools</w:t>
                            </w:r>
                            <w:r w:rsidRPr="000F2A8A">
                              <w:rPr>
                                <w:rFonts w:asciiTheme="majorHAnsi" w:hAnsiTheme="majorHAnsi" w:cs="Arial"/>
                                <w:color w:val="FFFFFF" w:themeColor="background1"/>
                                <w:szCs w:val="22"/>
                                <w:lang w:eastAsia="en-GB"/>
                              </w:rPr>
                              <w:t xml:space="preserve"> for building inclusive and learning supportive workplaces for people as they are growing older.</w:t>
                            </w:r>
                          </w:p>
                          <w:p w:rsidR="009B739D" w:rsidRPr="00564283" w:rsidRDefault="001617CB" w:rsidP="009E40EF">
                            <w:pPr>
                              <w:pStyle w:val="BodyText"/>
                              <w:rPr>
                                <w:color w:val="auto"/>
                              </w:rPr>
                            </w:pPr>
                            <w:r w:rsidRPr="00564283">
                              <w:rPr>
                                <w:color w:val="auto"/>
                              </w:rPr>
                              <w:t xml:space="preserve"> </w:t>
                            </w:r>
                          </w:p>
                          <w:p w:rsidR="009B739D" w:rsidRPr="00564283" w:rsidRDefault="000E7C2C" w:rsidP="009E40EF">
                            <w:pPr>
                              <w:ind w:left="360"/>
                              <w:jc w:val="both"/>
                              <w:rPr>
                                <w:rFonts w:asciiTheme="majorHAnsi" w:hAnsiTheme="majorHAnsi" w:cs="Arial"/>
                                <w:szCs w:val="22"/>
                              </w:rPr>
                            </w:pPr>
                          </w:p>
                          <w:p w:rsidR="009B739D" w:rsidRPr="00564283" w:rsidRDefault="000E7C2C" w:rsidP="009E40EF">
                            <w:pPr>
                              <w:rPr>
                                <w:rFonts w:asciiTheme="majorHAnsi" w:hAnsiTheme="majorHAns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2" o:spid="_x0000_s1644" type="#_x0000_t202" style="position:absolute;margin-left:35.25pt;margin-top:266.75pt;width:514.8pt;height:458.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D0uQIAAMc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" filled="f" stroked="f">
                <v:textbox inset=",7.2pt,,7.2pt">
                  <w:txbxContent>
                    <w:p w:rsidR="009B739D" w:rsidRPr="00564283" w:rsidRDefault="000E7C2C" w:rsidP="009E40EF">
                      <w:pPr>
                        <w:jc w:val="both"/>
                        <w:rPr>
                          <w:rFonts w:asciiTheme="majorHAnsi" w:hAnsiTheme="majorHAnsi" w:cs="Arial"/>
                          <w:szCs w:val="22"/>
                        </w:rPr>
                      </w:pPr>
                    </w:p>
                    <w:p w:rsidR="009B739D" w:rsidRPr="00564283" w:rsidRDefault="000E7C2C" w:rsidP="009E40EF">
                      <w:pPr>
                        <w:jc w:val="both"/>
                        <w:rPr>
                          <w:rFonts w:asciiTheme="majorHAnsi" w:hAnsiTheme="majorHAnsi" w:cs="Arial"/>
                          <w:szCs w:val="22"/>
                        </w:rPr>
                      </w:pPr>
                    </w:p>
                    <w:p w:rsidR="009B739D" w:rsidRPr="00564283" w:rsidRDefault="000E7C2C" w:rsidP="009E40EF">
                      <w:pPr>
                        <w:jc w:val="both"/>
                        <w:rPr>
                          <w:rFonts w:asciiTheme="majorHAnsi" w:hAnsiTheme="majorHAnsi" w:cs="Arial"/>
                          <w:szCs w:val="22"/>
                        </w:rPr>
                      </w:pPr>
                    </w:p>
                    <w:p w:rsidR="009B739D" w:rsidRPr="00564283" w:rsidRDefault="001617CB" w:rsidP="009E40EF">
                      <w:pPr>
                        <w:jc w:val="both"/>
                        <w:rPr>
                          <w:rFonts w:asciiTheme="majorHAnsi" w:hAnsiTheme="majorHAnsi" w:cs="Arial"/>
                          <w:szCs w:val="22"/>
                        </w:rPr>
                      </w:pPr>
                      <w:r w:rsidRPr="00564283">
                        <w:rPr>
                          <w:rFonts w:asciiTheme="majorHAnsi" w:hAnsiTheme="majorHAnsi" w:cs="Arial"/>
                          <w:szCs w:val="22"/>
                        </w:rPr>
                        <w:t>At the same time, the methodology could have a direct positive impact for the worker:</w:t>
                      </w:r>
                    </w:p>
                    <w:p w:rsidR="009B739D" w:rsidRPr="00564283" w:rsidRDefault="001617CB" w:rsidP="009E40EF">
                      <w:pPr>
                        <w:numPr>
                          <w:ilvl w:val="0"/>
                          <w:numId w:val="4"/>
                        </w:numPr>
                        <w:jc w:val="both"/>
                        <w:rPr>
                          <w:rFonts w:asciiTheme="majorHAnsi" w:hAnsiTheme="majorHAnsi" w:cs="Arial"/>
                          <w:szCs w:val="22"/>
                        </w:rPr>
                      </w:pPr>
                      <w:r>
                        <w:rPr>
                          <w:rFonts w:asciiTheme="majorHAnsi" w:hAnsiTheme="majorHAnsi" w:cs="Arial"/>
                          <w:szCs w:val="22"/>
                        </w:rPr>
                        <w:t>In the area of identification of</w:t>
                      </w:r>
                      <w:r w:rsidRPr="00564283">
                        <w:rPr>
                          <w:rFonts w:asciiTheme="majorHAnsi" w:hAnsiTheme="majorHAnsi" w:cs="Arial"/>
                          <w:szCs w:val="22"/>
                        </w:rPr>
                        <w:t xml:space="preserve"> professional competences acquired through experience and informal or not formal learning.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 xml:space="preserve">Possession of a document valorising and recognising the evaluated competences.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A documented competence report, with relevant information about his/her professional achievements.</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 xml:space="preserve">Create incentives for LLL and professional development even for the workers close to the retirement age. </w:t>
                      </w:r>
                    </w:p>
                    <w:p w:rsidR="009B739D" w:rsidRPr="00564283" w:rsidRDefault="001617CB" w:rsidP="009E40EF">
                      <w:pPr>
                        <w:numPr>
                          <w:ilvl w:val="0"/>
                          <w:numId w:val="4"/>
                        </w:numPr>
                        <w:jc w:val="both"/>
                        <w:rPr>
                          <w:rFonts w:asciiTheme="majorHAnsi" w:hAnsiTheme="majorHAnsi" w:cs="Arial"/>
                          <w:szCs w:val="22"/>
                        </w:rPr>
                      </w:pPr>
                      <w:r w:rsidRPr="00564283">
                        <w:rPr>
                          <w:rFonts w:asciiTheme="majorHAnsi" w:hAnsiTheme="majorHAnsi" w:cs="Arial"/>
                          <w:szCs w:val="22"/>
                        </w:rPr>
                        <w:t>It can enhance/support mobility and qualification processes.</w:t>
                      </w:r>
                    </w:p>
                    <w:p w:rsidR="009B739D" w:rsidRPr="00564283" w:rsidRDefault="000E7C2C" w:rsidP="009E40EF">
                      <w:pPr>
                        <w:ind w:left="360"/>
                        <w:jc w:val="both"/>
                        <w:rPr>
                          <w:rFonts w:asciiTheme="majorHAnsi" w:hAnsiTheme="majorHAnsi" w:cs="Arial"/>
                          <w:szCs w:val="22"/>
                        </w:rPr>
                      </w:pPr>
                    </w:p>
                    <w:p w:rsidR="009B739D" w:rsidRPr="00564283" w:rsidRDefault="000E7C2C" w:rsidP="009E40EF">
                      <w:pPr>
                        <w:autoSpaceDE w:val="0"/>
                        <w:autoSpaceDN w:val="0"/>
                        <w:adjustRightInd w:val="0"/>
                        <w:spacing w:before="240"/>
                        <w:jc w:val="both"/>
                        <w:rPr>
                          <w:rFonts w:ascii="Arial" w:hAnsi="Arial" w:cs="Arial"/>
                          <w:sz w:val="28"/>
                          <w:szCs w:val="22"/>
                          <w:lang w:eastAsia="en-GB"/>
                        </w:rPr>
                      </w:pPr>
                    </w:p>
                    <w:p w:rsidR="009B739D" w:rsidRDefault="000E7C2C" w:rsidP="009E40EF">
                      <w:pPr>
                        <w:autoSpaceDE w:val="0"/>
                        <w:autoSpaceDN w:val="0"/>
                        <w:adjustRightInd w:val="0"/>
                        <w:spacing w:before="240"/>
                        <w:jc w:val="both"/>
                        <w:rPr>
                          <w:rFonts w:asciiTheme="majorHAnsi" w:hAnsiTheme="majorHAnsi" w:cs="Arial"/>
                          <w:szCs w:val="22"/>
                          <w:lang w:eastAsia="en-GB"/>
                        </w:rPr>
                      </w:pPr>
                    </w:p>
                    <w:p w:rsidR="009B739D" w:rsidRPr="000F2A8A" w:rsidRDefault="001617CB" w:rsidP="009E40EF">
                      <w:pPr>
                        <w:autoSpaceDE w:val="0"/>
                        <w:autoSpaceDN w:val="0"/>
                        <w:adjustRightInd w:val="0"/>
                        <w:spacing w:before="240"/>
                        <w:jc w:val="both"/>
                        <w:rPr>
                          <w:rFonts w:asciiTheme="majorHAnsi" w:hAnsiTheme="majorHAnsi" w:cs="Arial"/>
                          <w:color w:val="FFFFFF" w:themeColor="background1"/>
                          <w:szCs w:val="22"/>
                          <w:lang w:eastAsia="en-GB"/>
                        </w:rPr>
                      </w:pPr>
                      <w:r w:rsidRPr="000F2A8A">
                        <w:rPr>
                          <w:rFonts w:asciiTheme="majorHAnsi" w:hAnsiTheme="majorHAnsi" w:cs="Arial"/>
                          <w:color w:val="FFFFFF" w:themeColor="background1"/>
                          <w:szCs w:val="22"/>
                          <w:lang w:eastAsia="en-GB"/>
                        </w:rPr>
                        <w:t xml:space="preserve">SKRAT also addresses the need to </w:t>
                      </w:r>
                      <w:r w:rsidRPr="000F2A8A">
                        <w:rPr>
                          <w:rFonts w:asciiTheme="majorHAnsi" w:hAnsiTheme="majorHAnsi" w:cs="Arial"/>
                          <w:b/>
                          <w:color w:val="FFFFFF" w:themeColor="background1"/>
                          <w:szCs w:val="22"/>
                          <w:lang w:eastAsia="en-GB"/>
                        </w:rPr>
                        <w:t>change attitudes towards ageing and its consequences</w:t>
                      </w:r>
                      <w:r w:rsidRPr="000F2A8A">
                        <w:rPr>
                          <w:rFonts w:asciiTheme="majorHAnsi" w:hAnsiTheme="majorHAnsi" w:cs="Arial"/>
                          <w:color w:val="FFFFFF" w:themeColor="background1"/>
                          <w:szCs w:val="22"/>
                          <w:lang w:eastAsia="en-GB"/>
                        </w:rPr>
                        <w:t xml:space="preserve"> as a first step in fostering continuous learning and promoting ‘age-friendly workplaces’ that promote learning; employers with a strategic approach of age management investing in the learning culture of the organisation could expect to have employees, regardless of age, that are more receptive and reacting better to change, </w:t>
                      </w:r>
                      <w:r w:rsidRPr="000F2A8A">
                        <w:rPr>
                          <w:rFonts w:asciiTheme="majorHAnsi" w:hAnsiTheme="majorHAnsi" w:cs="Arial"/>
                          <w:b/>
                          <w:color w:val="FFFFFF" w:themeColor="background1"/>
                          <w:szCs w:val="22"/>
                          <w:lang w:eastAsia="en-GB"/>
                        </w:rPr>
                        <w:t>offering the company the needed flexibility for a more competitive and globalized market</w:t>
                      </w:r>
                      <w:r w:rsidRPr="000F2A8A">
                        <w:rPr>
                          <w:rFonts w:asciiTheme="majorHAnsi" w:hAnsiTheme="majorHAnsi" w:cs="Arial"/>
                          <w:color w:val="FFFFFF" w:themeColor="background1"/>
                          <w:szCs w:val="22"/>
                          <w:lang w:eastAsia="en-GB"/>
                        </w:rPr>
                        <w:t xml:space="preserve">. </w:t>
                      </w:r>
                    </w:p>
                    <w:p w:rsidR="009B739D" w:rsidRPr="000F2A8A" w:rsidRDefault="001617CB" w:rsidP="009E40EF">
                      <w:pPr>
                        <w:autoSpaceDE w:val="0"/>
                        <w:autoSpaceDN w:val="0"/>
                        <w:adjustRightInd w:val="0"/>
                        <w:spacing w:before="240"/>
                        <w:jc w:val="both"/>
                        <w:rPr>
                          <w:rFonts w:asciiTheme="majorHAnsi" w:hAnsiTheme="majorHAnsi" w:cs="Arial"/>
                          <w:color w:val="FFFFFF" w:themeColor="background1"/>
                          <w:szCs w:val="22"/>
                          <w:lang w:eastAsia="en-GB"/>
                        </w:rPr>
                      </w:pPr>
                      <w:r w:rsidRPr="000F2A8A">
                        <w:rPr>
                          <w:rFonts w:asciiTheme="majorHAnsi" w:hAnsiTheme="majorHAnsi" w:cs="Arial"/>
                          <w:color w:val="FFFFFF" w:themeColor="background1"/>
                          <w:szCs w:val="22"/>
                          <w:lang w:eastAsia="en-GB"/>
                        </w:rPr>
                        <w:t xml:space="preserve">It is of crucial importance for the management of the SMEs to embed these new attitudes towards ageing and learning in the </w:t>
                      </w:r>
                      <w:r w:rsidRPr="000F2A8A">
                        <w:rPr>
                          <w:rFonts w:asciiTheme="majorHAnsi" w:hAnsiTheme="majorHAnsi" w:cs="Arial"/>
                          <w:b/>
                          <w:color w:val="FFFFFF" w:themeColor="background1"/>
                          <w:szCs w:val="22"/>
                          <w:lang w:eastAsia="en-GB"/>
                        </w:rPr>
                        <w:t>daily activities of their organisation</w:t>
                      </w:r>
                      <w:r w:rsidRPr="000F2A8A">
                        <w:rPr>
                          <w:rFonts w:asciiTheme="majorHAnsi" w:hAnsiTheme="majorHAnsi" w:cs="Arial"/>
                          <w:color w:val="FFFFFF" w:themeColor="background1"/>
                          <w:szCs w:val="22"/>
                          <w:lang w:eastAsia="en-GB"/>
                        </w:rPr>
                        <w:t xml:space="preserve"> and </w:t>
                      </w:r>
                      <w:r w:rsidRPr="000F2A8A">
                        <w:rPr>
                          <w:rFonts w:asciiTheme="majorHAnsi" w:hAnsiTheme="majorHAnsi" w:cs="Arial"/>
                          <w:b/>
                          <w:color w:val="FFFFFF" w:themeColor="background1"/>
                          <w:szCs w:val="22"/>
                          <w:lang w:eastAsia="en-GB"/>
                        </w:rPr>
                        <w:t>constantly review</w:t>
                      </w:r>
                      <w:r w:rsidRPr="000F2A8A">
                        <w:rPr>
                          <w:rFonts w:asciiTheme="majorHAnsi" w:hAnsiTheme="majorHAnsi" w:cs="Arial"/>
                          <w:color w:val="FFFFFF" w:themeColor="background1"/>
                          <w:szCs w:val="22"/>
                          <w:lang w:eastAsia="en-GB"/>
                        </w:rPr>
                        <w:t xml:space="preserve"> and </w:t>
                      </w:r>
                      <w:r w:rsidRPr="000F2A8A">
                        <w:rPr>
                          <w:rFonts w:asciiTheme="majorHAnsi" w:hAnsiTheme="majorHAnsi" w:cs="Arial"/>
                          <w:b/>
                          <w:color w:val="FFFFFF" w:themeColor="background1"/>
                          <w:szCs w:val="22"/>
                          <w:lang w:eastAsia="en-GB"/>
                        </w:rPr>
                        <w:t>develop new tools</w:t>
                      </w:r>
                      <w:r w:rsidRPr="000F2A8A">
                        <w:rPr>
                          <w:rFonts w:asciiTheme="majorHAnsi" w:hAnsiTheme="majorHAnsi" w:cs="Arial"/>
                          <w:color w:val="FFFFFF" w:themeColor="background1"/>
                          <w:szCs w:val="22"/>
                          <w:lang w:eastAsia="en-GB"/>
                        </w:rPr>
                        <w:t xml:space="preserve"> for building inclusive and learning supportive workplaces for people as they are growing older.</w:t>
                      </w:r>
                    </w:p>
                    <w:p w:rsidR="009B739D" w:rsidRPr="00564283" w:rsidRDefault="001617CB" w:rsidP="009E40EF">
                      <w:pPr>
                        <w:pStyle w:val="BodyText"/>
                        <w:rPr>
                          <w:color w:val="auto"/>
                        </w:rPr>
                      </w:pPr>
                      <w:r w:rsidRPr="00564283">
                        <w:rPr>
                          <w:color w:val="auto"/>
                        </w:rPr>
                        <w:t xml:space="preserve"> </w:t>
                      </w:r>
                    </w:p>
                    <w:p w:rsidR="009B739D" w:rsidRPr="00564283" w:rsidRDefault="000E7C2C" w:rsidP="009E40EF">
                      <w:pPr>
                        <w:ind w:left="360"/>
                        <w:jc w:val="both"/>
                        <w:rPr>
                          <w:rFonts w:asciiTheme="majorHAnsi" w:hAnsiTheme="majorHAnsi" w:cs="Arial"/>
                          <w:szCs w:val="22"/>
                        </w:rPr>
                      </w:pPr>
                    </w:p>
                    <w:p w:rsidR="009B739D" w:rsidRPr="00564283" w:rsidRDefault="000E7C2C" w:rsidP="009E40EF">
                      <w:pPr>
                        <w:rPr>
                          <w:rFonts w:asciiTheme="majorHAnsi" w:hAnsiTheme="majorHAnsi"/>
                        </w:rPr>
                      </w:pPr>
                    </w:p>
                  </w:txbxContent>
                </v:textbox>
                <w10:wrap type="tight" anchorx="page" anchory="page"/>
              </v:shape>
            </w:pict>
          </mc:Fallback>
        </mc:AlternateContent>
      </w:r>
    </w:p>
    <w:p w:rsidR="009E40EF" w:rsidRDefault="00DA42B3" w:rsidP="009E40EF">
      <w:pPr>
        <w:pStyle w:val="Caption"/>
      </w:pPr>
      <w:r>
        <w:rPr>
          <w:noProof/>
          <w:lang w:val="en-US"/>
        </w:rPr>
        <w:lastRenderedPageBreak/>
        <mc:AlternateContent>
          <mc:Choice Requires="wps">
            <w:drawing>
              <wp:anchor distT="0" distB="0" distL="114300" distR="114300" simplePos="0" relativeHeight="251628032" behindDoc="0" locked="0" layoutInCell="1" allowOverlap="1">
                <wp:simplePos x="0" y="0"/>
                <wp:positionH relativeFrom="page">
                  <wp:posOffset>459740</wp:posOffset>
                </wp:positionH>
                <wp:positionV relativeFrom="page">
                  <wp:posOffset>6271260</wp:posOffset>
                </wp:positionV>
                <wp:extent cx="3876040" cy="332740"/>
                <wp:effectExtent l="2540" t="3810" r="0" b="0"/>
                <wp:wrapTight wrapText="bothSides">
                  <wp:wrapPolygon edited="0">
                    <wp:start x="0" y="0"/>
                    <wp:lineTo x="21600" y="0"/>
                    <wp:lineTo x="21600" y="21600"/>
                    <wp:lineTo x="0" y="21600"/>
                    <wp:lineTo x="0" y="0"/>
                  </wp:wrapPolygon>
                </wp:wrapTight>
                <wp:docPr id="11"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04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A47DA" w:rsidRDefault="001617CB" w:rsidP="009E40EF">
                            <w:pPr>
                              <w:pStyle w:val="BodyText3"/>
                            </w:pPr>
                            <w:r>
                              <w:t>NATIONAL TEAMS/contact person/institutional logo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645" type="#_x0000_t202" style="position:absolute;left:0;text-align:left;margin-left:36.2pt;margin-top:493.8pt;width:305.2pt;height:26.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" filled="f" stroked="f">
                <v:textbox inset=",0,,0">
                  <w:txbxContent>
                    <w:p w:rsidR="009B739D" w:rsidRPr="00CA47DA" w:rsidRDefault="001617CB" w:rsidP="009E40EF">
                      <w:pPr>
                        <w:pStyle w:val="BodyText3"/>
                      </w:pPr>
                      <w:r>
                        <w:t>NATIONAL TEAMS/contact person/institutional logo</w:t>
                      </w:r>
                    </w:p>
                  </w:txbxContent>
                </v:textbox>
                <w10:wrap type="tight" anchorx="page" anchory="page"/>
              </v:shape>
            </w:pict>
          </mc:Fallback>
        </mc:AlternateContent>
      </w:r>
      <w:r>
        <w:rPr>
          <w:noProof/>
          <w:lang w:val="en-US"/>
        </w:rPr>
        <mc:AlternateContent>
          <mc:Choice Requires="wpg">
            <w:drawing>
              <wp:anchor distT="0" distB="0" distL="114300" distR="114300" simplePos="0" relativeHeight="251627008" behindDoc="0" locked="0" layoutInCell="1" allowOverlap="1">
                <wp:simplePos x="0" y="0"/>
                <wp:positionH relativeFrom="page">
                  <wp:posOffset>594360</wp:posOffset>
                </wp:positionH>
                <wp:positionV relativeFrom="page">
                  <wp:posOffset>723900</wp:posOffset>
                </wp:positionV>
                <wp:extent cx="6582410" cy="4419600"/>
                <wp:effectExtent l="3810" t="0" r="0" b="0"/>
                <wp:wrapTight wrapText="bothSides">
                  <wp:wrapPolygon edited="0">
                    <wp:start x="0" y="0"/>
                    <wp:lineTo x="21600" y="0"/>
                    <wp:lineTo x="21600" y="21600"/>
                    <wp:lineTo x="0" y="21600"/>
                    <wp:lineTo x="0" y="0"/>
                  </wp:wrapPolygon>
                </wp:wrapTight>
                <wp:docPr id="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2410" cy="4419600"/>
                          <a:chOff x="936" y="1140"/>
                          <a:chExt cx="10366" cy="6960"/>
                        </a:xfrm>
                      </wpg:grpSpPr>
                      <wps:wsp>
                        <wps:cNvPr id="7" name="Text Box 1080"/>
                        <wps:cNvSpPr txBox="1">
                          <a:spLocks noChangeArrowheads="1"/>
                        </wps:cNvSpPr>
                        <wps:spPr bwMode="auto">
                          <a:xfrm>
                            <a:off x="936" y="2348"/>
                            <a:ext cx="7200" cy="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Default="001617CB" w:rsidP="009E40EF">
                              <w:pPr>
                                <w:pStyle w:val="BodyText2"/>
                              </w:pPr>
                              <w:r>
                                <w:t xml:space="preserve">KEY MESSAGE OF THE GUIDE: </w:t>
                              </w:r>
                            </w:p>
                            <w:p w:rsidR="009B739D" w:rsidRDefault="000E7C2C" w:rsidP="009E40EF">
                              <w:pPr>
                                <w:pStyle w:val="BodyText2"/>
                                <w:rPr>
                                  <w:i/>
                                </w:rPr>
                              </w:pPr>
                            </w:p>
                            <w:p w:rsidR="009B739D" w:rsidRPr="00D86FE8" w:rsidRDefault="001617CB" w:rsidP="009E40EF">
                              <w:pPr>
                                <w:pStyle w:val="BodyText2"/>
                                <w:rPr>
                                  <w:i/>
                                </w:rPr>
                              </w:pPr>
                              <w:r>
                                <w:rPr>
                                  <w:i/>
                                </w:rPr>
                                <w:t xml:space="preserve">This Guide is an invitation for employers, employees and social partners to reflect on their existing initiatives and practices aimed at preserving the most valuable asset of an organisation: its know-how. The Guide offers both an instance to validate these experiences but also it offers suggestions for new activities, embedded in a coherent overall strategy.  </w:t>
                              </w:r>
                            </w:p>
                          </w:txbxContent>
                        </wps:txbx>
                        <wps:bodyPr rot="0" vert="horz" wrap="square" lIns="137160" tIns="0" rIns="137160" bIns="0" anchor="t" anchorCtr="0" upright="1">
                          <a:noAutofit/>
                        </wps:bodyPr>
                      </wps:wsp>
                      <wps:wsp>
                        <wps:cNvPr id="8" name="Text Box 1079"/>
                        <wps:cNvSpPr txBox="1">
                          <a:spLocks noChangeArrowheads="1"/>
                        </wps:cNvSpPr>
                        <wps:spPr bwMode="auto">
                          <a:xfrm>
                            <a:off x="936" y="1140"/>
                            <a:ext cx="720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BlockHeading"/>
                              </w:pPr>
                              <w:r>
                                <w:t>COVER 4</w:t>
                              </w:r>
                            </w:p>
                          </w:txbxContent>
                        </wps:txbx>
                        <wps:bodyPr rot="0" vert="horz" wrap="square" lIns="137160" tIns="0" rIns="137160" bIns="0" anchor="t" anchorCtr="0" upright="1">
                          <a:noAutofit/>
                        </wps:bodyPr>
                      </wps:wsp>
                      <wps:wsp>
                        <wps:cNvPr id="9" name="Text Box 1078"/>
                        <wps:cNvSpPr txBox="1">
                          <a:spLocks noChangeArrowheads="1"/>
                        </wps:cNvSpPr>
                        <wps:spPr bwMode="auto">
                          <a:xfrm>
                            <a:off x="8400" y="3530"/>
                            <a:ext cx="2736"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D859EC" w:rsidRDefault="001617CB" w:rsidP="009E40EF">
                              <w:pPr>
                                <w:pStyle w:val="Caption"/>
                              </w:pPr>
                              <w:r>
                                <w:t>Better use of your resources: a strategy for know-how retention and transfer.</w:t>
                              </w:r>
                            </w:p>
                          </w:txbxContent>
                        </wps:txbx>
                        <wps:bodyPr rot="0" vert="horz" wrap="square" lIns="137160" tIns="0" rIns="137160" bIns="0" anchor="t" anchorCtr="0" upright="1">
                          <a:noAutofit/>
                        </wps:bodyPr>
                      </wps:wsp>
                      <wps:wsp>
                        <wps:cNvPr id="10" name="Text Box 1077"/>
                        <wps:cNvSpPr txBox="1">
                          <a:spLocks noChangeArrowheads="1"/>
                        </wps:cNvSpPr>
                        <wps:spPr bwMode="auto">
                          <a:xfrm>
                            <a:off x="938" y="7380"/>
                            <a:ext cx="1036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6C205D" w:rsidRDefault="001617CB" w:rsidP="009E40EF">
                              <w:pPr>
                                <w:pStyle w:val="Tagline"/>
                              </w:pPr>
                              <w:r>
                                <w:t>DISCLAIMER</w:t>
                              </w:r>
                            </w:p>
                          </w:txbxContent>
                        </wps:txbx>
                        <wps:bodyPr rot="0" vert="horz" wrap="square" lIns="137160" tIns="0" rIns="13716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6" o:spid="_x0000_s1646" style="position:absolute;left:0;text-align:left;margin-left:46.8pt;margin-top:57pt;width:518.3pt;height:348pt;z-index:251627008;mso-position-horizontal-relative:page;mso-position-vertical-relative:page" coordorigin="936,1140" coordsize="10366,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">
                <v:shape id="Text Box 1080" o:spid="_x0000_s1647" type="#_x0000_t202" style="position:absolute;left:936;top:2348;width:720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rW8IA&#10;AADaAAAADwAAAGRycy9kb3ducmV2LnhtbESPQYvCMBSE78L+h/AWvK3pCupSjSILil4EdS/ens2z&#10;qTYvtYm2/nsjLHgcZuYbZjJrbSnuVPvCsYLvXgKCOHO64FzB337x9QPCB2SNpWNS8CAPs+lHZ4Kp&#10;dg1v6b4LuYgQ9ikqMCFUqZQ+M2TR91xFHL2Tqy2GKOtc6hqbCLel7CfJUFosOC4YrOjXUHbZ3ayC&#10;o9uO+HZtD8V5ZexmsGnWy8Vcqe5nOx+DCNSGd/i/vdIKRvC6Em+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mtbwgAAANoAAAAPAAAAAAAAAAAAAAAAAJgCAABkcnMvZG93&#10;bnJldi54bWxQSwUGAAAAAAQABAD1AAAAhwMAAAAA&#10;" filled="f" stroked="f">
                  <v:textbox inset="10.8pt,0,10.8pt,0">
                    <w:txbxContent>
                      <w:p w:rsidR="009B739D" w:rsidRDefault="001617CB" w:rsidP="009E40EF">
                        <w:pPr>
                          <w:pStyle w:val="BodyText2"/>
                        </w:pPr>
                        <w:r>
                          <w:t xml:space="preserve">KEY MESSAGE OF THE GUIDE: </w:t>
                        </w:r>
                      </w:p>
                      <w:p w:rsidR="009B739D" w:rsidRDefault="000E7C2C" w:rsidP="009E40EF">
                        <w:pPr>
                          <w:pStyle w:val="BodyText2"/>
                          <w:rPr>
                            <w:i/>
                          </w:rPr>
                        </w:pPr>
                      </w:p>
                      <w:p w:rsidR="009B739D" w:rsidRPr="00D86FE8" w:rsidRDefault="001617CB" w:rsidP="009E40EF">
                        <w:pPr>
                          <w:pStyle w:val="BodyText2"/>
                          <w:rPr>
                            <w:i/>
                          </w:rPr>
                        </w:pPr>
                        <w:r>
                          <w:rPr>
                            <w:i/>
                          </w:rPr>
                          <w:t xml:space="preserve">This Guide is an invitation for employers, employees and social partners to reflect on their existing initiatives and practices aimed at preserving the most valuable asset of an organisation: its know-how. The Guide offers both an instance to validate these experiences but also it offers suggestions for new activities, embedded in a coherent overall strategy.  </w:t>
                        </w:r>
                      </w:p>
                    </w:txbxContent>
                  </v:textbox>
                </v:shape>
                <v:shape id="Text Box 1079" o:spid="_x0000_s1648" type="#_x0000_t202" style="position:absolute;left:936;top:1140;width:72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KcAA&#10;AADaAAAADwAAAGRycy9kb3ducmV2LnhtbERPy4rCMBTdC/5DuII7myo4Ix2jiKDoRvCxmd2d5k5T&#10;bW5qE23n781CmOXhvOfLzlbiSY0vHSsYJykI4tzpkgsFl/NmNAPhA7LGyjEp+CMPy0W/N8dMu5aP&#10;9DyFQsQQ9hkqMCHUmZQ+N2TRJ64mjtyvayyGCJtC6gbbGG4rOUnTD2mx5NhgsKa1ofx2elgFP+74&#10;yY97911ed8Yepod2v92slBoOutUXiEBd+Be/3TutIG6NV+IN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KcAAAADaAAAADwAAAAAAAAAAAAAAAACYAgAAZHJzL2Rvd25y&#10;ZXYueG1sUEsFBgAAAAAEAAQA9QAAAIUDAAAAAA==&#10;" filled="f" stroked="f">
                  <v:textbox inset="10.8pt,0,10.8pt,0">
                    <w:txbxContent>
                      <w:p w:rsidR="009B739D" w:rsidRPr="00D859EC" w:rsidRDefault="001617CB" w:rsidP="009E40EF">
                        <w:pPr>
                          <w:pStyle w:val="BlockHeading"/>
                        </w:pPr>
                        <w:r>
                          <w:t>COVER 4</w:t>
                        </w:r>
                      </w:p>
                    </w:txbxContent>
                  </v:textbox>
                </v:shape>
                <v:shape id="Text Box 1078" o:spid="_x0000_s1649" type="#_x0000_t202" style="position:absolute;left:8400;top:3530;width:2736;height:2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ssMA&#10;AADaAAAADwAAAGRycy9kb3ducmV2LnhtbESPT2sCMRTE74V+h/AK3mq2glZXo0hB0Yvgn4u35+a5&#10;2Xbzsm6iu357IxQ8DjPzG2Yya20pblT7wrGCr24CgjhzuuBcwWG/+ByC8AFZY+mYFNzJw2z6/jbB&#10;VLuGt3TbhVxECPsUFZgQqlRKnxmy6LuuIo7e2dUWQ5R1LnWNTYTbUvaSZCAtFhwXDFb0Yyj7212t&#10;gpPbfvP10h6L35Wxm/6mWS8Xc6U6H+18DCJQG17h//ZKKxjB80q8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VassMAAADaAAAADwAAAAAAAAAAAAAAAACYAgAAZHJzL2Rv&#10;d25yZXYueG1sUEsFBgAAAAAEAAQA9QAAAIgDAAAAAA==&#10;" filled="f" stroked="f">
                  <v:textbox inset="10.8pt,0,10.8pt,0">
                    <w:txbxContent>
                      <w:p w:rsidR="009B739D" w:rsidRPr="00D859EC" w:rsidRDefault="001617CB" w:rsidP="009E40EF">
                        <w:pPr>
                          <w:pStyle w:val="Caption"/>
                        </w:pPr>
                        <w:r>
                          <w:t>Better use of your resources: a strategy for know-how retention and transfer.</w:t>
                        </w:r>
                      </w:p>
                    </w:txbxContent>
                  </v:textbox>
                </v:shape>
                <v:shape id="Text Box 1077" o:spid="_x0000_s1650" type="#_x0000_t202" style="position:absolute;left:938;top:7380;width:1036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K2MUA&#10;AADbAAAADwAAAGRycy9kb3ducmV2LnhtbESPT2/CMAzF70h8h8hIu9EUpP1RR0AIiYldkIBddvMa&#10;r+nWOKUJtPv2+IC0m633/N7Pi9XgG3WlLtaBDcyyHBRxGWzNlYGP03b6AiomZItNYDLwRxFWy/Fo&#10;gYUNPR/oekyVkhCOBRpwKbWF1rF05DFmoSUW7Tt0HpOsXaVth72E+0bP8/xJe6xZGhy2tHFU/h4v&#10;3sBXODzz5Tx81j875/eP+/79bbs25mEyrF9BJRrSv/l+vbOCL/Tyiwy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rYxQAAANsAAAAPAAAAAAAAAAAAAAAAAJgCAABkcnMv&#10;ZG93bnJldi54bWxQSwUGAAAAAAQABAD1AAAAigMAAAAA&#10;" filled="f" stroked="f">
                  <v:textbox inset="10.8pt,0,10.8pt,0">
                    <w:txbxContent>
                      <w:p w:rsidR="009B739D" w:rsidRPr="006C205D" w:rsidRDefault="001617CB" w:rsidP="009E40EF">
                        <w:pPr>
                          <w:pStyle w:val="Tagline"/>
                        </w:pPr>
                        <w:r>
                          <w:t>DISCLAIMER</w:t>
                        </w:r>
                      </w:p>
                    </w:txbxContent>
                  </v:textbox>
                </v:shape>
                <w10:wrap type="tight" anchorx="page" anchory="page"/>
              </v:group>
            </w:pict>
          </mc:Fallback>
        </mc:AlternateContent>
      </w:r>
      <w:r>
        <w:rPr>
          <w:noProof/>
          <w:lang w:val="en-US"/>
        </w:rPr>
        <mc:AlternateContent>
          <mc:Choice Requires="wps">
            <w:drawing>
              <wp:anchor distT="0" distB="0" distL="114300" distR="114300" simplePos="0" relativeHeight="251630080" behindDoc="0" locked="0" layoutInCell="1" allowOverlap="1">
                <wp:simplePos x="0" y="0"/>
                <wp:positionH relativeFrom="page">
                  <wp:posOffset>3176270</wp:posOffset>
                </wp:positionH>
                <wp:positionV relativeFrom="page">
                  <wp:posOffset>7762875</wp:posOffset>
                </wp:positionV>
                <wp:extent cx="3657600" cy="1143000"/>
                <wp:effectExtent l="4445" t="0" r="0" b="0"/>
                <wp:wrapTight wrapText="bothSides">
                  <wp:wrapPolygon edited="0">
                    <wp:start x="0" y="0"/>
                    <wp:lineTo x="21600" y="0"/>
                    <wp:lineTo x="21600" y="21600"/>
                    <wp:lineTo x="0" y="21600"/>
                    <wp:lineTo x="0" y="0"/>
                  </wp:wrapPolygon>
                </wp:wrapTight>
                <wp:docPr id="5"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A47DA" w:rsidRDefault="000E7C2C" w:rsidP="009E40EF">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651" type="#_x0000_t202" style="position:absolute;left:0;text-align:left;margin-left:250.1pt;margin-top:611.25pt;width:4in;height:90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" filled="f" stroked="f">
                <v:textbox inset=",0,,0">
                  <w:txbxContent>
                    <w:p w:rsidR="009B739D" w:rsidRPr="00CA47DA" w:rsidRDefault="000E7C2C" w:rsidP="009E40EF">
                      <w:pPr>
                        <w:pStyle w:val="BodyText3"/>
                      </w:pPr>
                    </w:p>
                  </w:txbxContent>
                </v:textbox>
                <w10:wrap type="tight" anchorx="page" anchory="page"/>
              </v:shape>
            </w:pict>
          </mc:Fallback>
        </mc:AlternateContent>
      </w:r>
      <w:r>
        <w:rPr>
          <w:noProof/>
          <w:lang w:val="en-US"/>
        </w:rPr>
        <mc:AlternateContent>
          <mc:Choice Requires="wps">
            <w:drawing>
              <wp:anchor distT="0" distB="0" distL="114300" distR="114300" simplePos="0" relativeHeight="251629056" behindDoc="0" locked="0" layoutInCell="1" allowOverlap="1">
                <wp:simplePos x="0" y="0"/>
                <wp:positionH relativeFrom="page">
                  <wp:posOffset>3176270</wp:posOffset>
                </wp:positionH>
                <wp:positionV relativeFrom="page">
                  <wp:posOffset>7488555</wp:posOffset>
                </wp:positionV>
                <wp:extent cx="3657600" cy="274320"/>
                <wp:effectExtent l="4445" t="1905" r="0" b="0"/>
                <wp:wrapTight wrapText="bothSides">
                  <wp:wrapPolygon edited="0">
                    <wp:start x="0" y="0"/>
                    <wp:lineTo x="21600" y="0"/>
                    <wp:lineTo x="21600" y="21600"/>
                    <wp:lineTo x="0" y="21600"/>
                    <wp:lineTo x="0" y="0"/>
                  </wp:wrapPolygon>
                </wp:wrapTight>
                <wp:docPr id="4"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CA47DA" w:rsidRDefault="001617CB" w:rsidP="009E40EF">
                            <w:pPr>
                              <w:pStyle w:val="Recipient"/>
                            </w:pPr>
                            <w:r>
                              <w:t>WWW.KNOW-HOW-RETENTION.EU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652" type="#_x0000_t202" style="position:absolute;left:0;text-align:left;margin-left:250.1pt;margin-top:589.65pt;width:4in;height:21.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4G5uwIAAL0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" filled="f" stroked="f">
                <v:textbox inset=",0,,0">
                  <w:txbxContent>
                    <w:p w:rsidR="009B739D" w:rsidRPr="00CA47DA" w:rsidRDefault="001617CB" w:rsidP="009E40EF">
                      <w:pPr>
                        <w:pStyle w:val="Recipient"/>
                      </w:pPr>
                      <w:r>
                        <w:t>WWW.KNOW-HOW-RETENTION.EU</w:t>
                      </w:r>
                    </w:p>
                  </w:txbxContent>
                </v:textbox>
                <w10:wrap type="tight" anchorx="page" anchory="page"/>
              </v:shape>
            </w:pict>
          </mc:Fallback>
        </mc:AlternateContent>
      </w:r>
      <w:bookmarkStart w:id="1" w:name="_LastPageContents"/>
      <w:r w:rsidR="001617CB">
        <w:t xml:space="preserve"> </w:t>
      </w:r>
      <w:bookmarkEnd w:id="1"/>
    </w:p>
    <w:sectPr w:rsidR="009E40EF" w:rsidSect="009E40EF">
      <w:headerReference w:type="first" r:id="rId112"/>
      <w:footerReference w:type="first" r:id="rId11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C2C" w:rsidRDefault="000E7C2C">
      <w:r>
        <w:separator/>
      </w:r>
    </w:p>
  </w:endnote>
  <w:endnote w:type="continuationSeparator" w:id="0">
    <w:p w:rsidR="000E7C2C" w:rsidRDefault="000E7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auto"/>
    <w:pitch w:val="variable"/>
    <w:sig w:usb0="03000000"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TTE1A68248t00">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9D" w:rsidRDefault="001617CB" w:rsidP="009E40EF">
    <w:pPr>
      <w:pStyle w:val="Footer"/>
      <w:framePr w:wrap="around" w:vAnchor="text" w:hAnchor="margin" w:xAlign="center" w:y="1"/>
      <w:rPr>
        <w:rStyle w:val="PageNumber"/>
        <w:b w:val="0"/>
        <w:color w:val="auto"/>
        <w:sz w:val="24"/>
      </w:rPr>
    </w:pPr>
    <w:r>
      <w:rPr>
        <w:rStyle w:val="PageNumber"/>
      </w:rPr>
      <w:fldChar w:fldCharType="begin"/>
    </w:r>
    <w:r>
      <w:rPr>
        <w:rStyle w:val="PageNumber"/>
      </w:rPr>
      <w:instrText xml:space="preserve">PAGE  </w:instrText>
    </w:r>
    <w:r>
      <w:rPr>
        <w:rStyle w:val="PageNumber"/>
      </w:rPr>
      <w:fldChar w:fldCharType="end"/>
    </w:r>
  </w:p>
  <w:p w:rsidR="009B739D" w:rsidRDefault="000E7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9D" w:rsidRDefault="001617CB" w:rsidP="009E40EF">
    <w:pPr>
      <w:pStyle w:val="Footer"/>
      <w:framePr w:wrap="around" w:vAnchor="text" w:hAnchor="margin" w:xAlign="center" w:y="1"/>
      <w:rPr>
        <w:rStyle w:val="PageNumber"/>
        <w:b w:val="0"/>
        <w:color w:val="auto"/>
        <w:sz w:val="24"/>
      </w:rPr>
    </w:pPr>
    <w:r>
      <w:rPr>
        <w:rStyle w:val="PageNumber"/>
      </w:rPr>
      <w:fldChar w:fldCharType="begin"/>
    </w:r>
    <w:r>
      <w:rPr>
        <w:rStyle w:val="PageNumber"/>
      </w:rPr>
      <w:instrText xml:space="preserve">PAGE  </w:instrText>
    </w:r>
    <w:r>
      <w:rPr>
        <w:rStyle w:val="PageNumber"/>
      </w:rPr>
      <w:fldChar w:fldCharType="separate"/>
    </w:r>
    <w:r w:rsidR="00DA42B3">
      <w:rPr>
        <w:rStyle w:val="PageNumber"/>
        <w:noProof/>
      </w:rPr>
      <w:t>45</w:t>
    </w:r>
    <w:r>
      <w:rPr>
        <w:rStyle w:val="PageNumber"/>
      </w:rPr>
      <w:fldChar w:fldCharType="end"/>
    </w:r>
  </w:p>
  <w:p w:rsidR="009B739D" w:rsidRDefault="00DA42B3">
    <w:pPr>
      <w:pStyle w:val="Footer"/>
    </w:pPr>
    <w:r>
      <w:rPr>
        <w:noProof/>
        <w:lang w:val="en-US"/>
      </w:rPr>
      <mc:AlternateContent>
        <mc:Choice Requires="wps">
          <w:drawing>
            <wp:anchor distT="0" distB="0" distL="114300" distR="114300" simplePos="0" relativeHeight="251658246" behindDoc="0" locked="0" layoutInCell="1" allowOverlap="1">
              <wp:simplePos x="0" y="0"/>
              <wp:positionH relativeFrom="page">
                <wp:posOffset>7378700</wp:posOffset>
              </wp:positionH>
              <wp:positionV relativeFrom="page">
                <wp:posOffset>9474200</wp:posOffset>
              </wp:positionV>
              <wp:extent cx="274320" cy="182880"/>
              <wp:effectExtent l="0" t="0" r="0" b="1270"/>
              <wp:wrapTight wrapText="bothSides">
                <wp:wrapPolygon edited="0">
                  <wp:start x="0" y="0"/>
                  <wp:lineTo x="21600" y="0"/>
                  <wp:lineTo x="21600" y="21600"/>
                  <wp:lineTo x="0" y="2160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739D" w:rsidRPr="00045304" w:rsidRDefault="000E7C2C" w:rsidP="009E40EF">
                          <w:pPr>
                            <w:pStyle w:val="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653" type="#_x0000_t202" style="position:absolute;margin-left:581pt;margin-top:746pt;width:21.6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9SwrgIAAK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" filled="f" stroked="f">
              <v:textbox inset="0,0,0,0">
                <w:txbxContent>
                  <w:p w:rsidR="009B739D" w:rsidRPr="00045304" w:rsidRDefault="000E7C2C" w:rsidP="009E40EF">
                    <w:pPr>
                      <w:pStyle w:val="Footer"/>
                    </w:pPr>
                  </w:p>
                </w:txbxContent>
              </v:textbox>
              <w10:wrap type="tight"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9D" w:rsidRDefault="000E7C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C2C" w:rsidRDefault="000E7C2C">
      <w:r>
        <w:separator/>
      </w:r>
    </w:p>
  </w:footnote>
  <w:footnote w:type="continuationSeparator" w:id="0">
    <w:p w:rsidR="000E7C2C" w:rsidRDefault="000E7C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9D" w:rsidRDefault="001617CB">
    <w:pPr>
      <w:pStyle w:val="Header"/>
    </w:pPr>
    <w:r>
      <w:rPr>
        <w:noProof/>
        <w:lang w:val="en-US"/>
      </w:rPr>
      <w:drawing>
        <wp:anchor distT="0" distB="0" distL="114300" distR="114300" simplePos="0" relativeHeight="251658240" behindDoc="0" locked="0" layoutInCell="1" allowOverlap="1">
          <wp:simplePos x="5486400" y="8229600"/>
          <wp:positionH relativeFrom="page">
            <wp:posOffset>457200</wp:posOffset>
          </wp:positionH>
          <wp:positionV relativeFrom="page">
            <wp:posOffset>457200</wp:posOffset>
          </wp:positionV>
          <wp:extent cx="6858000" cy="3429000"/>
          <wp:effectExtent l="25400" t="0" r="0" b="0"/>
          <wp:wrapNone/>
          <wp:docPr id="1" name="Picture 1" descr=":Rev news assets:Assets:Overlay-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 news assets:Assets:Overlay-Cover.png"/>
                  <pic:cNvPicPr>
                    <a:picLocks noChangeAspect="1" noChangeArrowheads="1"/>
                  </pic:cNvPicPr>
                </pic:nvPicPr>
                <pic:blipFill>
                  <a:blip r:embed="rId1"/>
                  <a:srcRect/>
                  <a:stretch>
                    <a:fillRect/>
                  </a:stretch>
                </pic:blipFill>
                <pic:spPr bwMode="auto">
                  <a:xfrm>
                    <a:off x="0" y="0"/>
                    <a:ext cx="6858000" cy="34290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9D" w:rsidRDefault="001617CB">
    <w:pPr>
      <w:pStyle w:val="Header"/>
    </w:pPr>
    <w:r>
      <w:rPr>
        <w:noProof/>
        <w:lang w:val="en-US"/>
      </w:rPr>
      <w:drawing>
        <wp:anchor distT="0" distB="0" distL="114300" distR="114300" simplePos="0" relativeHeight="251658241" behindDoc="0" locked="0" layoutInCell="1" allowOverlap="1">
          <wp:simplePos x="5486400" y="8229600"/>
          <wp:positionH relativeFrom="page">
            <wp:posOffset>457200</wp:posOffset>
          </wp:positionH>
          <wp:positionV relativeFrom="page">
            <wp:posOffset>457200</wp:posOffset>
          </wp:positionV>
          <wp:extent cx="6858000" cy="4114800"/>
          <wp:effectExtent l="25400" t="0" r="0" b="0"/>
          <wp:wrapNone/>
          <wp:docPr id="2" name="Picture 2" descr=":Rev news assets:Assets:Overlay-Mai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 news assets:Assets:Overlay-Mailer.png"/>
                  <pic:cNvPicPr>
                    <a:picLocks noChangeAspect="1" noChangeArrowheads="1"/>
                  </pic:cNvPicPr>
                </pic:nvPicPr>
                <pic:blipFill>
                  <a:blip r:embed="rId1"/>
                  <a:srcRect/>
                  <a:stretch>
                    <a:fillRect/>
                  </a:stretch>
                </pic:blipFill>
                <pic:spPr bwMode="auto">
                  <a:xfrm>
                    <a:off x="0" y="0"/>
                    <a:ext cx="6858000" cy="4114800"/>
                  </a:xfrm>
                  <a:prstGeom prst="round2DiagRect">
                    <a:avLst/>
                  </a:prstGeom>
                  <a:gradFill flip="none" rotWithShape="1">
                    <a:gsLst>
                      <a:gs pos="0">
                        <a:schemeClr val="bg2"/>
                      </a:gs>
                      <a:gs pos="100000">
                        <a:schemeClr val="tx2"/>
                      </a:gs>
                    </a:gsLst>
                    <a:lin ang="5400000" scaled="0"/>
                    <a:tileRect/>
                  </a:grad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2"/>
      </v:shape>
    </w:pict>
  </w:numPicBullet>
  <w:abstractNum w:abstractNumId="0">
    <w:nsid w:val="030A49BE"/>
    <w:multiLevelType w:val="hybridMultilevel"/>
    <w:tmpl w:val="8192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E4104"/>
    <w:multiLevelType w:val="hybridMultilevel"/>
    <w:tmpl w:val="0AFA52B2"/>
    <w:lvl w:ilvl="0" w:tplc="72B4CC76">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D8C783C"/>
    <w:multiLevelType w:val="hybridMultilevel"/>
    <w:tmpl w:val="DA56BC12"/>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Symbo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Symbol"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10042B7C"/>
    <w:multiLevelType w:val="hybridMultilevel"/>
    <w:tmpl w:val="A820549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455C43"/>
    <w:multiLevelType w:val="hybridMultilevel"/>
    <w:tmpl w:val="87484F9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2B26F7B"/>
    <w:multiLevelType w:val="hybridMultilevel"/>
    <w:tmpl w:val="AC7A4308"/>
    <w:lvl w:ilvl="0" w:tplc="AB7AE04E">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67CA8"/>
    <w:multiLevelType w:val="hybridMultilevel"/>
    <w:tmpl w:val="31BA37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A6723E"/>
    <w:multiLevelType w:val="hybridMultilevel"/>
    <w:tmpl w:val="3E92EE44"/>
    <w:lvl w:ilvl="0" w:tplc="7DCA0B8C">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C3135D"/>
    <w:multiLevelType w:val="hybridMultilevel"/>
    <w:tmpl w:val="15E2C074"/>
    <w:lvl w:ilvl="0" w:tplc="FDE261C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F9D6F1D"/>
    <w:multiLevelType w:val="hybridMultilevel"/>
    <w:tmpl w:val="DF427CBC"/>
    <w:lvl w:ilvl="0" w:tplc="08090001">
      <w:numFmt w:val="bullet"/>
      <w:lvlText w:val="-"/>
      <w:lvlJc w:val="left"/>
      <w:pPr>
        <w:ind w:left="720" w:hanging="360"/>
      </w:pPr>
      <w:rPr>
        <w:rFonts w:ascii="Trebuchet MS" w:eastAsiaTheme="minorEastAsia" w:hAnsi="Trebuchet MS" w:cs="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1907AF"/>
    <w:multiLevelType w:val="hybridMultilevel"/>
    <w:tmpl w:val="8E167F86"/>
    <w:lvl w:ilvl="0" w:tplc="8EA6E0BA">
      <w:start w:val="2"/>
      <w:numFmt w:val="bullet"/>
      <w:lvlText w:val="-"/>
      <w:lvlJc w:val="left"/>
      <w:pPr>
        <w:ind w:left="720" w:hanging="360"/>
      </w:pPr>
      <w:rPr>
        <w:rFonts w:ascii="Trebuchet MS" w:eastAsiaTheme="minorEastAsia" w:hAnsi="Trebuchet M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7D5AAF"/>
    <w:multiLevelType w:val="hybridMultilevel"/>
    <w:tmpl w:val="445AB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42298E"/>
    <w:multiLevelType w:val="hybridMultilevel"/>
    <w:tmpl w:val="CB68F9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54BC9"/>
    <w:multiLevelType w:val="hybridMultilevel"/>
    <w:tmpl w:val="64F6CB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5B1B20"/>
    <w:multiLevelType w:val="hybridMultilevel"/>
    <w:tmpl w:val="EE22541E"/>
    <w:lvl w:ilvl="0" w:tplc="08090015">
      <w:numFmt w:val="bullet"/>
      <w:lvlText w:val="-"/>
      <w:lvlJc w:val="left"/>
      <w:pPr>
        <w:ind w:left="720" w:hanging="360"/>
      </w:pPr>
      <w:rPr>
        <w:rFonts w:ascii="Trebuchet MS" w:eastAsiaTheme="minorEastAsia" w:hAnsi="Trebuchet MS" w:cstheme="minorBidi"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5">
    <w:nsid w:val="2BA6328B"/>
    <w:multiLevelType w:val="hybridMultilevel"/>
    <w:tmpl w:val="EE8C1B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04294"/>
    <w:multiLevelType w:val="hybridMultilevel"/>
    <w:tmpl w:val="BA00442E"/>
    <w:lvl w:ilvl="0" w:tplc="C714D65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ambr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mbr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mbr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CE0F63"/>
    <w:multiLevelType w:val="hybridMultilevel"/>
    <w:tmpl w:val="F5427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32D118C"/>
    <w:multiLevelType w:val="hybridMultilevel"/>
    <w:tmpl w:val="C0BC9BC2"/>
    <w:lvl w:ilvl="0" w:tplc="D9147BE0">
      <w:numFmt w:val="bullet"/>
      <w:lvlText w:val="-"/>
      <w:lvlJc w:val="left"/>
      <w:pPr>
        <w:ind w:left="720" w:hanging="360"/>
      </w:pPr>
      <w:rPr>
        <w:rFonts w:ascii="Trebuchet MS" w:eastAsiaTheme="minorEastAsia" w:hAnsi="Trebuchet MS"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AA67C1"/>
    <w:multiLevelType w:val="hybridMultilevel"/>
    <w:tmpl w:val="3D7E7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5917F5"/>
    <w:multiLevelType w:val="hybridMultilevel"/>
    <w:tmpl w:val="90F485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ambri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mbri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mbri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A42069B"/>
    <w:multiLevelType w:val="hybridMultilevel"/>
    <w:tmpl w:val="486E0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084EEA"/>
    <w:multiLevelType w:val="hybridMultilevel"/>
    <w:tmpl w:val="46547C0A"/>
    <w:lvl w:ilvl="0" w:tplc="7D5832C8">
      <w:start w:val="3"/>
      <w:numFmt w:val="bullet"/>
      <w:lvlText w:val="-"/>
      <w:lvlJc w:val="left"/>
      <w:pPr>
        <w:ind w:left="1440" w:hanging="360"/>
      </w:pPr>
      <w:rPr>
        <w:rFonts w:ascii="Cambria" w:eastAsiaTheme="minorHAnsi"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E1A76E3"/>
    <w:multiLevelType w:val="hybridMultilevel"/>
    <w:tmpl w:val="5374E9B0"/>
    <w:lvl w:ilvl="0" w:tplc="0C0A000B">
      <w:numFmt w:val="bullet"/>
      <w:lvlText w:val=""/>
      <w:lvlJc w:val="left"/>
      <w:pPr>
        <w:ind w:left="720" w:hanging="360"/>
      </w:pPr>
      <w:rPr>
        <w:rFonts w:ascii="Symbol" w:hAnsi="Symbol" w:hint="default"/>
        <w:sz w:val="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1C681D"/>
    <w:multiLevelType w:val="hybridMultilevel"/>
    <w:tmpl w:val="9DB0D10A"/>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3AE7E9D"/>
    <w:multiLevelType w:val="hybridMultilevel"/>
    <w:tmpl w:val="F72A8FE6"/>
    <w:lvl w:ilvl="0" w:tplc="08090001">
      <w:numFmt w:val="bullet"/>
      <w:lvlText w:val="-"/>
      <w:lvlJc w:val="left"/>
      <w:pPr>
        <w:ind w:left="720" w:hanging="360"/>
      </w:pPr>
      <w:rPr>
        <w:rFonts w:ascii="Trebuchet MS" w:eastAsiaTheme="minorEastAsia" w:hAnsi="Trebuchet MS" w:cs="Cambri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9537FF"/>
    <w:multiLevelType w:val="hybridMultilevel"/>
    <w:tmpl w:val="E28218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320DD1"/>
    <w:multiLevelType w:val="hybridMultilevel"/>
    <w:tmpl w:val="91CCA33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CD320B"/>
    <w:multiLevelType w:val="hybridMultilevel"/>
    <w:tmpl w:val="11FC6026"/>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nsid w:val="62785484"/>
    <w:multiLevelType w:val="hybridMultilevel"/>
    <w:tmpl w:val="BD6C7392"/>
    <w:lvl w:ilvl="0" w:tplc="4EB25B72">
      <w:numFmt w:val="bullet"/>
      <w:lvlText w:val="-"/>
      <w:lvlJc w:val="left"/>
      <w:pPr>
        <w:ind w:left="720" w:hanging="360"/>
      </w:pPr>
      <w:rPr>
        <w:rFonts w:ascii="Trebuchet MS" w:eastAsia="Times New Roman" w:hAnsi="Trebuchet MS"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7D779F"/>
    <w:multiLevelType w:val="hybridMultilevel"/>
    <w:tmpl w:val="C880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147ED7"/>
    <w:multiLevelType w:val="hybridMultilevel"/>
    <w:tmpl w:val="CA163F36"/>
    <w:lvl w:ilvl="0" w:tplc="C714D65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692501B3"/>
    <w:multiLevelType w:val="hybridMultilevel"/>
    <w:tmpl w:val="83F831B2"/>
    <w:lvl w:ilvl="0" w:tplc="7D5832C8">
      <w:start w:val="3"/>
      <w:numFmt w:val="bullet"/>
      <w:lvlText w:val="-"/>
      <w:lvlJc w:val="left"/>
      <w:pPr>
        <w:ind w:left="360" w:hanging="360"/>
      </w:pPr>
      <w:rPr>
        <w:rFonts w:ascii="Cambria" w:eastAsiaTheme="minorHAnsi"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B533BD"/>
    <w:multiLevelType w:val="hybridMultilevel"/>
    <w:tmpl w:val="341679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4F2F24"/>
    <w:multiLevelType w:val="hybridMultilevel"/>
    <w:tmpl w:val="5C1899B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705E1D03"/>
    <w:multiLevelType w:val="hybridMultilevel"/>
    <w:tmpl w:val="5F14EE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DD7DBC"/>
    <w:multiLevelType w:val="hybridMultilevel"/>
    <w:tmpl w:val="31BA37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4B22CBA"/>
    <w:multiLevelType w:val="hybridMultilevel"/>
    <w:tmpl w:val="169A99F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F5EE7"/>
    <w:multiLevelType w:val="hybridMultilevel"/>
    <w:tmpl w:val="198C523C"/>
    <w:lvl w:ilvl="0" w:tplc="08090015">
      <w:start w:val="1"/>
      <w:numFmt w:val="bullet"/>
      <w:lvlText w:val=""/>
      <w:lvlJc w:val="left"/>
      <w:pPr>
        <w:tabs>
          <w:tab w:val="num" w:pos="360"/>
        </w:tabs>
        <w:ind w:left="360" w:hanging="360"/>
      </w:pPr>
      <w:rPr>
        <w:rFonts w:ascii="Wingdings" w:hAnsi="Wingdings"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39">
    <w:nsid w:val="7B5372AA"/>
    <w:multiLevelType w:val="hybridMultilevel"/>
    <w:tmpl w:val="54EE9D2C"/>
    <w:lvl w:ilvl="0" w:tplc="FFFFFFFF">
      <w:start w:val="1"/>
      <w:numFmt w:val="bullet"/>
      <w:lvlText w:val="-"/>
      <w:lvlJc w:val="left"/>
      <w:pPr>
        <w:tabs>
          <w:tab w:val="num" w:pos="1080"/>
        </w:tabs>
        <w:ind w:left="1080" w:hanging="360"/>
      </w:pPr>
      <w:rPr>
        <w:rFonts w:ascii="Courier New" w:hAnsi="Courier New" w:hint="default"/>
      </w:rPr>
    </w:lvl>
    <w:lvl w:ilvl="1" w:tplc="FFFFFFFF" w:tentative="1">
      <w:start w:val="1"/>
      <w:numFmt w:val="bullet"/>
      <w:lvlText w:val="o"/>
      <w:lvlJc w:val="left"/>
      <w:pPr>
        <w:tabs>
          <w:tab w:val="num" w:pos="2160"/>
        </w:tabs>
        <w:ind w:left="2160" w:hanging="360"/>
      </w:pPr>
      <w:rPr>
        <w:rFonts w:ascii="Courier New" w:hAnsi="Courier New" w:cs="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Symbol"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Symbol"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9"/>
  </w:num>
  <w:num w:numId="2">
    <w:abstractNumId w:val="14"/>
  </w:num>
  <w:num w:numId="3">
    <w:abstractNumId w:val="23"/>
  </w:num>
  <w:num w:numId="4">
    <w:abstractNumId w:val="20"/>
  </w:num>
  <w:num w:numId="5">
    <w:abstractNumId w:val="16"/>
  </w:num>
  <w:num w:numId="6">
    <w:abstractNumId w:val="19"/>
  </w:num>
  <w:num w:numId="7">
    <w:abstractNumId w:val="25"/>
  </w:num>
  <w:num w:numId="8">
    <w:abstractNumId w:val="10"/>
  </w:num>
  <w:num w:numId="9">
    <w:abstractNumId w:val="38"/>
  </w:num>
  <w:num w:numId="10">
    <w:abstractNumId w:val="31"/>
  </w:num>
  <w:num w:numId="11">
    <w:abstractNumId w:val="24"/>
  </w:num>
  <w:num w:numId="12">
    <w:abstractNumId w:val="4"/>
  </w:num>
  <w:num w:numId="13">
    <w:abstractNumId w:val="27"/>
  </w:num>
  <w:num w:numId="14">
    <w:abstractNumId w:val="1"/>
  </w:num>
  <w:num w:numId="15">
    <w:abstractNumId w:val="8"/>
  </w:num>
  <w:num w:numId="16">
    <w:abstractNumId w:val="34"/>
  </w:num>
  <w:num w:numId="17">
    <w:abstractNumId w:val="28"/>
  </w:num>
  <w:num w:numId="18">
    <w:abstractNumId w:val="2"/>
  </w:num>
  <w:num w:numId="19">
    <w:abstractNumId w:val="11"/>
  </w:num>
  <w:num w:numId="20">
    <w:abstractNumId w:val="39"/>
  </w:num>
  <w:num w:numId="21">
    <w:abstractNumId w:val="33"/>
  </w:num>
  <w:num w:numId="22">
    <w:abstractNumId w:val="30"/>
  </w:num>
  <w:num w:numId="23">
    <w:abstractNumId w:val="0"/>
  </w:num>
  <w:num w:numId="24">
    <w:abstractNumId w:val="35"/>
  </w:num>
  <w:num w:numId="25">
    <w:abstractNumId w:val="22"/>
  </w:num>
  <w:num w:numId="26">
    <w:abstractNumId w:val="32"/>
  </w:num>
  <w:num w:numId="27">
    <w:abstractNumId w:val="3"/>
  </w:num>
  <w:num w:numId="28">
    <w:abstractNumId w:val="17"/>
  </w:num>
  <w:num w:numId="29">
    <w:abstractNumId w:val="21"/>
  </w:num>
  <w:num w:numId="30">
    <w:abstractNumId w:val="26"/>
  </w:num>
  <w:num w:numId="31">
    <w:abstractNumId w:val="12"/>
  </w:num>
  <w:num w:numId="32">
    <w:abstractNumId w:val="13"/>
  </w:num>
  <w:num w:numId="33">
    <w:abstractNumId w:val="6"/>
  </w:num>
  <w:num w:numId="34">
    <w:abstractNumId w:val="36"/>
  </w:num>
  <w:num w:numId="35">
    <w:abstractNumId w:val="7"/>
  </w:num>
  <w:num w:numId="36">
    <w:abstractNumId w:val="29"/>
  </w:num>
  <w:num w:numId="37">
    <w:abstractNumId w:val="18"/>
  </w:num>
  <w:num w:numId="38">
    <w:abstractNumId w:val="15"/>
  </w:num>
  <w:num w:numId="39">
    <w:abstractNumId w:val="37"/>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5247"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2E07B9"/>
    <w:rsid w:val="000E7C2C"/>
    <w:rsid w:val="001617CB"/>
    <w:rsid w:val="002E07B9"/>
    <w:rsid w:val="00DA42B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247" style="mso-position-horizontal-relative:page;mso-position-vertical-relative:page" fill="f" fillcolor="white" stroke="f">
      <v:fill color="white" on="f"/>
      <v:stroke on="f"/>
      <v:textbox inset=",7.2pt,,7.2pt"/>
    </o:shapedefaults>
    <o:shapelayout v:ext="edit">
      <o:idmap v:ext="edit" data="1,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2" w:qFormat="1"/>
    <w:lsdException w:name="List Paragraph" w:uiPriority="34" w:qFormat="1"/>
  </w:latentStyles>
  <w:style w:type="paragraph" w:default="1" w:styleId="Normal">
    <w:name w:val="Normal"/>
    <w:qFormat/>
    <w:rsid w:val="00114868"/>
    <w:pPr>
      <w:spacing w:after="0"/>
    </w:pPr>
    <w:rPr>
      <w:lang w:val="en-GB"/>
    </w:rPr>
  </w:style>
  <w:style w:type="paragraph" w:styleId="Heading1">
    <w:name w:val="heading 1"/>
    <w:basedOn w:val="Normal"/>
    <w:next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next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next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next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next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next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next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next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next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next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paragraph" w:styleId="ListParagraph">
    <w:name w:val="List Paragraph"/>
    <w:basedOn w:val="Normal"/>
    <w:uiPriority w:val="34"/>
    <w:qFormat/>
    <w:rsid w:val="004965C7"/>
    <w:pPr>
      <w:spacing w:after="200" w:line="276" w:lineRule="auto"/>
      <w:ind w:left="720"/>
      <w:contextualSpacing/>
    </w:pPr>
    <w:rPr>
      <w:rFonts w:eastAsiaTheme="minorHAnsi"/>
      <w:sz w:val="22"/>
      <w:szCs w:val="22"/>
    </w:rPr>
  </w:style>
  <w:style w:type="character" w:styleId="PageNumber">
    <w:name w:val="page number"/>
    <w:basedOn w:val="DefaultParagraphFont"/>
    <w:uiPriority w:val="99"/>
    <w:semiHidden/>
    <w:unhideWhenUsed/>
    <w:rsid w:val="00C976BD"/>
  </w:style>
  <w:style w:type="paragraph" w:customStyle="1" w:styleId="Style1">
    <w:name w:val="Style1"/>
    <w:basedOn w:val="Normal"/>
    <w:rsid w:val="000C3260"/>
    <w:pPr>
      <w:keepNext/>
      <w:tabs>
        <w:tab w:val="num" w:pos="432"/>
      </w:tabs>
      <w:spacing w:before="120"/>
      <w:jc w:val="both"/>
    </w:pPr>
    <w:rPr>
      <w:rFonts w:ascii="Times New Roman" w:eastAsia="Times New Roman" w:hAnsi="Times New Roman" w:cs="Times New Roman"/>
      <w:color w:val="0000FF"/>
      <w:szCs w:val="20"/>
      <w:lang w:eastAsia="ja-JP"/>
    </w:rPr>
  </w:style>
  <w:style w:type="paragraph" w:customStyle="1" w:styleId="TableText">
    <w:name w:val="TableText"/>
    <w:basedOn w:val="Normal"/>
    <w:rsid w:val="00FA3D26"/>
    <w:pPr>
      <w:tabs>
        <w:tab w:val="left" w:pos="284"/>
      </w:tabs>
      <w:ind w:firstLine="432"/>
      <w:jc w:val="both"/>
    </w:pPr>
    <w:rPr>
      <w:rFonts w:ascii="Times New Roman" w:eastAsia="Times New Roman" w:hAnsi="Times New Roman" w:cs="Times New Roman"/>
      <w:color w:val="0000FF"/>
      <w:sz w:val="18"/>
      <w:szCs w:val="20"/>
      <w:lang w:eastAsia="ja-JP"/>
    </w:rPr>
  </w:style>
  <w:style w:type="table" w:styleId="MediumGrid1-Accent1">
    <w:name w:val="Medium Grid 1 Accent 1"/>
    <w:basedOn w:val="TableNormal"/>
    <w:uiPriority w:val="67"/>
    <w:rsid w:val="009F44E7"/>
    <w:pPr>
      <w:spacing w:after="0"/>
    </w:pPr>
    <w:rPr>
      <w:rFonts w:eastAsiaTheme="minorHAnsi"/>
      <w:sz w:val="22"/>
      <w:szCs w:val="22"/>
    </w:rPr>
    <w:tblPr>
      <w:tblStyleRowBandSize w:val="1"/>
      <w:tblStyleColBandSize w:val="1"/>
      <w:tblInd w:w="0" w:type="dxa"/>
      <w:tblBorders>
        <w:top w:val="single" w:sz="8"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single" w:sz="8" w:space="0" w:color="138FD9" w:themeColor="accent1" w:themeTint="BF"/>
        <w:insideV w:val="single" w:sz="8" w:space="0" w:color="138FD9" w:themeColor="accent1" w:themeTint="BF"/>
      </w:tblBorders>
      <w:tblCellMar>
        <w:top w:w="0" w:type="dxa"/>
        <w:left w:w="108" w:type="dxa"/>
        <w:bottom w:w="0" w:type="dxa"/>
        <w:right w:w="108" w:type="dxa"/>
      </w:tblCellMar>
    </w:tblPr>
    <w:tcPr>
      <w:shd w:val="clear" w:color="auto" w:fill="ACDBF7" w:themeFill="accent1" w:themeFillTint="3F"/>
    </w:tcPr>
    <w:tblStylePr w:type="firstRow">
      <w:rPr>
        <w:b/>
        <w:bCs/>
      </w:rPr>
    </w:tblStylePr>
    <w:tblStylePr w:type="lastRow">
      <w:rPr>
        <w:b/>
        <w:bCs/>
      </w:rPr>
      <w:tblPr/>
      <w:tcPr>
        <w:tcBorders>
          <w:top w:val="single" w:sz="18" w:space="0" w:color="138FD9" w:themeColor="accent1" w:themeTint="BF"/>
        </w:tcBorders>
      </w:tcPr>
    </w:tblStylePr>
    <w:tblStylePr w:type="firstCol">
      <w:rPr>
        <w:b/>
        <w:bCs/>
      </w:rPr>
    </w:tblStylePr>
    <w:tblStylePr w:type="lastCol">
      <w:rPr>
        <w:b/>
        <w:bCs/>
      </w:rPr>
    </w:tblStylePr>
    <w:tblStylePr w:type="band1Vert">
      <w:tblPr/>
      <w:tcPr>
        <w:shd w:val="clear" w:color="auto" w:fill="58B7F0" w:themeFill="accent1" w:themeFillTint="7F"/>
      </w:tcPr>
    </w:tblStylePr>
    <w:tblStylePr w:type="band1Horz">
      <w:tblPr/>
      <w:tcPr>
        <w:shd w:val="clear" w:color="auto" w:fill="58B7F0" w:themeFill="accent1" w:themeFillTint="7F"/>
      </w:tcPr>
    </w:tblStylePr>
  </w:style>
  <w:style w:type="paragraph" w:styleId="FootnoteText">
    <w:name w:val="footnote text"/>
    <w:basedOn w:val="Normal"/>
    <w:link w:val="FootnoteTextChar"/>
    <w:rsid w:val="002052D5"/>
    <w:pPr>
      <w:spacing w:after="40"/>
    </w:pPr>
    <w:rPr>
      <w:rFonts w:ascii="Arial" w:eastAsia="Times New Roman" w:hAnsi="Arial" w:cs="Times New Roman"/>
      <w:sz w:val="20"/>
      <w:szCs w:val="20"/>
      <w:lang w:val="de-DE" w:eastAsia="de-DE"/>
    </w:rPr>
  </w:style>
  <w:style w:type="character" w:customStyle="1" w:styleId="FootnoteTextChar">
    <w:name w:val="Footnote Text Char"/>
    <w:basedOn w:val="DefaultParagraphFont"/>
    <w:link w:val="FootnoteText"/>
    <w:rsid w:val="002052D5"/>
    <w:rPr>
      <w:rFonts w:ascii="Arial" w:eastAsia="Times New Roman" w:hAnsi="Arial" w:cs="Times New Roman"/>
      <w:sz w:val="20"/>
      <w:szCs w:val="20"/>
      <w:lang w:val="de-DE" w:eastAsia="de-DE"/>
    </w:rPr>
  </w:style>
  <w:style w:type="character" w:styleId="FootnoteReference">
    <w:name w:val="footnote reference"/>
    <w:aliases w:val="Rimando nota a piè di pagina/Elena,Nota a piè di...,Nota a piè di pagina"/>
    <w:basedOn w:val="DefaultParagraphFont"/>
    <w:rsid w:val="002052D5"/>
    <w:rPr>
      <w:vertAlign w:val="superscript"/>
    </w:rPr>
  </w:style>
  <w:style w:type="character" w:styleId="Hyperlink">
    <w:name w:val="Hyperlink"/>
    <w:basedOn w:val="DefaultParagraphFont"/>
    <w:rsid w:val="00C002E6"/>
    <w:rPr>
      <w:color w:val="ABF24D" w:themeColor="hyperlink"/>
      <w:u w:val="single"/>
    </w:rPr>
  </w:style>
  <w:style w:type="character" w:styleId="FollowedHyperlink">
    <w:name w:val="FollowedHyperlink"/>
    <w:basedOn w:val="DefaultParagraphFont"/>
    <w:rsid w:val="00833413"/>
    <w:rPr>
      <w:color w:val="A0E7FB" w:themeColor="followedHyperlink"/>
      <w:u w:val="single"/>
    </w:rPr>
  </w:style>
  <w:style w:type="paragraph" w:styleId="BodyTextIndent">
    <w:name w:val="Body Text Indent"/>
    <w:basedOn w:val="Normal"/>
    <w:link w:val="BodyTextIndentChar"/>
    <w:rsid w:val="00294008"/>
    <w:pPr>
      <w:spacing w:after="120"/>
      <w:ind w:left="283"/>
    </w:pPr>
  </w:style>
  <w:style w:type="character" w:customStyle="1" w:styleId="BodyTextIndentChar">
    <w:name w:val="Body Text Indent Char"/>
    <w:basedOn w:val="DefaultParagraphFont"/>
    <w:link w:val="BodyTextIndent"/>
    <w:rsid w:val="00294008"/>
  </w:style>
  <w:style w:type="paragraph" w:customStyle="1" w:styleId="Style2">
    <w:name w:val="Style2"/>
    <w:basedOn w:val="Style1"/>
    <w:autoRedefine/>
    <w:rsid w:val="00294008"/>
    <w:pPr>
      <w:keepNext w:val="0"/>
      <w:tabs>
        <w:tab w:val="clear" w:pos="432"/>
        <w:tab w:val="num" w:pos="720"/>
      </w:tabs>
      <w:spacing w:before="0"/>
      <w:ind w:left="720" w:hanging="360"/>
    </w:pPr>
  </w:style>
  <w:style w:type="paragraph" w:styleId="TOC2">
    <w:name w:val="toc 2"/>
    <w:basedOn w:val="Normal"/>
    <w:next w:val="Normal"/>
    <w:autoRedefine/>
    <w:rsid w:val="000E1775"/>
    <w:pPr>
      <w:spacing w:line="240" w:lineRule="atLeast"/>
    </w:pPr>
    <w:rPr>
      <w:rFonts w:ascii="Times New Roman" w:eastAsia="Times New Roman" w:hAnsi="Times New Roman" w:cs="Times New Roman"/>
      <w:sz w:val="22"/>
      <w:szCs w:val="20"/>
      <w:lang w:val="nl" w:eastAsia="nl-NL"/>
    </w:rPr>
  </w:style>
  <w:style w:type="paragraph" w:styleId="NormalWeb">
    <w:name w:val="Normal (Web)"/>
    <w:basedOn w:val="Normal"/>
    <w:rsid w:val="0011757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105E73"/>
    <w:pPr>
      <w:spacing w:after="0"/>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2" w:qFormat="1"/>
    <w:lsdException w:name="List Paragraph" w:uiPriority="34" w:qFormat="1"/>
  </w:latentStyles>
  <w:style w:type="paragraph" w:default="1" w:styleId="Normal">
    <w:name w:val="Normal"/>
    <w:qFormat/>
    <w:rsid w:val="00114868"/>
    <w:pPr>
      <w:spacing w:after="0"/>
    </w:pPr>
    <w:rPr>
      <w:lang w:val="en-GB"/>
    </w:rPr>
  </w:style>
  <w:style w:type="paragraph" w:styleId="Heading1">
    <w:name w:val="heading 1"/>
    <w:basedOn w:val="Normal"/>
    <w:next w:val="Normal"/>
    <w:link w:val="Heading1Char"/>
    <w:qFormat/>
    <w:rsid w:val="00670691"/>
    <w:pPr>
      <w:outlineLvl w:val="0"/>
    </w:pPr>
    <w:rPr>
      <w:rFonts w:asciiTheme="majorHAnsi" w:eastAsiaTheme="majorEastAsia" w:hAnsiTheme="majorHAnsi" w:cstheme="majorBidi"/>
      <w:bCs/>
      <w:color w:val="38ABED" w:themeColor="background2"/>
      <w:sz w:val="56"/>
      <w:szCs w:val="32"/>
    </w:rPr>
  </w:style>
  <w:style w:type="paragraph" w:styleId="Heading2">
    <w:name w:val="heading 2"/>
    <w:basedOn w:val="Normal"/>
    <w:next w:val="Normal"/>
    <w:link w:val="Heading2Char"/>
    <w:unhideWhenUsed/>
    <w:qFormat/>
    <w:rsid w:val="00670691"/>
    <w:pPr>
      <w:outlineLvl w:val="1"/>
    </w:pPr>
    <w:rPr>
      <w:rFonts w:asciiTheme="majorHAnsi" w:eastAsiaTheme="majorEastAsia" w:hAnsiTheme="majorHAnsi" w:cstheme="majorBidi"/>
      <w:bCs/>
      <w:color w:val="38ABED" w:themeColor="background2"/>
      <w:sz w:val="36"/>
      <w:szCs w:val="26"/>
    </w:rPr>
  </w:style>
  <w:style w:type="paragraph" w:styleId="Heading3">
    <w:name w:val="heading 3"/>
    <w:basedOn w:val="Normal"/>
    <w:next w:val="Normal"/>
    <w:link w:val="Heading3Char"/>
    <w:unhideWhenUsed/>
    <w:qFormat/>
    <w:rsid w:val="00670691"/>
    <w:pPr>
      <w:spacing w:line="264" w:lineRule="auto"/>
      <w:outlineLvl w:val="2"/>
    </w:pPr>
    <w:rPr>
      <w:rFonts w:asciiTheme="majorHAnsi" w:eastAsiaTheme="majorEastAsia" w:hAnsiTheme="majorHAnsi" w:cstheme="majorBidi"/>
      <w:bCs/>
      <w:color w:val="404040" w:themeColor="text1" w:themeTint="BF"/>
      <w:sz w:val="28"/>
    </w:rPr>
  </w:style>
  <w:style w:type="paragraph" w:styleId="Heading4">
    <w:name w:val="heading 4"/>
    <w:basedOn w:val="Normal"/>
    <w:next w:val="Normal"/>
    <w:link w:val="Heading4Char"/>
    <w:unhideWhenUsed/>
    <w:qFormat/>
    <w:rsid w:val="00670691"/>
    <w:pPr>
      <w:outlineLvl w:val="3"/>
    </w:pPr>
    <w:rPr>
      <w:rFonts w:asciiTheme="majorHAnsi" w:eastAsiaTheme="majorEastAsia" w:hAnsiTheme="majorHAnsi" w:cstheme="majorBidi"/>
      <w:b/>
      <w:bCs/>
      <w:iCs/>
      <w:color w:val="1B3861" w:themeColor="text2"/>
      <w:sz w:val="28"/>
    </w:rPr>
  </w:style>
  <w:style w:type="paragraph" w:styleId="Heading5">
    <w:name w:val="heading 5"/>
    <w:basedOn w:val="Normal"/>
    <w:next w:val="Normal"/>
    <w:link w:val="Heading5Char"/>
    <w:rsid w:val="00670691"/>
    <w:pPr>
      <w:outlineLvl w:val="4"/>
    </w:pPr>
    <w:rPr>
      <w:rFonts w:asciiTheme="majorHAnsi" w:eastAsiaTheme="majorEastAsia" w:hAnsiTheme="majorHAnsi" w:cstheme="majorBidi"/>
      <w:color w:val="1286C9" w:themeColor="background2"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5304"/>
    <w:rPr>
      <w:b/>
      <w:color w:val="38ABED" w:themeColor="background2"/>
      <w:sz w:val="22"/>
    </w:rPr>
  </w:style>
  <w:style w:type="character" w:customStyle="1" w:styleId="HeaderChar">
    <w:name w:val="Header Char"/>
    <w:basedOn w:val="DefaultParagraphFont"/>
    <w:link w:val="Header"/>
    <w:uiPriority w:val="99"/>
    <w:rsid w:val="00045304"/>
    <w:rPr>
      <w:b/>
      <w:color w:val="38ABED" w:themeColor="background2"/>
      <w:sz w:val="22"/>
    </w:rPr>
  </w:style>
  <w:style w:type="paragraph" w:styleId="Footer">
    <w:name w:val="footer"/>
    <w:basedOn w:val="Normal"/>
    <w:link w:val="FooterChar"/>
    <w:uiPriority w:val="99"/>
    <w:unhideWhenUsed/>
    <w:rsid w:val="00045304"/>
    <w:rPr>
      <w:b/>
      <w:color w:val="38ABED" w:themeColor="background2"/>
      <w:sz w:val="22"/>
    </w:rPr>
  </w:style>
  <w:style w:type="character" w:customStyle="1" w:styleId="FooterChar">
    <w:name w:val="Footer Char"/>
    <w:basedOn w:val="DefaultParagraphFont"/>
    <w:link w:val="Footer"/>
    <w:uiPriority w:val="99"/>
    <w:rsid w:val="00045304"/>
    <w:rPr>
      <w:b/>
      <w:color w:val="38ABED" w:themeColor="background2"/>
      <w:sz w:val="22"/>
    </w:rPr>
  </w:style>
  <w:style w:type="paragraph" w:customStyle="1" w:styleId="Attribution">
    <w:name w:val="Attribution"/>
    <w:basedOn w:val="Normal"/>
    <w:qFormat/>
    <w:rsid w:val="00670691"/>
    <w:pPr>
      <w:jc w:val="right"/>
    </w:pPr>
    <w:rPr>
      <w:i/>
      <w:color w:val="FFFFFF" w:themeColor="background1"/>
    </w:rPr>
  </w:style>
  <w:style w:type="paragraph" w:customStyle="1" w:styleId="Header-Right">
    <w:name w:val="Header - Right"/>
    <w:basedOn w:val="Header"/>
    <w:link w:val="Header-RightChar"/>
    <w:qFormat/>
    <w:rsid w:val="00045304"/>
    <w:pPr>
      <w:jc w:val="right"/>
    </w:pPr>
  </w:style>
  <w:style w:type="character" w:customStyle="1" w:styleId="Header-RightChar">
    <w:name w:val="Header - Right Char"/>
    <w:basedOn w:val="HeaderChar"/>
    <w:link w:val="Header-Right"/>
    <w:rsid w:val="00045304"/>
    <w:rPr>
      <w:b/>
      <w:color w:val="38ABED" w:themeColor="background2"/>
      <w:sz w:val="22"/>
    </w:rPr>
  </w:style>
  <w:style w:type="paragraph" w:customStyle="1" w:styleId="BlockHeading">
    <w:name w:val="Block Heading"/>
    <w:basedOn w:val="Normal"/>
    <w:qFormat/>
    <w:rsid w:val="00670691"/>
    <w:rPr>
      <w:color w:val="FFFFFF" w:themeColor="background1"/>
      <w:sz w:val="40"/>
    </w:rPr>
  </w:style>
  <w:style w:type="paragraph" w:styleId="BlockText">
    <w:name w:val="Block Text"/>
    <w:basedOn w:val="Normal"/>
    <w:rsid w:val="00670691"/>
    <w:rPr>
      <w:iCs/>
      <w:color w:val="FFFFFF" w:themeColor="background1"/>
    </w:rPr>
  </w:style>
  <w:style w:type="paragraph" w:styleId="BodyText">
    <w:name w:val="Body Text"/>
    <w:basedOn w:val="Normal"/>
    <w:link w:val="BodyTextChar"/>
    <w:uiPriority w:val="99"/>
    <w:unhideWhenUsed/>
    <w:rsid w:val="006C205D"/>
    <w:pPr>
      <w:spacing w:after="200" w:line="264" w:lineRule="auto"/>
    </w:pPr>
    <w:rPr>
      <w:color w:val="595959" w:themeColor="text1" w:themeTint="A6"/>
      <w:sz w:val="20"/>
    </w:rPr>
  </w:style>
  <w:style w:type="character" w:customStyle="1" w:styleId="BodyTextChar">
    <w:name w:val="Body Text Char"/>
    <w:basedOn w:val="DefaultParagraphFont"/>
    <w:link w:val="BodyText"/>
    <w:uiPriority w:val="99"/>
    <w:rsid w:val="006C205D"/>
    <w:rPr>
      <w:color w:val="595959" w:themeColor="text1" w:themeTint="A6"/>
      <w:sz w:val="20"/>
    </w:rPr>
  </w:style>
  <w:style w:type="paragraph" w:styleId="BodyText2">
    <w:name w:val="Body Text 2"/>
    <w:basedOn w:val="Normal"/>
    <w:link w:val="BodyText2Char"/>
    <w:rsid w:val="00670691"/>
    <w:pPr>
      <w:spacing w:after="120" w:line="264" w:lineRule="auto"/>
    </w:pPr>
    <w:rPr>
      <w:color w:val="FFFFFF" w:themeColor="background1"/>
      <w:sz w:val="20"/>
    </w:rPr>
  </w:style>
  <w:style w:type="character" w:customStyle="1" w:styleId="BodyText2Char">
    <w:name w:val="Body Text 2 Char"/>
    <w:basedOn w:val="DefaultParagraphFont"/>
    <w:link w:val="BodyText2"/>
    <w:rsid w:val="00670691"/>
    <w:rPr>
      <w:color w:val="FFFFFF" w:themeColor="background1"/>
      <w:sz w:val="20"/>
    </w:rPr>
  </w:style>
  <w:style w:type="paragraph" w:styleId="BodyText3">
    <w:name w:val="Body Text 3"/>
    <w:basedOn w:val="Normal"/>
    <w:link w:val="BodyText3Char"/>
    <w:rsid w:val="00670691"/>
    <w:pPr>
      <w:spacing w:after="120"/>
    </w:pPr>
    <w:rPr>
      <w:color w:val="38ABED" w:themeColor="background2"/>
      <w:sz w:val="20"/>
      <w:szCs w:val="16"/>
    </w:rPr>
  </w:style>
  <w:style w:type="character" w:customStyle="1" w:styleId="BodyText3Char">
    <w:name w:val="Body Text 3 Char"/>
    <w:basedOn w:val="DefaultParagraphFont"/>
    <w:link w:val="BodyText3"/>
    <w:rsid w:val="00670691"/>
    <w:rPr>
      <w:color w:val="38ABED" w:themeColor="background2"/>
      <w:sz w:val="20"/>
      <w:szCs w:val="16"/>
    </w:rPr>
  </w:style>
  <w:style w:type="paragraph" w:styleId="Caption">
    <w:name w:val="caption"/>
    <w:basedOn w:val="Normal"/>
    <w:next w:val="Normal"/>
    <w:rsid w:val="00670691"/>
    <w:pPr>
      <w:jc w:val="center"/>
    </w:pPr>
    <w:rPr>
      <w:bCs/>
      <w:i/>
      <w:color w:val="D6EEFB" w:themeColor="background2" w:themeTint="33"/>
      <w:sz w:val="28"/>
      <w:szCs w:val="18"/>
    </w:rPr>
  </w:style>
  <w:style w:type="paragraph" w:styleId="Closing">
    <w:name w:val="Closing"/>
    <w:basedOn w:val="Normal"/>
    <w:link w:val="ClosingChar"/>
    <w:semiHidden/>
    <w:unhideWhenUsed/>
    <w:rsid w:val="00670691"/>
    <w:pPr>
      <w:spacing w:line="1960" w:lineRule="exact"/>
    </w:pPr>
    <w:rPr>
      <w:color w:val="FFFFFF" w:themeColor="background1"/>
      <w:sz w:val="192"/>
    </w:rPr>
  </w:style>
  <w:style w:type="character" w:customStyle="1" w:styleId="ClosingChar">
    <w:name w:val="Closing Char"/>
    <w:basedOn w:val="DefaultParagraphFont"/>
    <w:link w:val="Closing"/>
    <w:semiHidden/>
    <w:rsid w:val="00670691"/>
    <w:rPr>
      <w:color w:val="FFFFFF" w:themeColor="background1"/>
      <w:sz w:val="192"/>
    </w:rPr>
  </w:style>
  <w:style w:type="paragraph" w:styleId="Date">
    <w:name w:val="Date"/>
    <w:basedOn w:val="Normal"/>
    <w:next w:val="Normal"/>
    <w:link w:val="DateChar"/>
    <w:unhideWhenUsed/>
    <w:rsid w:val="00670691"/>
    <w:pPr>
      <w:jc w:val="right"/>
    </w:pPr>
    <w:rPr>
      <w:b/>
      <w:color w:val="FFFFFF" w:themeColor="background1"/>
      <w:sz w:val="22"/>
    </w:rPr>
  </w:style>
  <w:style w:type="character" w:customStyle="1" w:styleId="DateChar">
    <w:name w:val="Date Char"/>
    <w:basedOn w:val="DefaultParagraphFont"/>
    <w:link w:val="Date"/>
    <w:rsid w:val="00670691"/>
    <w:rPr>
      <w:b/>
      <w:color w:val="FFFFFF" w:themeColor="background1"/>
      <w:sz w:val="22"/>
    </w:rPr>
  </w:style>
  <w:style w:type="character" w:customStyle="1" w:styleId="Heading1Char">
    <w:name w:val="Heading 1 Char"/>
    <w:basedOn w:val="DefaultParagraphFont"/>
    <w:link w:val="Heading1"/>
    <w:rsid w:val="00670691"/>
    <w:rPr>
      <w:rFonts w:asciiTheme="majorHAnsi" w:eastAsiaTheme="majorEastAsia" w:hAnsiTheme="majorHAnsi" w:cstheme="majorBidi"/>
      <w:bCs/>
      <w:color w:val="38ABED" w:themeColor="background2"/>
      <w:sz w:val="56"/>
      <w:szCs w:val="32"/>
    </w:rPr>
  </w:style>
  <w:style w:type="character" w:customStyle="1" w:styleId="Heading2Char">
    <w:name w:val="Heading 2 Char"/>
    <w:basedOn w:val="DefaultParagraphFont"/>
    <w:link w:val="Heading2"/>
    <w:rsid w:val="00670691"/>
    <w:rPr>
      <w:rFonts w:asciiTheme="majorHAnsi" w:eastAsiaTheme="majorEastAsia" w:hAnsiTheme="majorHAnsi" w:cstheme="majorBidi"/>
      <w:bCs/>
      <w:color w:val="38ABED" w:themeColor="background2"/>
      <w:sz w:val="36"/>
      <w:szCs w:val="26"/>
    </w:rPr>
  </w:style>
  <w:style w:type="character" w:customStyle="1" w:styleId="Heading3Char">
    <w:name w:val="Heading 3 Char"/>
    <w:basedOn w:val="DefaultParagraphFont"/>
    <w:link w:val="Heading3"/>
    <w:rsid w:val="00670691"/>
    <w:rPr>
      <w:rFonts w:asciiTheme="majorHAnsi" w:eastAsiaTheme="majorEastAsia" w:hAnsiTheme="majorHAnsi" w:cstheme="majorBidi"/>
      <w:bCs/>
      <w:color w:val="404040" w:themeColor="text1" w:themeTint="BF"/>
      <w:sz w:val="28"/>
    </w:rPr>
  </w:style>
  <w:style w:type="character" w:customStyle="1" w:styleId="Heading4Char">
    <w:name w:val="Heading 4 Char"/>
    <w:basedOn w:val="DefaultParagraphFont"/>
    <w:link w:val="Heading4"/>
    <w:rsid w:val="00670691"/>
    <w:rPr>
      <w:rFonts w:asciiTheme="majorHAnsi" w:eastAsiaTheme="majorEastAsia" w:hAnsiTheme="majorHAnsi" w:cstheme="majorBidi"/>
      <w:b/>
      <w:bCs/>
      <w:iCs/>
      <w:color w:val="1B3861" w:themeColor="text2"/>
      <w:sz w:val="28"/>
    </w:rPr>
  </w:style>
  <w:style w:type="character" w:customStyle="1" w:styleId="Heading5Char">
    <w:name w:val="Heading 5 Char"/>
    <w:basedOn w:val="DefaultParagraphFont"/>
    <w:link w:val="Heading5"/>
    <w:rsid w:val="00670691"/>
    <w:rPr>
      <w:rFonts w:asciiTheme="majorHAnsi" w:eastAsiaTheme="majorEastAsia" w:hAnsiTheme="majorHAnsi" w:cstheme="majorBidi"/>
      <w:color w:val="1286C9" w:themeColor="background2" w:themeShade="BF"/>
      <w:sz w:val="20"/>
    </w:rPr>
  </w:style>
  <w:style w:type="paragraph" w:customStyle="1" w:styleId="Recipient">
    <w:name w:val="Recipient"/>
    <w:basedOn w:val="Normal"/>
    <w:link w:val="RecipientChar"/>
    <w:qFormat/>
    <w:rsid w:val="00670691"/>
    <w:rPr>
      <w:b/>
      <w:color w:val="1B3861" w:themeColor="text2"/>
      <w:sz w:val="28"/>
    </w:rPr>
  </w:style>
  <w:style w:type="paragraph" w:customStyle="1" w:styleId="Organization">
    <w:name w:val="Organization"/>
    <w:basedOn w:val="Recipient"/>
    <w:link w:val="OrganizationChar"/>
    <w:qFormat/>
    <w:rsid w:val="00670691"/>
    <w:rPr>
      <w:b w:val="0"/>
      <w:color w:val="38ABED" w:themeColor="background2"/>
    </w:rPr>
  </w:style>
  <w:style w:type="paragraph" w:customStyle="1" w:styleId="Page">
    <w:name w:val="Page"/>
    <w:basedOn w:val="Normal"/>
    <w:qFormat/>
    <w:rsid w:val="00670691"/>
    <w:pPr>
      <w:numPr>
        <w:ilvl w:val="1"/>
      </w:numPr>
      <w:jc w:val="right"/>
    </w:pPr>
    <w:rPr>
      <w:b/>
      <w:iCs/>
      <w:color w:val="FFFFFF" w:themeColor="background1"/>
      <w:sz w:val="20"/>
    </w:rPr>
  </w:style>
  <w:style w:type="paragraph" w:styleId="Quote">
    <w:name w:val="Quote"/>
    <w:basedOn w:val="Normal"/>
    <w:next w:val="Normal"/>
    <w:link w:val="QuoteChar"/>
    <w:qFormat/>
    <w:rsid w:val="00670691"/>
    <w:pPr>
      <w:jc w:val="right"/>
    </w:pPr>
    <w:rPr>
      <w:color w:val="FFFFFF" w:themeColor="background1"/>
      <w:sz w:val="36"/>
    </w:rPr>
  </w:style>
  <w:style w:type="character" w:customStyle="1" w:styleId="QuoteChar">
    <w:name w:val="Quote Char"/>
    <w:basedOn w:val="DefaultParagraphFont"/>
    <w:link w:val="Quote"/>
    <w:rsid w:val="00670691"/>
    <w:rPr>
      <w:color w:val="FFFFFF" w:themeColor="background1"/>
      <w:sz w:val="36"/>
    </w:rPr>
  </w:style>
  <w:style w:type="paragraph" w:styleId="Subtitle">
    <w:name w:val="Subtitle"/>
    <w:basedOn w:val="Normal"/>
    <w:next w:val="Normal"/>
    <w:link w:val="SubtitleChar"/>
    <w:qFormat/>
    <w:rsid w:val="00670691"/>
    <w:pPr>
      <w:numPr>
        <w:ilvl w:val="1"/>
      </w:numPr>
    </w:pPr>
    <w:rPr>
      <w:rFonts w:asciiTheme="majorHAnsi" w:eastAsiaTheme="majorEastAsia" w:hAnsiTheme="majorHAnsi" w:cstheme="majorBidi"/>
      <w:b/>
      <w:iCs/>
      <w:color w:val="FFFFFF" w:themeColor="background1"/>
      <w:sz w:val="22"/>
    </w:rPr>
  </w:style>
  <w:style w:type="character" w:customStyle="1" w:styleId="SubtitleChar">
    <w:name w:val="Subtitle Char"/>
    <w:basedOn w:val="DefaultParagraphFont"/>
    <w:link w:val="Subtitle"/>
    <w:rsid w:val="00670691"/>
    <w:rPr>
      <w:rFonts w:asciiTheme="majorHAnsi" w:eastAsiaTheme="majorEastAsia" w:hAnsiTheme="majorHAnsi" w:cstheme="majorBidi"/>
      <w:b/>
      <w:iCs/>
      <w:color w:val="FFFFFF" w:themeColor="background1"/>
      <w:sz w:val="22"/>
    </w:rPr>
  </w:style>
  <w:style w:type="paragraph" w:customStyle="1" w:styleId="Tagline">
    <w:name w:val="Tagline"/>
    <w:basedOn w:val="Normal"/>
    <w:qFormat/>
    <w:rsid w:val="00670691"/>
    <w:pPr>
      <w:spacing w:line="300" w:lineRule="auto"/>
      <w:jc w:val="center"/>
    </w:pPr>
    <w:rPr>
      <w:i/>
      <w:color w:val="1286C9" w:themeColor="background2" w:themeShade="BF"/>
      <w:sz w:val="18"/>
    </w:rPr>
  </w:style>
  <w:style w:type="paragraph" w:styleId="Title">
    <w:name w:val="Title"/>
    <w:basedOn w:val="Normal"/>
    <w:next w:val="Normal"/>
    <w:link w:val="TitleChar"/>
    <w:qFormat/>
    <w:rsid w:val="00670691"/>
    <w:pPr>
      <w:jc w:val="center"/>
    </w:pPr>
    <w:rPr>
      <w:rFonts w:asciiTheme="majorHAnsi" w:eastAsiaTheme="majorEastAsia" w:hAnsiTheme="majorHAnsi" w:cstheme="majorBidi"/>
      <w:color w:val="FFFFFF" w:themeColor="background1"/>
      <w:sz w:val="104"/>
      <w:szCs w:val="52"/>
    </w:rPr>
  </w:style>
  <w:style w:type="character" w:customStyle="1" w:styleId="TitleChar">
    <w:name w:val="Title Char"/>
    <w:basedOn w:val="DefaultParagraphFont"/>
    <w:link w:val="Title"/>
    <w:rsid w:val="00670691"/>
    <w:rPr>
      <w:rFonts w:asciiTheme="majorHAnsi" w:eastAsiaTheme="majorEastAsia" w:hAnsiTheme="majorHAnsi" w:cstheme="majorBidi"/>
      <w:color w:val="FFFFFF" w:themeColor="background1"/>
      <w:sz w:val="104"/>
      <w:szCs w:val="52"/>
    </w:rPr>
  </w:style>
  <w:style w:type="character" w:customStyle="1" w:styleId="OrganizationChar">
    <w:name w:val="Organization Char"/>
    <w:basedOn w:val="DefaultParagraphFont"/>
    <w:link w:val="Organization"/>
    <w:rsid w:val="00270AB9"/>
    <w:rPr>
      <w:color w:val="38ABED" w:themeColor="background2"/>
      <w:sz w:val="28"/>
    </w:rPr>
  </w:style>
  <w:style w:type="character" w:customStyle="1" w:styleId="RecipientChar">
    <w:name w:val="Recipient Char"/>
    <w:basedOn w:val="DefaultParagraphFont"/>
    <w:link w:val="Recipient"/>
    <w:rsid w:val="00270AB9"/>
    <w:rPr>
      <w:b/>
      <w:color w:val="1B3861" w:themeColor="text2"/>
      <w:sz w:val="28"/>
    </w:rPr>
  </w:style>
  <w:style w:type="paragraph" w:styleId="ListParagraph">
    <w:name w:val="List Paragraph"/>
    <w:basedOn w:val="Normal"/>
    <w:uiPriority w:val="34"/>
    <w:qFormat/>
    <w:rsid w:val="004965C7"/>
    <w:pPr>
      <w:spacing w:after="200" w:line="276" w:lineRule="auto"/>
      <w:ind w:left="720"/>
      <w:contextualSpacing/>
    </w:pPr>
    <w:rPr>
      <w:rFonts w:eastAsiaTheme="minorHAnsi"/>
      <w:sz w:val="22"/>
      <w:szCs w:val="22"/>
    </w:rPr>
  </w:style>
  <w:style w:type="character" w:styleId="PageNumber">
    <w:name w:val="page number"/>
    <w:basedOn w:val="DefaultParagraphFont"/>
    <w:uiPriority w:val="99"/>
    <w:semiHidden/>
    <w:unhideWhenUsed/>
    <w:rsid w:val="00C976BD"/>
  </w:style>
  <w:style w:type="paragraph" w:customStyle="1" w:styleId="Style1">
    <w:name w:val="Style1"/>
    <w:basedOn w:val="Normal"/>
    <w:rsid w:val="000C3260"/>
    <w:pPr>
      <w:keepNext/>
      <w:tabs>
        <w:tab w:val="num" w:pos="432"/>
      </w:tabs>
      <w:spacing w:before="120"/>
      <w:jc w:val="both"/>
    </w:pPr>
    <w:rPr>
      <w:rFonts w:ascii="Times New Roman" w:eastAsia="Times New Roman" w:hAnsi="Times New Roman" w:cs="Times New Roman"/>
      <w:color w:val="0000FF"/>
      <w:szCs w:val="20"/>
      <w:lang w:eastAsia="ja-JP"/>
    </w:rPr>
  </w:style>
  <w:style w:type="paragraph" w:customStyle="1" w:styleId="TableText">
    <w:name w:val="TableText"/>
    <w:basedOn w:val="Normal"/>
    <w:rsid w:val="00FA3D26"/>
    <w:pPr>
      <w:tabs>
        <w:tab w:val="left" w:pos="284"/>
      </w:tabs>
      <w:ind w:firstLine="432"/>
      <w:jc w:val="both"/>
    </w:pPr>
    <w:rPr>
      <w:rFonts w:ascii="Times New Roman" w:eastAsia="Times New Roman" w:hAnsi="Times New Roman" w:cs="Times New Roman"/>
      <w:color w:val="0000FF"/>
      <w:sz w:val="18"/>
      <w:szCs w:val="20"/>
      <w:lang w:eastAsia="ja-JP"/>
    </w:rPr>
  </w:style>
  <w:style w:type="table" w:styleId="MediumGrid1-Accent1">
    <w:name w:val="Medium Grid 1 Accent 1"/>
    <w:basedOn w:val="TableNormal"/>
    <w:uiPriority w:val="67"/>
    <w:rsid w:val="009F44E7"/>
    <w:pPr>
      <w:spacing w:after="0"/>
    </w:pPr>
    <w:rPr>
      <w:rFonts w:eastAsiaTheme="minorHAnsi"/>
      <w:sz w:val="22"/>
      <w:szCs w:val="22"/>
    </w:rPr>
    <w:tblPr>
      <w:tblStyleRowBandSize w:val="1"/>
      <w:tblStyleColBandSize w:val="1"/>
      <w:tblInd w:w="0" w:type="dxa"/>
      <w:tblBorders>
        <w:top w:val="single" w:sz="8" w:space="0" w:color="138FD9" w:themeColor="accent1" w:themeTint="BF"/>
        <w:left w:val="single" w:sz="8" w:space="0" w:color="138FD9" w:themeColor="accent1" w:themeTint="BF"/>
        <w:bottom w:val="single" w:sz="8" w:space="0" w:color="138FD9" w:themeColor="accent1" w:themeTint="BF"/>
        <w:right w:val="single" w:sz="8" w:space="0" w:color="138FD9" w:themeColor="accent1" w:themeTint="BF"/>
        <w:insideH w:val="single" w:sz="8" w:space="0" w:color="138FD9" w:themeColor="accent1" w:themeTint="BF"/>
        <w:insideV w:val="single" w:sz="8" w:space="0" w:color="138FD9" w:themeColor="accent1" w:themeTint="BF"/>
      </w:tblBorders>
      <w:tblCellMar>
        <w:top w:w="0" w:type="dxa"/>
        <w:left w:w="108" w:type="dxa"/>
        <w:bottom w:w="0" w:type="dxa"/>
        <w:right w:w="108" w:type="dxa"/>
      </w:tblCellMar>
    </w:tblPr>
    <w:tcPr>
      <w:shd w:val="clear" w:color="auto" w:fill="ACDBF7" w:themeFill="accent1" w:themeFillTint="3F"/>
    </w:tcPr>
    <w:tblStylePr w:type="firstRow">
      <w:rPr>
        <w:b/>
        <w:bCs/>
      </w:rPr>
    </w:tblStylePr>
    <w:tblStylePr w:type="lastRow">
      <w:rPr>
        <w:b/>
        <w:bCs/>
      </w:rPr>
      <w:tblPr/>
      <w:tcPr>
        <w:tcBorders>
          <w:top w:val="single" w:sz="18" w:space="0" w:color="138FD9" w:themeColor="accent1" w:themeTint="BF"/>
        </w:tcBorders>
      </w:tcPr>
    </w:tblStylePr>
    <w:tblStylePr w:type="firstCol">
      <w:rPr>
        <w:b/>
        <w:bCs/>
      </w:rPr>
    </w:tblStylePr>
    <w:tblStylePr w:type="lastCol">
      <w:rPr>
        <w:b/>
        <w:bCs/>
      </w:rPr>
    </w:tblStylePr>
    <w:tblStylePr w:type="band1Vert">
      <w:tblPr/>
      <w:tcPr>
        <w:shd w:val="clear" w:color="auto" w:fill="58B7F0" w:themeFill="accent1" w:themeFillTint="7F"/>
      </w:tcPr>
    </w:tblStylePr>
    <w:tblStylePr w:type="band1Horz">
      <w:tblPr/>
      <w:tcPr>
        <w:shd w:val="clear" w:color="auto" w:fill="58B7F0" w:themeFill="accent1" w:themeFillTint="7F"/>
      </w:tcPr>
    </w:tblStylePr>
  </w:style>
  <w:style w:type="paragraph" w:styleId="FootnoteText">
    <w:name w:val="footnote text"/>
    <w:basedOn w:val="Normal"/>
    <w:link w:val="FootnoteTextChar"/>
    <w:rsid w:val="002052D5"/>
    <w:pPr>
      <w:spacing w:after="40"/>
    </w:pPr>
    <w:rPr>
      <w:rFonts w:ascii="Arial" w:eastAsia="Times New Roman" w:hAnsi="Arial" w:cs="Times New Roman"/>
      <w:sz w:val="20"/>
      <w:szCs w:val="20"/>
      <w:lang w:val="de-DE" w:eastAsia="de-DE"/>
    </w:rPr>
  </w:style>
  <w:style w:type="character" w:customStyle="1" w:styleId="FootnoteTextChar">
    <w:name w:val="Footnote Text Char"/>
    <w:basedOn w:val="DefaultParagraphFont"/>
    <w:link w:val="FootnoteText"/>
    <w:rsid w:val="002052D5"/>
    <w:rPr>
      <w:rFonts w:ascii="Arial" w:eastAsia="Times New Roman" w:hAnsi="Arial" w:cs="Times New Roman"/>
      <w:sz w:val="20"/>
      <w:szCs w:val="20"/>
      <w:lang w:val="de-DE" w:eastAsia="de-DE"/>
    </w:rPr>
  </w:style>
  <w:style w:type="character" w:styleId="FootnoteReference">
    <w:name w:val="footnote reference"/>
    <w:aliases w:val="Rimando nota a piè di pagina/Elena,Nota a piè di...,Nota a piè di pagina"/>
    <w:basedOn w:val="DefaultParagraphFont"/>
    <w:rsid w:val="002052D5"/>
    <w:rPr>
      <w:vertAlign w:val="superscript"/>
    </w:rPr>
  </w:style>
  <w:style w:type="character" w:styleId="Hyperlink">
    <w:name w:val="Hyperlink"/>
    <w:basedOn w:val="DefaultParagraphFont"/>
    <w:rsid w:val="00C002E6"/>
    <w:rPr>
      <w:color w:val="ABF24D" w:themeColor="hyperlink"/>
      <w:u w:val="single"/>
    </w:rPr>
  </w:style>
  <w:style w:type="character" w:styleId="FollowedHyperlink">
    <w:name w:val="FollowedHyperlink"/>
    <w:basedOn w:val="DefaultParagraphFont"/>
    <w:rsid w:val="00833413"/>
    <w:rPr>
      <w:color w:val="A0E7FB" w:themeColor="followedHyperlink"/>
      <w:u w:val="single"/>
    </w:rPr>
  </w:style>
  <w:style w:type="paragraph" w:styleId="BodyTextIndent">
    <w:name w:val="Body Text Indent"/>
    <w:basedOn w:val="Normal"/>
    <w:link w:val="BodyTextIndentChar"/>
    <w:rsid w:val="00294008"/>
    <w:pPr>
      <w:spacing w:after="120"/>
      <w:ind w:left="283"/>
    </w:pPr>
  </w:style>
  <w:style w:type="character" w:customStyle="1" w:styleId="BodyTextIndentChar">
    <w:name w:val="Body Text Indent Char"/>
    <w:basedOn w:val="DefaultParagraphFont"/>
    <w:link w:val="BodyTextIndent"/>
    <w:rsid w:val="00294008"/>
  </w:style>
  <w:style w:type="paragraph" w:customStyle="1" w:styleId="Style2">
    <w:name w:val="Style2"/>
    <w:basedOn w:val="Style1"/>
    <w:autoRedefine/>
    <w:rsid w:val="00294008"/>
    <w:pPr>
      <w:keepNext w:val="0"/>
      <w:tabs>
        <w:tab w:val="clear" w:pos="432"/>
        <w:tab w:val="num" w:pos="720"/>
      </w:tabs>
      <w:spacing w:before="0"/>
      <w:ind w:left="720" w:hanging="360"/>
    </w:pPr>
  </w:style>
  <w:style w:type="paragraph" w:styleId="TOC2">
    <w:name w:val="toc 2"/>
    <w:basedOn w:val="Normal"/>
    <w:next w:val="Normal"/>
    <w:autoRedefine/>
    <w:rsid w:val="000E1775"/>
    <w:pPr>
      <w:spacing w:line="240" w:lineRule="atLeast"/>
    </w:pPr>
    <w:rPr>
      <w:rFonts w:ascii="Times New Roman" w:eastAsia="Times New Roman" w:hAnsi="Times New Roman" w:cs="Times New Roman"/>
      <w:sz w:val="22"/>
      <w:szCs w:val="20"/>
      <w:lang w:val="nl" w:eastAsia="nl-NL"/>
    </w:rPr>
  </w:style>
  <w:style w:type="paragraph" w:styleId="NormalWeb">
    <w:name w:val="Normal (Web)"/>
    <w:basedOn w:val="Normal"/>
    <w:rsid w:val="0011757E"/>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59"/>
    <w:rsid w:val="00105E73"/>
    <w:pPr>
      <w:spacing w:after="0"/>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247962">
      <w:bodyDiv w:val="1"/>
      <w:marLeft w:val="0"/>
      <w:marRight w:val="0"/>
      <w:marTop w:val="0"/>
      <w:marBottom w:val="0"/>
      <w:divBdr>
        <w:top w:val="none" w:sz="0" w:space="0" w:color="auto"/>
        <w:left w:val="none" w:sz="0" w:space="0" w:color="auto"/>
        <w:bottom w:val="none" w:sz="0" w:space="0" w:color="auto"/>
        <w:right w:val="none" w:sz="0" w:space="0" w:color="auto"/>
      </w:divBdr>
      <w:divsChild>
        <w:div w:id="1984307507">
          <w:marLeft w:val="547"/>
          <w:marRight w:val="0"/>
          <w:marTop w:val="0"/>
          <w:marBottom w:val="0"/>
          <w:divBdr>
            <w:top w:val="none" w:sz="0" w:space="0" w:color="auto"/>
            <w:left w:val="none" w:sz="0" w:space="0" w:color="auto"/>
            <w:bottom w:val="none" w:sz="0" w:space="0" w:color="auto"/>
            <w:right w:val="none" w:sz="0" w:space="0" w:color="auto"/>
          </w:divBdr>
        </w:div>
      </w:divsChild>
    </w:div>
    <w:div w:id="1371539439">
      <w:bodyDiv w:val="1"/>
      <w:marLeft w:val="0"/>
      <w:marRight w:val="0"/>
      <w:marTop w:val="0"/>
      <w:marBottom w:val="0"/>
      <w:divBdr>
        <w:top w:val="none" w:sz="0" w:space="0" w:color="auto"/>
        <w:left w:val="none" w:sz="0" w:space="0" w:color="auto"/>
        <w:bottom w:val="none" w:sz="0" w:space="0" w:color="auto"/>
        <w:right w:val="none" w:sz="0" w:space="0" w:color="auto"/>
      </w:divBdr>
      <w:divsChild>
        <w:div w:id="599679135">
          <w:marLeft w:val="547"/>
          <w:marRight w:val="0"/>
          <w:marTop w:val="0"/>
          <w:marBottom w:val="0"/>
          <w:divBdr>
            <w:top w:val="none" w:sz="0" w:space="0" w:color="auto"/>
            <w:left w:val="none" w:sz="0" w:space="0" w:color="auto"/>
            <w:bottom w:val="none" w:sz="0" w:space="0" w:color="auto"/>
            <w:right w:val="none" w:sz="0" w:space="0" w:color="auto"/>
          </w:divBdr>
        </w:div>
      </w:divsChild>
    </w:div>
    <w:div w:id="1644385310">
      <w:bodyDiv w:val="1"/>
      <w:marLeft w:val="0"/>
      <w:marRight w:val="0"/>
      <w:marTop w:val="0"/>
      <w:marBottom w:val="0"/>
      <w:divBdr>
        <w:top w:val="none" w:sz="0" w:space="0" w:color="auto"/>
        <w:left w:val="none" w:sz="0" w:space="0" w:color="auto"/>
        <w:bottom w:val="none" w:sz="0" w:space="0" w:color="auto"/>
        <w:right w:val="none" w:sz="0" w:space="0" w:color="auto"/>
      </w:divBdr>
      <w:divsChild>
        <w:div w:id="1550219979">
          <w:marLeft w:val="547"/>
          <w:marRight w:val="0"/>
          <w:marTop w:val="0"/>
          <w:marBottom w:val="0"/>
          <w:divBdr>
            <w:top w:val="none" w:sz="0" w:space="0" w:color="auto"/>
            <w:left w:val="none" w:sz="0" w:space="0" w:color="auto"/>
            <w:bottom w:val="none" w:sz="0" w:space="0" w:color="auto"/>
            <w:right w:val="none" w:sz="0" w:space="0" w:color="auto"/>
          </w:divBdr>
        </w:div>
      </w:divsChild>
    </w:div>
    <w:div w:id="1740126207">
      <w:bodyDiv w:val="1"/>
      <w:marLeft w:val="0"/>
      <w:marRight w:val="0"/>
      <w:marTop w:val="0"/>
      <w:marBottom w:val="0"/>
      <w:divBdr>
        <w:top w:val="none" w:sz="0" w:space="0" w:color="auto"/>
        <w:left w:val="none" w:sz="0" w:space="0" w:color="auto"/>
        <w:bottom w:val="none" w:sz="0" w:space="0" w:color="auto"/>
        <w:right w:val="none" w:sz="0" w:space="0" w:color="auto"/>
      </w:divBdr>
      <w:divsChild>
        <w:div w:id="147133294">
          <w:marLeft w:val="547"/>
          <w:marRight w:val="0"/>
          <w:marTop w:val="0"/>
          <w:marBottom w:val="0"/>
          <w:divBdr>
            <w:top w:val="none" w:sz="0" w:space="0" w:color="auto"/>
            <w:left w:val="none" w:sz="0" w:space="0" w:color="auto"/>
            <w:bottom w:val="none" w:sz="0" w:space="0" w:color="auto"/>
            <w:right w:val="none" w:sz="0" w:space="0" w:color="auto"/>
          </w:divBdr>
        </w:div>
      </w:divsChild>
    </w:div>
    <w:div w:id="1769496864">
      <w:bodyDiv w:val="1"/>
      <w:marLeft w:val="0"/>
      <w:marRight w:val="0"/>
      <w:marTop w:val="0"/>
      <w:marBottom w:val="0"/>
      <w:divBdr>
        <w:top w:val="none" w:sz="0" w:space="0" w:color="auto"/>
        <w:left w:val="none" w:sz="0" w:space="0" w:color="auto"/>
        <w:bottom w:val="none" w:sz="0" w:space="0" w:color="auto"/>
        <w:right w:val="none" w:sz="0" w:space="0" w:color="auto"/>
      </w:divBdr>
      <w:divsChild>
        <w:div w:id="734472731">
          <w:marLeft w:val="547"/>
          <w:marRight w:val="0"/>
          <w:marTop w:val="0"/>
          <w:marBottom w:val="0"/>
          <w:divBdr>
            <w:top w:val="none" w:sz="0" w:space="0" w:color="auto"/>
            <w:left w:val="none" w:sz="0" w:space="0" w:color="auto"/>
            <w:bottom w:val="none" w:sz="0" w:space="0" w:color="auto"/>
            <w:right w:val="none" w:sz="0" w:space="0" w:color="auto"/>
          </w:divBdr>
        </w:div>
      </w:divsChild>
    </w:div>
    <w:div w:id="1986427786">
      <w:bodyDiv w:val="1"/>
      <w:marLeft w:val="0"/>
      <w:marRight w:val="0"/>
      <w:marTop w:val="0"/>
      <w:marBottom w:val="0"/>
      <w:divBdr>
        <w:top w:val="none" w:sz="0" w:space="0" w:color="auto"/>
        <w:left w:val="none" w:sz="0" w:space="0" w:color="auto"/>
        <w:bottom w:val="none" w:sz="0" w:space="0" w:color="auto"/>
        <w:right w:val="none" w:sz="0" w:space="0" w:color="auto"/>
      </w:divBdr>
      <w:divsChild>
        <w:div w:id="168571470">
          <w:marLeft w:val="547"/>
          <w:marRight w:val="0"/>
          <w:marTop w:val="0"/>
          <w:marBottom w:val="0"/>
          <w:divBdr>
            <w:top w:val="none" w:sz="0" w:space="0" w:color="auto"/>
            <w:left w:val="none" w:sz="0" w:space="0" w:color="auto"/>
            <w:bottom w:val="none" w:sz="0" w:space="0" w:color="auto"/>
            <w:right w:val="none" w:sz="0" w:space="0" w:color="auto"/>
          </w:divBdr>
        </w:div>
      </w:divsChild>
    </w:div>
    <w:div w:id="2061974401">
      <w:bodyDiv w:val="1"/>
      <w:marLeft w:val="0"/>
      <w:marRight w:val="0"/>
      <w:marTop w:val="0"/>
      <w:marBottom w:val="0"/>
      <w:divBdr>
        <w:top w:val="none" w:sz="0" w:space="0" w:color="auto"/>
        <w:left w:val="none" w:sz="0" w:space="0" w:color="auto"/>
        <w:bottom w:val="none" w:sz="0" w:space="0" w:color="auto"/>
        <w:right w:val="none" w:sz="0" w:space="0" w:color="auto"/>
      </w:divBdr>
      <w:divsChild>
        <w:div w:id="1248493246">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Layout" Target="diagrams/layout2.xml"/><Relationship Id="rId42" Type="http://schemas.openxmlformats.org/officeDocument/2006/relationships/diagramColors" Target="diagrams/colors5.xml"/><Relationship Id="rId47" Type="http://schemas.openxmlformats.org/officeDocument/2006/relationships/diagramQuickStyle" Target="diagrams/quickStyle6.xml"/><Relationship Id="rId63" Type="http://schemas.openxmlformats.org/officeDocument/2006/relationships/diagramQuickStyle" Target="diagrams/quickStyle9.xml"/><Relationship Id="rId68" Type="http://schemas.openxmlformats.org/officeDocument/2006/relationships/header" Target="header1.xml"/><Relationship Id="rId84" Type="http://schemas.microsoft.com/office/2007/relationships/diagramDrawing" Target="diagrams/drawing12.xml"/><Relationship Id="rId89" Type="http://schemas.openxmlformats.org/officeDocument/2006/relationships/diagramColors" Target="diagrams/colors13.xml"/><Relationship Id="rId112" Type="http://schemas.openxmlformats.org/officeDocument/2006/relationships/header" Target="header2.xml"/><Relationship Id="rId16" Type="http://schemas.openxmlformats.org/officeDocument/2006/relationships/diagramLayout" Target="diagrams/layout1.xml"/><Relationship Id="rId107" Type="http://schemas.openxmlformats.org/officeDocument/2006/relationships/image" Target="media/image19.emf"/><Relationship Id="rId11" Type="http://schemas.openxmlformats.org/officeDocument/2006/relationships/image" Target="media/image4.jpeg"/><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image" Target="media/image10.png"/><Relationship Id="rId40" Type="http://schemas.openxmlformats.org/officeDocument/2006/relationships/diagramLayout" Target="diagrams/layout5.xml"/><Relationship Id="rId45" Type="http://schemas.openxmlformats.org/officeDocument/2006/relationships/diagramData" Target="diagrams/data7.xml"/><Relationship Id="rId53" Type="http://schemas.openxmlformats.org/officeDocument/2006/relationships/diagramColors" Target="diagrams/colors7.xml"/><Relationship Id="rId58" Type="http://schemas.openxmlformats.org/officeDocument/2006/relationships/diagramColors" Target="diagrams/colors8.xml"/><Relationship Id="rId66" Type="http://schemas.openxmlformats.org/officeDocument/2006/relationships/footer" Target="footer1.xml"/><Relationship Id="rId74" Type="http://schemas.openxmlformats.org/officeDocument/2006/relationships/diagramData" Target="diagrams/data13.xml"/><Relationship Id="rId79" Type="http://schemas.microsoft.com/office/2007/relationships/diagramDrawing" Target="diagrams/drawing11.xml"/><Relationship Id="rId87" Type="http://schemas.openxmlformats.org/officeDocument/2006/relationships/diagramLayout" Target="diagrams/layout13.xml"/><Relationship Id="rId102" Type="http://schemas.openxmlformats.org/officeDocument/2006/relationships/image" Target="media/image18.jpeg"/><Relationship Id="rId110" Type="http://schemas.openxmlformats.org/officeDocument/2006/relationships/hyperlink" Target="http://www.wage.at" TargetMode="Externa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1.xml"/><Relationship Id="rId82" Type="http://schemas.openxmlformats.org/officeDocument/2006/relationships/diagramQuickStyle" Target="diagrams/quickStyle12.xml"/><Relationship Id="rId90" Type="http://schemas.microsoft.com/office/2007/relationships/diagramDrawing" Target="diagrams/drawing13.xml"/><Relationship Id="rId95" Type="http://schemas.microsoft.com/office/2007/relationships/diagramDrawing" Target="diagrams/drawing14.xml"/><Relationship Id="rId19" Type="http://schemas.microsoft.com/office/2007/relationships/diagramDrawing" Target="diagrams/drawing1.xml"/><Relationship Id="rId14" Type="http://schemas.openxmlformats.org/officeDocument/2006/relationships/image" Target="media/image7.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8.png"/><Relationship Id="rId43" Type="http://schemas.microsoft.com/office/2007/relationships/diagramDrawing" Target="diagrams/drawing5.xml"/><Relationship Id="rId48" Type="http://schemas.openxmlformats.org/officeDocument/2006/relationships/diagramColors" Target="diagrams/colors6.xml"/><Relationship Id="rId56" Type="http://schemas.openxmlformats.org/officeDocument/2006/relationships/diagramLayout" Target="diagrams/layout8.xml"/><Relationship Id="rId64" Type="http://schemas.openxmlformats.org/officeDocument/2006/relationships/diagramColors" Target="diagrams/colors9.xml"/><Relationship Id="rId69" Type="http://schemas.openxmlformats.org/officeDocument/2006/relationships/diagramData" Target="diagrams/data12.xml"/><Relationship Id="rId77" Type="http://schemas.openxmlformats.org/officeDocument/2006/relationships/diagramQuickStyle" Target="diagrams/quickStyle11.xml"/><Relationship Id="rId100" Type="http://schemas.openxmlformats.org/officeDocument/2006/relationships/hyperlink" Target="http://www.alf-projekt.de" TargetMode="External"/><Relationship Id="rId105" Type="http://schemas.openxmlformats.org/officeDocument/2006/relationships/hyperlink" Target="http://www.fvem.es" TargetMode="External"/><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Colors" Target="diagrams/colors10.xml"/><Relationship Id="rId80" Type="http://schemas.openxmlformats.org/officeDocument/2006/relationships/diagramData" Target="diagrams/data15.xml"/><Relationship Id="rId85" Type="http://schemas.openxmlformats.org/officeDocument/2006/relationships/image" Target="media/image13.png"/><Relationship Id="rId93" Type="http://schemas.openxmlformats.org/officeDocument/2006/relationships/diagramQuickStyle" Target="diagrams/quickStyle14.xml"/><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11.png"/><Relationship Id="rId46" Type="http://schemas.openxmlformats.org/officeDocument/2006/relationships/diagramLayout" Target="diagrams/layout6.xml"/><Relationship Id="rId59" Type="http://schemas.microsoft.com/office/2007/relationships/diagramDrawing" Target="diagrams/drawing8.xml"/><Relationship Id="rId67" Type="http://schemas.openxmlformats.org/officeDocument/2006/relationships/footer" Target="footer2.xml"/><Relationship Id="rId103" Type="http://schemas.openxmlformats.org/officeDocument/2006/relationships/hyperlink" Target="http://www.ecvet.net" TargetMode="External"/><Relationship Id="rId108" Type="http://schemas.openxmlformats.org/officeDocument/2006/relationships/image" Target="media/image20.png"/><Relationship Id="rId20" Type="http://schemas.openxmlformats.org/officeDocument/2006/relationships/diagramData" Target="diagrams/data2.xml"/><Relationship Id="rId41" Type="http://schemas.openxmlformats.org/officeDocument/2006/relationships/diagramQuickStyle" Target="diagrams/quickStyle5.xml"/><Relationship Id="rId54" Type="http://schemas.microsoft.com/office/2007/relationships/diagramDrawing" Target="diagrams/drawing7.xml"/><Relationship Id="rId62" Type="http://schemas.openxmlformats.org/officeDocument/2006/relationships/diagramLayout" Target="diagrams/layout9.xml"/><Relationship Id="rId70" Type="http://schemas.openxmlformats.org/officeDocument/2006/relationships/diagramLayout" Target="diagrams/layout10.xml"/><Relationship Id="rId75" Type="http://schemas.openxmlformats.org/officeDocument/2006/relationships/diagramData" Target="diagrams/data14.xml"/><Relationship Id="rId83" Type="http://schemas.openxmlformats.org/officeDocument/2006/relationships/diagramColors" Target="diagrams/colors12.xml"/><Relationship Id="rId88" Type="http://schemas.openxmlformats.org/officeDocument/2006/relationships/diagramQuickStyle" Target="diagrams/quickStyle13.xml"/><Relationship Id="rId91" Type="http://schemas.openxmlformats.org/officeDocument/2006/relationships/diagramData" Target="diagrams/data17.xml"/><Relationship Id="rId96" Type="http://schemas.openxmlformats.org/officeDocument/2006/relationships/image" Target="media/image14.png"/><Relationship Id="rId111" Type="http://schemas.openxmlformats.org/officeDocument/2006/relationships/hyperlink" Target="http://www.wage.a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9.png"/><Relationship Id="rId49" Type="http://schemas.microsoft.com/office/2007/relationships/diagramDrawing" Target="diagrams/drawing6.xml"/><Relationship Id="rId57" Type="http://schemas.openxmlformats.org/officeDocument/2006/relationships/diagramQuickStyle" Target="diagrams/quickStyle8.xml"/><Relationship Id="rId106" Type="http://schemas.openxmlformats.org/officeDocument/2006/relationships/hyperlink" Target="http://www.fvem.es"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Layout" Target="diagrams/layout4.xml"/><Relationship Id="rId44" Type="http://schemas.openxmlformats.org/officeDocument/2006/relationships/diagramData" Target="diagrams/data6.xml"/><Relationship Id="rId52" Type="http://schemas.openxmlformats.org/officeDocument/2006/relationships/diagramQuickStyle" Target="diagrams/quickStyle7.xml"/><Relationship Id="rId60" Type="http://schemas.openxmlformats.org/officeDocument/2006/relationships/diagramData" Target="diagrams/data10.xml"/><Relationship Id="rId65" Type="http://schemas.microsoft.com/office/2007/relationships/diagramDrawing" Target="diagrams/drawing9.xml"/><Relationship Id="rId73" Type="http://schemas.microsoft.com/office/2007/relationships/diagramDrawing" Target="diagrams/drawing10.xml"/><Relationship Id="rId78" Type="http://schemas.openxmlformats.org/officeDocument/2006/relationships/diagramColors" Target="diagrams/colors11.xml"/><Relationship Id="rId81" Type="http://schemas.openxmlformats.org/officeDocument/2006/relationships/diagramLayout" Target="diagrams/layout12.xml"/><Relationship Id="rId86" Type="http://schemas.openxmlformats.org/officeDocument/2006/relationships/diagramData" Target="diagrams/data16.xml"/><Relationship Id="rId94" Type="http://schemas.openxmlformats.org/officeDocument/2006/relationships/diagramColors" Target="diagrams/colors14.xml"/><Relationship Id="rId99" Type="http://schemas.openxmlformats.org/officeDocument/2006/relationships/image" Target="media/image17.jpeg"/><Relationship Id="rId101" Type="http://schemas.openxmlformats.org/officeDocument/2006/relationships/hyperlink" Target="http://www.alf-projekt.de"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diagramData" Target="diagrams/data5.xml"/><Relationship Id="rId109" Type="http://schemas.openxmlformats.org/officeDocument/2006/relationships/image" Target="media/image21.png"/><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1.xml"/><Relationship Id="rId97" Type="http://schemas.openxmlformats.org/officeDocument/2006/relationships/image" Target="media/image15.jpeg"/><Relationship Id="rId104" Type="http://schemas.openxmlformats.org/officeDocument/2006/relationships/hyperlink" Target="http://www.ecvet.net" TargetMode="External"/><Relationship Id="rId7" Type="http://schemas.openxmlformats.org/officeDocument/2006/relationships/footnotes" Target="footnotes.xml"/><Relationship Id="rId71" Type="http://schemas.openxmlformats.org/officeDocument/2006/relationships/diagramQuickStyle" Target="diagrams/quickStyle10.xml"/><Relationship Id="rId92" Type="http://schemas.openxmlformats.org/officeDocument/2006/relationships/diagramLayout" Target="diagrams/layout14.xml"/><Relationship Id="rId2" Type="http://schemas.openxmlformats.org/officeDocument/2006/relationships/numbering" Target="numbering.xml"/><Relationship Id="rId29" Type="http://schemas.microsoft.com/office/2007/relationships/diagramDrawing" Target="diagrams/drawing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BE3974-17B0-A44C-B882-1CF3E29BDAF6}" type="doc">
      <dgm:prSet loTypeId="urn:microsoft.com/office/officeart/2005/8/layout/process2" loCatId="process" qsTypeId="urn:microsoft.com/office/officeart/2005/8/quickstyle/simple4" qsCatId="simple" csTypeId="urn:microsoft.com/office/officeart/2005/8/colors/accent1_2" csCatId="accent1" phldr="1"/>
      <dgm:spPr/>
    </dgm:pt>
    <dgm:pt modelId="{236E38F5-4BA2-6544-8116-766E8729B517}">
      <dgm:prSet phldrT="[Text]" custT="1"/>
      <dgm:spPr/>
      <dgm:t>
        <a:bodyPr/>
        <a:lstStyle/>
        <a:p>
          <a:r>
            <a:rPr lang="en-US" sz="1400"/>
            <a:t>Analysis of needed and </a:t>
          </a:r>
        </a:p>
        <a:p>
          <a:r>
            <a:rPr lang="en-US" sz="1400"/>
            <a:t>existing know-how </a:t>
          </a:r>
        </a:p>
      </dgm:t>
    </dgm:pt>
    <dgm:pt modelId="{277EC13D-B5A7-E24C-BF11-841AAD6C8D14}" type="parTrans" cxnId="{51EB37AB-99BA-F444-9F4B-E5FA1ED8AF77}">
      <dgm:prSet/>
      <dgm:spPr/>
      <dgm:t>
        <a:bodyPr/>
        <a:lstStyle/>
        <a:p>
          <a:endParaRPr lang="en-US"/>
        </a:p>
      </dgm:t>
    </dgm:pt>
    <dgm:pt modelId="{1AB815F4-BC4B-DB4E-944C-8D29E17F4FBB}" type="sibTrans" cxnId="{51EB37AB-99BA-F444-9F4B-E5FA1ED8AF77}">
      <dgm:prSet/>
      <dgm:spPr/>
      <dgm:t>
        <a:bodyPr/>
        <a:lstStyle/>
        <a:p>
          <a:endParaRPr lang="en-US"/>
        </a:p>
      </dgm:t>
    </dgm:pt>
    <dgm:pt modelId="{84FDDB70-8CC3-0540-81E2-18C2C1D61890}">
      <dgm:prSet phldrT="[Text]" custT="1"/>
      <dgm:spPr/>
      <dgm:t>
        <a:bodyPr/>
        <a:lstStyle/>
        <a:p>
          <a:r>
            <a:rPr lang="en-US" sz="1400"/>
            <a:t>Development of informed intervention strategies  </a:t>
          </a:r>
        </a:p>
      </dgm:t>
    </dgm:pt>
    <dgm:pt modelId="{2322E020-862F-2346-AA6E-440E43C7194B}" type="parTrans" cxnId="{45ED03E6-CEF9-6546-A963-4894256ED99B}">
      <dgm:prSet/>
      <dgm:spPr/>
      <dgm:t>
        <a:bodyPr/>
        <a:lstStyle/>
        <a:p>
          <a:endParaRPr lang="en-US"/>
        </a:p>
      </dgm:t>
    </dgm:pt>
    <dgm:pt modelId="{933BAA2D-28FD-5F41-9291-E8007C9925A6}" type="sibTrans" cxnId="{45ED03E6-CEF9-6546-A963-4894256ED99B}">
      <dgm:prSet/>
      <dgm:spPr/>
      <dgm:t>
        <a:bodyPr/>
        <a:lstStyle/>
        <a:p>
          <a:endParaRPr lang="en-US"/>
        </a:p>
      </dgm:t>
    </dgm:pt>
    <dgm:pt modelId="{5ED27572-DA04-A14F-BC1D-04D5F6A94AD7}" type="pres">
      <dgm:prSet presAssocID="{05BE3974-17B0-A44C-B882-1CF3E29BDAF6}" presName="linearFlow" presStyleCnt="0">
        <dgm:presLayoutVars>
          <dgm:resizeHandles val="exact"/>
        </dgm:presLayoutVars>
      </dgm:prSet>
      <dgm:spPr/>
    </dgm:pt>
    <dgm:pt modelId="{3C697201-BF57-6749-8A88-46A304F3846C}" type="pres">
      <dgm:prSet presAssocID="{236E38F5-4BA2-6544-8116-766E8729B517}" presName="node" presStyleLbl="node1" presStyleIdx="0" presStyleCnt="2" custScaleX="90784" custScaleY="62780" custLinFactNeighborX="-35889" custLinFactNeighborY="16219">
        <dgm:presLayoutVars>
          <dgm:bulletEnabled val="1"/>
        </dgm:presLayoutVars>
      </dgm:prSet>
      <dgm:spPr/>
      <dgm:t>
        <a:bodyPr/>
        <a:lstStyle/>
        <a:p>
          <a:endParaRPr lang="en-US"/>
        </a:p>
      </dgm:t>
    </dgm:pt>
    <dgm:pt modelId="{C29F196F-CCE8-9945-A356-B0796F157F06}" type="pres">
      <dgm:prSet presAssocID="{1AB815F4-BC4B-DB4E-944C-8D29E17F4FBB}" presName="sibTrans" presStyleLbl="sibTrans2D1" presStyleIdx="0" presStyleCnt="1" custScaleX="156810" custScaleY="105469"/>
      <dgm:spPr/>
      <dgm:t>
        <a:bodyPr/>
        <a:lstStyle/>
        <a:p>
          <a:endParaRPr lang="en-US"/>
        </a:p>
      </dgm:t>
    </dgm:pt>
    <dgm:pt modelId="{11F007C7-883B-B043-AB82-E448C3EA648D}" type="pres">
      <dgm:prSet presAssocID="{1AB815F4-BC4B-DB4E-944C-8D29E17F4FBB}" presName="connectorText" presStyleLbl="sibTrans2D1" presStyleIdx="0" presStyleCnt="1"/>
      <dgm:spPr/>
      <dgm:t>
        <a:bodyPr/>
        <a:lstStyle/>
        <a:p>
          <a:endParaRPr lang="en-US"/>
        </a:p>
      </dgm:t>
    </dgm:pt>
    <dgm:pt modelId="{6E92123B-D9D6-0E44-8517-2FD9552A0A6F}" type="pres">
      <dgm:prSet presAssocID="{84FDDB70-8CC3-0540-81E2-18C2C1D61890}" presName="node" presStyleLbl="node1" presStyleIdx="1" presStyleCnt="2" custScaleX="63650" custScaleY="69474" custLinFactNeighborX="55738" custLinFactNeighborY="-34744">
        <dgm:presLayoutVars>
          <dgm:bulletEnabled val="1"/>
        </dgm:presLayoutVars>
      </dgm:prSet>
      <dgm:spPr/>
      <dgm:t>
        <a:bodyPr/>
        <a:lstStyle/>
        <a:p>
          <a:endParaRPr lang="en-US"/>
        </a:p>
      </dgm:t>
    </dgm:pt>
  </dgm:ptLst>
  <dgm:cxnLst>
    <dgm:cxn modelId="{811CCEA0-D759-4771-9BF1-C30C37E4195A}" type="presOf" srcId="{1AB815F4-BC4B-DB4E-944C-8D29E17F4FBB}" destId="{C29F196F-CCE8-9945-A356-B0796F157F06}" srcOrd="0" destOrd="0" presId="urn:microsoft.com/office/officeart/2005/8/layout/process2"/>
    <dgm:cxn modelId="{45ED03E6-CEF9-6546-A963-4894256ED99B}" srcId="{05BE3974-17B0-A44C-B882-1CF3E29BDAF6}" destId="{84FDDB70-8CC3-0540-81E2-18C2C1D61890}" srcOrd="1" destOrd="0" parTransId="{2322E020-862F-2346-AA6E-440E43C7194B}" sibTransId="{933BAA2D-28FD-5F41-9291-E8007C9925A6}"/>
    <dgm:cxn modelId="{54EA2380-AED0-48C9-B869-11960D65E64B}" type="presOf" srcId="{1AB815F4-BC4B-DB4E-944C-8D29E17F4FBB}" destId="{11F007C7-883B-B043-AB82-E448C3EA648D}" srcOrd="1" destOrd="0" presId="urn:microsoft.com/office/officeart/2005/8/layout/process2"/>
    <dgm:cxn modelId="{88F30861-EAEA-43D5-B79E-A355AD68D0A8}" type="presOf" srcId="{84FDDB70-8CC3-0540-81E2-18C2C1D61890}" destId="{6E92123B-D9D6-0E44-8517-2FD9552A0A6F}" srcOrd="0" destOrd="0" presId="urn:microsoft.com/office/officeart/2005/8/layout/process2"/>
    <dgm:cxn modelId="{A16736BE-4CFE-485B-A59A-9F35B1DC1916}" type="presOf" srcId="{236E38F5-4BA2-6544-8116-766E8729B517}" destId="{3C697201-BF57-6749-8A88-46A304F3846C}" srcOrd="0" destOrd="0" presId="urn:microsoft.com/office/officeart/2005/8/layout/process2"/>
    <dgm:cxn modelId="{1064A2A8-854B-4E01-9972-E2312E7CA62E}" type="presOf" srcId="{05BE3974-17B0-A44C-B882-1CF3E29BDAF6}" destId="{5ED27572-DA04-A14F-BC1D-04D5F6A94AD7}" srcOrd="0" destOrd="0" presId="urn:microsoft.com/office/officeart/2005/8/layout/process2"/>
    <dgm:cxn modelId="{51EB37AB-99BA-F444-9F4B-E5FA1ED8AF77}" srcId="{05BE3974-17B0-A44C-B882-1CF3E29BDAF6}" destId="{236E38F5-4BA2-6544-8116-766E8729B517}" srcOrd="0" destOrd="0" parTransId="{277EC13D-B5A7-E24C-BF11-841AAD6C8D14}" sibTransId="{1AB815F4-BC4B-DB4E-944C-8D29E17F4FBB}"/>
    <dgm:cxn modelId="{CEF544D6-32AF-4C5A-98CA-E4ACE6B517AA}" type="presParOf" srcId="{5ED27572-DA04-A14F-BC1D-04D5F6A94AD7}" destId="{3C697201-BF57-6749-8A88-46A304F3846C}" srcOrd="0" destOrd="0" presId="urn:microsoft.com/office/officeart/2005/8/layout/process2"/>
    <dgm:cxn modelId="{3EC10CC2-6448-4C73-81C9-914462948AC5}" type="presParOf" srcId="{5ED27572-DA04-A14F-BC1D-04D5F6A94AD7}" destId="{C29F196F-CCE8-9945-A356-B0796F157F06}" srcOrd="1" destOrd="0" presId="urn:microsoft.com/office/officeart/2005/8/layout/process2"/>
    <dgm:cxn modelId="{1E218B84-DE63-4C21-B5CD-E27824890580}" type="presParOf" srcId="{C29F196F-CCE8-9945-A356-B0796F157F06}" destId="{11F007C7-883B-B043-AB82-E448C3EA648D}" srcOrd="0" destOrd="0" presId="urn:microsoft.com/office/officeart/2005/8/layout/process2"/>
    <dgm:cxn modelId="{A2625F97-A703-4730-9CED-388425E39284}" type="presParOf" srcId="{5ED27572-DA04-A14F-BC1D-04D5F6A94AD7}" destId="{6E92123B-D9D6-0E44-8517-2FD9552A0A6F}" srcOrd="2"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0C26D10-466D-5C46-82A2-412DB78D53E3}" type="doc">
      <dgm:prSet loTypeId="urn:microsoft.com/office/officeart/2005/8/layout/arrow5" loCatId="relationship" qsTypeId="urn:microsoft.com/office/officeart/2005/8/quickstyle/simple4" qsCatId="simple" csTypeId="urn:microsoft.com/office/officeart/2005/8/colors/accent1_2" csCatId="accent1" phldr="1"/>
      <dgm:spPr/>
      <dgm:t>
        <a:bodyPr/>
        <a:lstStyle/>
        <a:p>
          <a:endParaRPr lang="en-US"/>
        </a:p>
      </dgm:t>
    </dgm:pt>
    <dgm:pt modelId="{C274FB1B-DB0B-3C48-B61F-408ABEF9025A}">
      <dgm:prSet phldrT="[Text]"/>
      <dgm:spPr/>
      <dgm:t>
        <a:bodyPr/>
        <a:lstStyle/>
        <a:p>
          <a:r>
            <a:rPr lang="en-US"/>
            <a:t>KNOWLEDGE CREATION</a:t>
          </a:r>
        </a:p>
      </dgm:t>
    </dgm:pt>
    <dgm:pt modelId="{A2FF5FC9-2169-1C4E-BB76-11FDD428ACB0}" type="parTrans" cxnId="{E4CEC71C-0740-014D-A529-43343931731C}">
      <dgm:prSet/>
      <dgm:spPr/>
      <dgm:t>
        <a:bodyPr/>
        <a:lstStyle/>
        <a:p>
          <a:endParaRPr lang="en-US"/>
        </a:p>
      </dgm:t>
    </dgm:pt>
    <dgm:pt modelId="{0D0EB6E4-18EF-FF49-B80A-073D65674072}" type="sibTrans" cxnId="{E4CEC71C-0740-014D-A529-43343931731C}">
      <dgm:prSet/>
      <dgm:spPr/>
      <dgm:t>
        <a:bodyPr/>
        <a:lstStyle/>
        <a:p>
          <a:endParaRPr lang="en-US"/>
        </a:p>
      </dgm:t>
    </dgm:pt>
    <dgm:pt modelId="{A16025C4-31D5-2F40-8605-16A8C30995D8}">
      <dgm:prSet phldrT="[Text]"/>
      <dgm:spPr/>
      <dgm:t>
        <a:bodyPr/>
        <a:lstStyle/>
        <a:p>
          <a:r>
            <a:rPr lang="en-US"/>
            <a:t>KNOWLEDGE PRESERVATION</a:t>
          </a:r>
        </a:p>
      </dgm:t>
    </dgm:pt>
    <dgm:pt modelId="{EE1943BD-409E-A946-BE27-3D12ECB47CEE}" type="parTrans" cxnId="{E2210744-BE52-1E42-AD76-4C99D9D9B372}">
      <dgm:prSet/>
      <dgm:spPr/>
      <dgm:t>
        <a:bodyPr/>
        <a:lstStyle/>
        <a:p>
          <a:endParaRPr lang="en-US"/>
        </a:p>
      </dgm:t>
    </dgm:pt>
    <dgm:pt modelId="{33CE8FBF-E75A-8C49-A799-5B9F44C268B8}" type="sibTrans" cxnId="{E2210744-BE52-1E42-AD76-4C99D9D9B372}">
      <dgm:prSet/>
      <dgm:spPr/>
      <dgm:t>
        <a:bodyPr/>
        <a:lstStyle/>
        <a:p>
          <a:endParaRPr lang="en-US"/>
        </a:p>
      </dgm:t>
    </dgm:pt>
    <dgm:pt modelId="{C0A126A9-A865-754D-95AA-6C9CF90A06F4}" type="pres">
      <dgm:prSet presAssocID="{20C26D10-466D-5C46-82A2-412DB78D53E3}" presName="diagram" presStyleCnt="0">
        <dgm:presLayoutVars>
          <dgm:dir/>
          <dgm:resizeHandles val="exact"/>
        </dgm:presLayoutVars>
      </dgm:prSet>
      <dgm:spPr/>
      <dgm:t>
        <a:bodyPr/>
        <a:lstStyle/>
        <a:p>
          <a:endParaRPr lang="de-DE"/>
        </a:p>
      </dgm:t>
    </dgm:pt>
    <dgm:pt modelId="{5192D0C7-9855-7946-88A3-6F0E86AFD5A9}" type="pres">
      <dgm:prSet presAssocID="{C274FB1B-DB0B-3C48-B61F-408ABEF9025A}" presName="arrow" presStyleLbl="node1" presStyleIdx="0" presStyleCnt="2">
        <dgm:presLayoutVars>
          <dgm:bulletEnabled val="1"/>
        </dgm:presLayoutVars>
      </dgm:prSet>
      <dgm:spPr/>
      <dgm:t>
        <a:bodyPr/>
        <a:lstStyle/>
        <a:p>
          <a:endParaRPr lang="de-DE"/>
        </a:p>
      </dgm:t>
    </dgm:pt>
    <dgm:pt modelId="{17F6B623-AB57-D546-8936-CFA61FD64343}" type="pres">
      <dgm:prSet presAssocID="{A16025C4-31D5-2F40-8605-16A8C30995D8}" presName="arrow" presStyleLbl="node1" presStyleIdx="1" presStyleCnt="2">
        <dgm:presLayoutVars>
          <dgm:bulletEnabled val="1"/>
        </dgm:presLayoutVars>
      </dgm:prSet>
      <dgm:spPr/>
      <dgm:t>
        <a:bodyPr/>
        <a:lstStyle/>
        <a:p>
          <a:endParaRPr lang="en-US"/>
        </a:p>
      </dgm:t>
    </dgm:pt>
  </dgm:ptLst>
  <dgm:cxnLst>
    <dgm:cxn modelId="{E4CEC71C-0740-014D-A529-43343931731C}" srcId="{20C26D10-466D-5C46-82A2-412DB78D53E3}" destId="{C274FB1B-DB0B-3C48-B61F-408ABEF9025A}" srcOrd="0" destOrd="0" parTransId="{A2FF5FC9-2169-1C4E-BB76-11FDD428ACB0}" sibTransId="{0D0EB6E4-18EF-FF49-B80A-073D65674072}"/>
    <dgm:cxn modelId="{E2210744-BE52-1E42-AD76-4C99D9D9B372}" srcId="{20C26D10-466D-5C46-82A2-412DB78D53E3}" destId="{A16025C4-31D5-2F40-8605-16A8C30995D8}" srcOrd="1" destOrd="0" parTransId="{EE1943BD-409E-A946-BE27-3D12ECB47CEE}" sibTransId="{33CE8FBF-E75A-8C49-A799-5B9F44C268B8}"/>
    <dgm:cxn modelId="{01E2CF43-2751-4B0A-98A2-3ADFDF9173BF}" type="presOf" srcId="{C274FB1B-DB0B-3C48-B61F-408ABEF9025A}" destId="{5192D0C7-9855-7946-88A3-6F0E86AFD5A9}" srcOrd="0" destOrd="0" presId="urn:microsoft.com/office/officeart/2005/8/layout/arrow5"/>
    <dgm:cxn modelId="{848790B6-E275-40F6-8239-9EF96CBFA731}" type="presOf" srcId="{20C26D10-466D-5C46-82A2-412DB78D53E3}" destId="{C0A126A9-A865-754D-95AA-6C9CF90A06F4}" srcOrd="0" destOrd="0" presId="urn:microsoft.com/office/officeart/2005/8/layout/arrow5"/>
    <dgm:cxn modelId="{D5FAF355-6002-41B2-ABF1-C305EBAE4CF1}" type="presOf" srcId="{A16025C4-31D5-2F40-8605-16A8C30995D8}" destId="{17F6B623-AB57-D546-8936-CFA61FD64343}" srcOrd="0" destOrd="0" presId="urn:microsoft.com/office/officeart/2005/8/layout/arrow5"/>
    <dgm:cxn modelId="{DBC2A239-FA17-4B08-BF4B-771E6BE76C74}" type="presParOf" srcId="{C0A126A9-A865-754D-95AA-6C9CF90A06F4}" destId="{5192D0C7-9855-7946-88A3-6F0E86AFD5A9}" srcOrd="0" destOrd="0" presId="urn:microsoft.com/office/officeart/2005/8/layout/arrow5"/>
    <dgm:cxn modelId="{36DB5A19-2CBB-4F90-B2B2-C618F072AEB8}" type="presParOf" srcId="{C0A126A9-A865-754D-95AA-6C9CF90A06F4}" destId="{17F6B623-AB57-D546-8936-CFA61FD64343}" srcOrd="1" destOrd="0" presId="urn:microsoft.com/office/officeart/2005/8/layout/arrow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2A32F47-5478-44D5-8F28-03C1FE626258}" type="doc">
      <dgm:prSet loTypeId="urn:microsoft.com/office/officeart/2005/8/layout/gear1" loCatId="process" qsTypeId="urn:microsoft.com/office/officeart/2005/8/quickstyle/simple1" qsCatId="simple" csTypeId="urn:microsoft.com/office/officeart/2005/8/colors/accent1_2" csCatId="accent1" phldr="1"/>
      <dgm:spPr/>
    </dgm:pt>
    <dgm:pt modelId="{B28C15F9-5F3E-4504-85D8-6DCE04C8685E}">
      <dgm:prSet phldrT="[Text]"/>
      <dgm:spPr/>
      <dgm:t>
        <a:bodyPr/>
        <a:lstStyle/>
        <a:p>
          <a:r>
            <a:rPr lang="en-GB"/>
            <a:t>WORK PROCESS AND KNOW-HOW ANALYSIS</a:t>
          </a:r>
        </a:p>
      </dgm:t>
    </dgm:pt>
    <dgm:pt modelId="{EEDF05FC-BA16-4B9E-A39D-FEB6DCA74861}" type="parTrans" cxnId="{D5F36C5B-5776-48C8-80D1-04C45C2C9A32}">
      <dgm:prSet/>
      <dgm:spPr/>
      <dgm:t>
        <a:bodyPr/>
        <a:lstStyle/>
        <a:p>
          <a:endParaRPr lang="en-GB"/>
        </a:p>
      </dgm:t>
    </dgm:pt>
    <dgm:pt modelId="{6EB6E79F-459F-4B13-A128-C2CAE4E1BCDE}" type="sibTrans" cxnId="{D5F36C5B-5776-48C8-80D1-04C45C2C9A32}">
      <dgm:prSet/>
      <dgm:spPr/>
      <dgm:t>
        <a:bodyPr/>
        <a:lstStyle/>
        <a:p>
          <a:endParaRPr lang="en-GB"/>
        </a:p>
      </dgm:t>
    </dgm:pt>
    <dgm:pt modelId="{DDAC143D-1239-49D7-B43E-DECA7219577D}">
      <dgm:prSet phldrT="[Text]"/>
      <dgm:spPr/>
      <dgm:t>
        <a:bodyPr/>
        <a:lstStyle/>
        <a:p>
          <a:r>
            <a:rPr lang="ro-RO"/>
            <a:t>LEARNING MANAGEMENT</a:t>
          </a:r>
          <a:endParaRPr lang="en-GB"/>
        </a:p>
      </dgm:t>
    </dgm:pt>
    <dgm:pt modelId="{1CA43462-D6A8-4E8E-9BD3-D9ECF439A231}" type="parTrans" cxnId="{3D69EF57-82BB-4B35-9E71-59BACBBD934F}">
      <dgm:prSet/>
      <dgm:spPr/>
      <dgm:t>
        <a:bodyPr/>
        <a:lstStyle/>
        <a:p>
          <a:endParaRPr lang="en-GB"/>
        </a:p>
      </dgm:t>
    </dgm:pt>
    <dgm:pt modelId="{FE88AE2B-B5B7-4423-866B-F3BCC6E1EADD}" type="sibTrans" cxnId="{3D69EF57-82BB-4B35-9E71-59BACBBD934F}">
      <dgm:prSet/>
      <dgm:spPr/>
      <dgm:t>
        <a:bodyPr/>
        <a:lstStyle/>
        <a:p>
          <a:endParaRPr lang="en-GB"/>
        </a:p>
      </dgm:t>
    </dgm:pt>
    <dgm:pt modelId="{A518A4F3-68A7-4854-9E17-264C07D9607D}">
      <dgm:prSet phldrT="[Text]"/>
      <dgm:spPr/>
      <dgm:t>
        <a:bodyPr/>
        <a:lstStyle/>
        <a:p>
          <a:r>
            <a:rPr lang="en-GB"/>
            <a:t>AGE MANAGEMENT</a:t>
          </a:r>
        </a:p>
      </dgm:t>
    </dgm:pt>
    <dgm:pt modelId="{5BCB4E91-C247-4757-8ACA-AA7C35F27BBD}" type="parTrans" cxnId="{9ABDAB10-46D7-44B0-AA9F-C23BFAFBF5A7}">
      <dgm:prSet/>
      <dgm:spPr/>
      <dgm:t>
        <a:bodyPr/>
        <a:lstStyle/>
        <a:p>
          <a:endParaRPr lang="en-GB"/>
        </a:p>
      </dgm:t>
    </dgm:pt>
    <dgm:pt modelId="{C407A96E-B688-4D11-A938-4435D0E32D64}" type="sibTrans" cxnId="{9ABDAB10-46D7-44B0-AA9F-C23BFAFBF5A7}">
      <dgm:prSet/>
      <dgm:spPr/>
      <dgm:t>
        <a:bodyPr/>
        <a:lstStyle/>
        <a:p>
          <a:endParaRPr lang="en-GB"/>
        </a:p>
      </dgm:t>
    </dgm:pt>
    <dgm:pt modelId="{8823A768-A675-4488-AC07-E19C6E0FC53A}" type="pres">
      <dgm:prSet presAssocID="{E2A32F47-5478-44D5-8F28-03C1FE626258}" presName="composite" presStyleCnt="0">
        <dgm:presLayoutVars>
          <dgm:chMax val="3"/>
          <dgm:animLvl val="lvl"/>
          <dgm:resizeHandles val="exact"/>
        </dgm:presLayoutVars>
      </dgm:prSet>
      <dgm:spPr/>
    </dgm:pt>
    <dgm:pt modelId="{074F0250-5C2B-4979-96E2-D2349257419D}" type="pres">
      <dgm:prSet presAssocID="{B28C15F9-5F3E-4504-85D8-6DCE04C8685E}" presName="gear1" presStyleLbl="node1" presStyleIdx="0" presStyleCnt="3" custAng="0" custLinFactNeighborX="9086" custLinFactNeighborY="104">
        <dgm:presLayoutVars>
          <dgm:chMax val="1"/>
          <dgm:bulletEnabled val="1"/>
        </dgm:presLayoutVars>
      </dgm:prSet>
      <dgm:spPr/>
      <dgm:t>
        <a:bodyPr/>
        <a:lstStyle/>
        <a:p>
          <a:endParaRPr lang="en-GB"/>
        </a:p>
      </dgm:t>
    </dgm:pt>
    <dgm:pt modelId="{F6EFB21F-C4E4-4B9E-9805-D2B1A1750283}" type="pres">
      <dgm:prSet presAssocID="{B28C15F9-5F3E-4504-85D8-6DCE04C8685E}" presName="gear1srcNode" presStyleLbl="node1" presStyleIdx="0" presStyleCnt="3"/>
      <dgm:spPr/>
      <dgm:t>
        <a:bodyPr/>
        <a:lstStyle/>
        <a:p>
          <a:endParaRPr lang="en-GB"/>
        </a:p>
      </dgm:t>
    </dgm:pt>
    <dgm:pt modelId="{2B46B61C-8499-488F-BF20-D5C7971B02B7}" type="pres">
      <dgm:prSet presAssocID="{B28C15F9-5F3E-4504-85D8-6DCE04C8685E}" presName="gear1dstNode" presStyleLbl="node1" presStyleIdx="0" presStyleCnt="3"/>
      <dgm:spPr/>
      <dgm:t>
        <a:bodyPr/>
        <a:lstStyle/>
        <a:p>
          <a:endParaRPr lang="en-GB"/>
        </a:p>
      </dgm:t>
    </dgm:pt>
    <dgm:pt modelId="{632A49CA-8BD3-4676-8A8B-EBD7144EFAD2}" type="pres">
      <dgm:prSet presAssocID="{DDAC143D-1239-49D7-B43E-DECA7219577D}" presName="gear2" presStyleLbl="node1" presStyleIdx="1" presStyleCnt="3" custAng="511670" custScaleX="152418" custScaleY="157430" custLinFactNeighborX="6920" custLinFactNeighborY="-13841">
        <dgm:presLayoutVars>
          <dgm:chMax val="1"/>
          <dgm:bulletEnabled val="1"/>
        </dgm:presLayoutVars>
      </dgm:prSet>
      <dgm:spPr/>
      <dgm:t>
        <a:bodyPr/>
        <a:lstStyle/>
        <a:p>
          <a:endParaRPr lang="en-GB"/>
        </a:p>
      </dgm:t>
    </dgm:pt>
    <dgm:pt modelId="{0C6BA184-9EE5-4AD9-A2D1-6F054741D025}" type="pres">
      <dgm:prSet presAssocID="{DDAC143D-1239-49D7-B43E-DECA7219577D}" presName="gear2srcNode" presStyleLbl="node1" presStyleIdx="1" presStyleCnt="3"/>
      <dgm:spPr/>
      <dgm:t>
        <a:bodyPr/>
        <a:lstStyle/>
        <a:p>
          <a:endParaRPr lang="en-GB"/>
        </a:p>
      </dgm:t>
    </dgm:pt>
    <dgm:pt modelId="{505999E1-4FAA-440F-9CCB-34B751E82612}" type="pres">
      <dgm:prSet presAssocID="{DDAC143D-1239-49D7-B43E-DECA7219577D}" presName="gear2dstNode" presStyleLbl="node1" presStyleIdx="1" presStyleCnt="3"/>
      <dgm:spPr/>
      <dgm:t>
        <a:bodyPr/>
        <a:lstStyle/>
        <a:p>
          <a:endParaRPr lang="en-GB"/>
        </a:p>
      </dgm:t>
    </dgm:pt>
    <dgm:pt modelId="{6F6C432B-6752-48EC-99A9-681CF2239709}" type="pres">
      <dgm:prSet presAssocID="{A518A4F3-68A7-4854-9E17-264C07D9607D}" presName="gear3" presStyleLbl="node1" presStyleIdx="2" presStyleCnt="3" custAng="21113802" custScaleY="99789" custLinFactNeighborX="4210" custLinFactNeighborY="-17864"/>
      <dgm:spPr/>
      <dgm:t>
        <a:bodyPr/>
        <a:lstStyle/>
        <a:p>
          <a:endParaRPr lang="en-GB"/>
        </a:p>
      </dgm:t>
    </dgm:pt>
    <dgm:pt modelId="{B9C52FCA-6921-4658-AF39-747C4F755B07}" type="pres">
      <dgm:prSet presAssocID="{A518A4F3-68A7-4854-9E17-264C07D9607D}" presName="gear3tx" presStyleLbl="node1" presStyleIdx="2" presStyleCnt="3">
        <dgm:presLayoutVars>
          <dgm:chMax val="1"/>
          <dgm:bulletEnabled val="1"/>
        </dgm:presLayoutVars>
      </dgm:prSet>
      <dgm:spPr/>
      <dgm:t>
        <a:bodyPr/>
        <a:lstStyle/>
        <a:p>
          <a:endParaRPr lang="en-GB"/>
        </a:p>
      </dgm:t>
    </dgm:pt>
    <dgm:pt modelId="{1E83BC8F-64E3-4BAF-81EF-B9F91A378342}" type="pres">
      <dgm:prSet presAssocID="{A518A4F3-68A7-4854-9E17-264C07D9607D}" presName="gear3srcNode" presStyleLbl="node1" presStyleIdx="2" presStyleCnt="3"/>
      <dgm:spPr/>
      <dgm:t>
        <a:bodyPr/>
        <a:lstStyle/>
        <a:p>
          <a:endParaRPr lang="en-GB"/>
        </a:p>
      </dgm:t>
    </dgm:pt>
    <dgm:pt modelId="{A1A8C79F-D279-4129-973C-B3BEB2E70316}" type="pres">
      <dgm:prSet presAssocID="{A518A4F3-68A7-4854-9E17-264C07D9607D}" presName="gear3dstNode" presStyleLbl="node1" presStyleIdx="2" presStyleCnt="3"/>
      <dgm:spPr/>
      <dgm:t>
        <a:bodyPr/>
        <a:lstStyle/>
        <a:p>
          <a:endParaRPr lang="en-GB"/>
        </a:p>
      </dgm:t>
    </dgm:pt>
    <dgm:pt modelId="{856F22F8-3BBB-4CEA-9477-550F01CE7DB9}" type="pres">
      <dgm:prSet presAssocID="{6EB6E79F-459F-4B13-A128-C2CAE4E1BCDE}" presName="connector1" presStyleLbl="sibTrans2D1" presStyleIdx="0" presStyleCnt="3"/>
      <dgm:spPr/>
      <dgm:t>
        <a:bodyPr/>
        <a:lstStyle/>
        <a:p>
          <a:endParaRPr lang="en-GB"/>
        </a:p>
      </dgm:t>
    </dgm:pt>
    <dgm:pt modelId="{66A4DF6A-B169-494D-AA57-6D14290ED7E5}" type="pres">
      <dgm:prSet presAssocID="{FE88AE2B-B5B7-4423-866B-F3BCC6E1EADD}" presName="connector2" presStyleLbl="sibTrans2D1" presStyleIdx="1" presStyleCnt="3"/>
      <dgm:spPr/>
      <dgm:t>
        <a:bodyPr/>
        <a:lstStyle/>
        <a:p>
          <a:endParaRPr lang="en-GB"/>
        </a:p>
      </dgm:t>
    </dgm:pt>
    <dgm:pt modelId="{02BF42CC-4DBB-4E8A-99BB-D4169BAB2E99}" type="pres">
      <dgm:prSet presAssocID="{C407A96E-B688-4D11-A938-4435D0E32D64}" presName="connector3" presStyleLbl="sibTrans2D1" presStyleIdx="2" presStyleCnt="3"/>
      <dgm:spPr/>
      <dgm:t>
        <a:bodyPr/>
        <a:lstStyle/>
        <a:p>
          <a:endParaRPr lang="en-GB"/>
        </a:p>
      </dgm:t>
    </dgm:pt>
  </dgm:ptLst>
  <dgm:cxnLst>
    <dgm:cxn modelId="{B7A428F3-FACC-4188-8011-886633DEC018}" type="presOf" srcId="{E2A32F47-5478-44D5-8F28-03C1FE626258}" destId="{8823A768-A675-4488-AC07-E19C6E0FC53A}" srcOrd="0" destOrd="0" presId="urn:microsoft.com/office/officeart/2005/8/layout/gear1"/>
    <dgm:cxn modelId="{D5F36C5B-5776-48C8-80D1-04C45C2C9A32}" srcId="{E2A32F47-5478-44D5-8F28-03C1FE626258}" destId="{B28C15F9-5F3E-4504-85D8-6DCE04C8685E}" srcOrd="0" destOrd="0" parTransId="{EEDF05FC-BA16-4B9E-A39D-FEB6DCA74861}" sibTransId="{6EB6E79F-459F-4B13-A128-C2CAE4E1BCDE}"/>
    <dgm:cxn modelId="{1869EB75-3579-48FD-8668-9FDCBC85D95D}" type="presOf" srcId="{A518A4F3-68A7-4854-9E17-264C07D9607D}" destId="{6F6C432B-6752-48EC-99A9-681CF2239709}" srcOrd="0" destOrd="0" presId="urn:microsoft.com/office/officeart/2005/8/layout/gear1"/>
    <dgm:cxn modelId="{DC073903-FCE2-4E71-A2F1-48E0C6BA6A01}" type="presOf" srcId="{B28C15F9-5F3E-4504-85D8-6DCE04C8685E}" destId="{F6EFB21F-C4E4-4B9E-9805-D2B1A1750283}" srcOrd="1" destOrd="0" presId="urn:microsoft.com/office/officeart/2005/8/layout/gear1"/>
    <dgm:cxn modelId="{681530FE-7F70-4B02-8ECB-4F10DB0C2AB9}" type="presOf" srcId="{DDAC143D-1239-49D7-B43E-DECA7219577D}" destId="{0C6BA184-9EE5-4AD9-A2D1-6F054741D025}" srcOrd="1" destOrd="0" presId="urn:microsoft.com/office/officeart/2005/8/layout/gear1"/>
    <dgm:cxn modelId="{3D69EF57-82BB-4B35-9E71-59BACBBD934F}" srcId="{E2A32F47-5478-44D5-8F28-03C1FE626258}" destId="{DDAC143D-1239-49D7-B43E-DECA7219577D}" srcOrd="1" destOrd="0" parTransId="{1CA43462-D6A8-4E8E-9BD3-D9ECF439A231}" sibTransId="{FE88AE2B-B5B7-4423-866B-F3BCC6E1EADD}"/>
    <dgm:cxn modelId="{B8E3678B-8BB5-49C6-B9F9-EBE11E0D1B55}" type="presOf" srcId="{FE88AE2B-B5B7-4423-866B-F3BCC6E1EADD}" destId="{66A4DF6A-B169-494D-AA57-6D14290ED7E5}" srcOrd="0" destOrd="0" presId="urn:microsoft.com/office/officeart/2005/8/layout/gear1"/>
    <dgm:cxn modelId="{0909B773-C747-4231-9E6C-9C8A5F7938E6}" type="presOf" srcId="{A518A4F3-68A7-4854-9E17-264C07D9607D}" destId="{1E83BC8F-64E3-4BAF-81EF-B9F91A378342}" srcOrd="2" destOrd="0" presId="urn:microsoft.com/office/officeart/2005/8/layout/gear1"/>
    <dgm:cxn modelId="{9ABDAB10-46D7-44B0-AA9F-C23BFAFBF5A7}" srcId="{E2A32F47-5478-44D5-8F28-03C1FE626258}" destId="{A518A4F3-68A7-4854-9E17-264C07D9607D}" srcOrd="2" destOrd="0" parTransId="{5BCB4E91-C247-4757-8ACA-AA7C35F27BBD}" sibTransId="{C407A96E-B688-4D11-A938-4435D0E32D64}"/>
    <dgm:cxn modelId="{514B48A4-6666-4190-A0D2-876A64206912}" type="presOf" srcId="{B28C15F9-5F3E-4504-85D8-6DCE04C8685E}" destId="{074F0250-5C2B-4979-96E2-D2349257419D}" srcOrd="0" destOrd="0" presId="urn:microsoft.com/office/officeart/2005/8/layout/gear1"/>
    <dgm:cxn modelId="{4B4B7550-18F7-4775-B0DA-3F328085B5E6}" type="presOf" srcId="{A518A4F3-68A7-4854-9E17-264C07D9607D}" destId="{B9C52FCA-6921-4658-AF39-747C4F755B07}" srcOrd="1" destOrd="0" presId="urn:microsoft.com/office/officeart/2005/8/layout/gear1"/>
    <dgm:cxn modelId="{2EED0080-DDF6-47C0-98C6-9118B214F28D}" type="presOf" srcId="{A518A4F3-68A7-4854-9E17-264C07D9607D}" destId="{A1A8C79F-D279-4129-973C-B3BEB2E70316}" srcOrd="3" destOrd="0" presId="urn:microsoft.com/office/officeart/2005/8/layout/gear1"/>
    <dgm:cxn modelId="{E0566A04-74C5-463D-A5EB-971DACA9C951}" type="presOf" srcId="{DDAC143D-1239-49D7-B43E-DECA7219577D}" destId="{632A49CA-8BD3-4676-8A8B-EBD7144EFAD2}" srcOrd="0" destOrd="0" presId="urn:microsoft.com/office/officeart/2005/8/layout/gear1"/>
    <dgm:cxn modelId="{255BF263-0353-4EF0-9A13-99256688239B}" type="presOf" srcId="{DDAC143D-1239-49D7-B43E-DECA7219577D}" destId="{505999E1-4FAA-440F-9CCB-34B751E82612}" srcOrd="2" destOrd="0" presId="urn:microsoft.com/office/officeart/2005/8/layout/gear1"/>
    <dgm:cxn modelId="{829D1436-3433-445C-9A5A-11AD23A8D873}" type="presOf" srcId="{6EB6E79F-459F-4B13-A128-C2CAE4E1BCDE}" destId="{856F22F8-3BBB-4CEA-9477-550F01CE7DB9}" srcOrd="0" destOrd="0" presId="urn:microsoft.com/office/officeart/2005/8/layout/gear1"/>
    <dgm:cxn modelId="{6435BBE0-C054-4B9E-928A-604E76607BB5}" type="presOf" srcId="{B28C15F9-5F3E-4504-85D8-6DCE04C8685E}" destId="{2B46B61C-8499-488F-BF20-D5C7971B02B7}" srcOrd="2" destOrd="0" presId="urn:microsoft.com/office/officeart/2005/8/layout/gear1"/>
    <dgm:cxn modelId="{5F2B2001-1D3A-4502-9000-4891D42591D3}" type="presOf" srcId="{C407A96E-B688-4D11-A938-4435D0E32D64}" destId="{02BF42CC-4DBB-4E8A-99BB-D4169BAB2E99}" srcOrd="0" destOrd="0" presId="urn:microsoft.com/office/officeart/2005/8/layout/gear1"/>
    <dgm:cxn modelId="{63864187-F75F-4AEB-B913-EB881421F37A}" type="presParOf" srcId="{8823A768-A675-4488-AC07-E19C6E0FC53A}" destId="{074F0250-5C2B-4979-96E2-D2349257419D}" srcOrd="0" destOrd="0" presId="urn:microsoft.com/office/officeart/2005/8/layout/gear1"/>
    <dgm:cxn modelId="{E1C30AA0-07E7-484D-AE48-D3BFBCF6886E}" type="presParOf" srcId="{8823A768-A675-4488-AC07-E19C6E0FC53A}" destId="{F6EFB21F-C4E4-4B9E-9805-D2B1A1750283}" srcOrd="1" destOrd="0" presId="urn:microsoft.com/office/officeart/2005/8/layout/gear1"/>
    <dgm:cxn modelId="{9CF831B1-DEDB-4374-9EEC-D8E827A9200A}" type="presParOf" srcId="{8823A768-A675-4488-AC07-E19C6E0FC53A}" destId="{2B46B61C-8499-488F-BF20-D5C7971B02B7}" srcOrd="2" destOrd="0" presId="urn:microsoft.com/office/officeart/2005/8/layout/gear1"/>
    <dgm:cxn modelId="{7E6CC905-15F7-4639-B602-F993C9648AD8}" type="presParOf" srcId="{8823A768-A675-4488-AC07-E19C6E0FC53A}" destId="{632A49CA-8BD3-4676-8A8B-EBD7144EFAD2}" srcOrd="3" destOrd="0" presId="urn:microsoft.com/office/officeart/2005/8/layout/gear1"/>
    <dgm:cxn modelId="{78FA9E2D-15F0-4B60-B251-8F9792B2EE64}" type="presParOf" srcId="{8823A768-A675-4488-AC07-E19C6E0FC53A}" destId="{0C6BA184-9EE5-4AD9-A2D1-6F054741D025}" srcOrd="4" destOrd="0" presId="urn:microsoft.com/office/officeart/2005/8/layout/gear1"/>
    <dgm:cxn modelId="{441AD45C-00A4-4886-9178-02286EA98A31}" type="presParOf" srcId="{8823A768-A675-4488-AC07-E19C6E0FC53A}" destId="{505999E1-4FAA-440F-9CCB-34B751E82612}" srcOrd="5" destOrd="0" presId="urn:microsoft.com/office/officeart/2005/8/layout/gear1"/>
    <dgm:cxn modelId="{0B633B3C-0CB2-4FC3-98EF-2BAC993AA503}" type="presParOf" srcId="{8823A768-A675-4488-AC07-E19C6E0FC53A}" destId="{6F6C432B-6752-48EC-99A9-681CF2239709}" srcOrd="6" destOrd="0" presId="urn:microsoft.com/office/officeart/2005/8/layout/gear1"/>
    <dgm:cxn modelId="{72F23A26-3678-4519-B1EB-3CB04426FF05}" type="presParOf" srcId="{8823A768-A675-4488-AC07-E19C6E0FC53A}" destId="{B9C52FCA-6921-4658-AF39-747C4F755B07}" srcOrd="7" destOrd="0" presId="urn:microsoft.com/office/officeart/2005/8/layout/gear1"/>
    <dgm:cxn modelId="{BAC88555-58AB-41F8-8C9E-3992BC185A06}" type="presParOf" srcId="{8823A768-A675-4488-AC07-E19C6E0FC53A}" destId="{1E83BC8F-64E3-4BAF-81EF-B9F91A378342}" srcOrd="8" destOrd="0" presId="urn:microsoft.com/office/officeart/2005/8/layout/gear1"/>
    <dgm:cxn modelId="{EB2BC507-0DB8-439C-AA89-20468333A2E7}" type="presParOf" srcId="{8823A768-A675-4488-AC07-E19C6E0FC53A}" destId="{A1A8C79F-D279-4129-973C-B3BEB2E70316}" srcOrd="9" destOrd="0" presId="urn:microsoft.com/office/officeart/2005/8/layout/gear1"/>
    <dgm:cxn modelId="{106D2364-D8BB-406F-B6EC-5FD354D46A0A}" type="presParOf" srcId="{8823A768-A675-4488-AC07-E19C6E0FC53A}" destId="{856F22F8-3BBB-4CEA-9477-550F01CE7DB9}" srcOrd="10" destOrd="0" presId="urn:microsoft.com/office/officeart/2005/8/layout/gear1"/>
    <dgm:cxn modelId="{154A317E-FB5A-43E7-8011-CBD09F76593F}" type="presParOf" srcId="{8823A768-A675-4488-AC07-E19C6E0FC53A}" destId="{66A4DF6A-B169-494D-AA57-6D14290ED7E5}" srcOrd="11" destOrd="0" presId="urn:microsoft.com/office/officeart/2005/8/layout/gear1"/>
    <dgm:cxn modelId="{777AB602-8323-4FDF-87B3-D99FD4066800}" type="presParOf" srcId="{8823A768-A675-4488-AC07-E19C6E0FC53A}" destId="{02BF42CC-4DBB-4E8A-99BB-D4169BAB2E99}" srcOrd="12" destOrd="0" presId="urn:microsoft.com/office/officeart/2005/8/layout/gear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E23788D-4051-5D4D-9B7D-0548D26B1759}" type="doc">
      <dgm:prSet loTypeId="urn:microsoft.com/office/officeart/2005/8/layout/hList6" loCatId="list" qsTypeId="urn:microsoft.com/office/officeart/2005/8/quickstyle/simple4" qsCatId="simple" csTypeId="urn:microsoft.com/office/officeart/2005/8/colors/accent1_2" csCatId="accent1" phldr="1"/>
      <dgm:spPr/>
      <dgm:t>
        <a:bodyPr/>
        <a:lstStyle/>
        <a:p>
          <a:endParaRPr lang="en-US"/>
        </a:p>
      </dgm:t>
    </dgm:pt>
    <dgm:pt modelId="{AF8173D9-748B-A043-8663-D0B3D495DC4F}">
      <dgm:prSet phldrT="[Text]"/>
      <dgm:spPr/>
      <dgm:t>
        <a:bodyPr/>
        <a:lstStyle/>
        <a:p>
          <a:pPr algn="ctr"/>
          <a:r>
            <a:rPr lang="en-US"/>
            <a:t>Strategic HRD planning</a:t>
          </a:r>
        </a:p>
      </dgm:t>
    </dgm:pt>
    <dgm:pt modelId="{81F08345-AABE-8B43-B629-849AF417F9F1}" type="parTrans" cxnId="{7200BFAC-5758-BF4E-BF84-5D7492DDDB56}">
      <dgm:prSet/>
      <dgm:spPr/>
      <dgm:t>
        <a:bodyPr/>
        <a:lstStyle/>
        <a:p>
          <a:pPr algn="ctr"/>
          <a:endParaRPr lang="en-US"/>
        </a:p>
      </dgm:t>
    </dgm:pt>
    <dgm:pt modelId="{A4270D72-06D6-7B45-BBAC-0FBA52B7AB5B}" type="sibTrans" cxnId="{7200BFAC-5758-BF4E-BF84-5D7492DDDB56}">
      <dgm:prSet/>
      <dgm:spPr/>
      <dgm:t>
        <a:bodyPr/>
        <a:lstStyle/>
        <a:p>
          <a:pPr algn="ctr"/>
          <a:endParaRPr lang="en-US"/>
        </a:p>
      </dgm:t>
    </dgm:pt>
    <dgm:pt modelId="{A6D6E558-FFD4-B540-9EA6-D2094C6C9AA1}">
      <dgm:prSet phldrT="[Text]"/>
      <dgm:spPr/>
      <dgm:t>
        <a:bodyPr/>
        <a:lstStyle/>
        <a:p>
          <a:pPr algn="ctr"/>
          <a:r>
            <a:rPr lang="en-GB"/>
            <a:t>The analysis, design and (re)design of work processes</a:t>
          </a:r>
          <a:endParaRPr lang="en-US"/>
        </a:p>
      </dgm:t>
    </dgm:pt>
    <dgm:pt modelId="{C43929D9-BD37-9545-B690-5148874051E1}" type="parTrans" cxnId="{711D8384-3E93-C34B-BF20-8B18A425BD67}">
      <dgm:prSet/>
      <dgm:spPr/>
      <dgm:t>
        <a:bodyPr/>
        <a:lstStyle/>
        <a:p>
          <a:pPr algn="ctr"/>
          <a:endParaRPr lang="en-US"/>
        </a:p>
      </dgm:t>
    </dgm:pt>
    <dgm:pt modelId="{4AF00B28-920B-914B-BB69-D5642E38FB05}" type="sibTrans" cxnId="{711D8384-3E93-C34B-BF20-8B18A425BD67}">
      <dgm:prSet/>
      <dgm:spPr/>
      <dgm:t>
        <a:bodyPr/>
        <a:lstStyle/>
        <a:p>
          <a:pPr algn="ctr"/>
          <a:endParaRPr lang="en-US"/>
        </a:p>
      </dgm:t>
    </dgm:pt>
    <dgm:pt modelId="{52C50569-31B5-AB4A-9CC3-413F682B996F}">
      <dgm:prSet phldrT="[Text]"/>
      <dgm:spPr/>
      <dgm:t>
        <a:bodyPr/>
        <a:lstStyle/>
        <a:p>
          <a:pPr algn="ctr"/>
          <a:r>
            <a:rPr lang="en-GB"/>
            <a:t>Forecasting the skills and/or qualifications demand in relation with company needs</a:t>
          </a:r>
          <a:endParaRPr lang="en-US"/>
        </a:p>
      </dgm:t>
    </dgm:pt>
    <dgm:pt modelId="{55171E04-C17D-594E-85A6-DF614167F424}" type="parTrans" cxnId="{E0A9EAA9-4F4E-6542-AF4E-89A562613844}">
      <dgm:prSet/>
      <dgm:spPr/>
      <dgm:t>
        <a:bodyPr/>
        <a:lstStyle/>
        <a:p>
          <a:pPr algn="ctr"/>
          <a:endParaRPr lang="en-US"/>
        </a:p>
      </dgm:t>
    </dgm:pt>
    <dgm:pt modelId="{5D414D20-69C0-8D46-8366-6DCE75C1A1A3}" type="sibTrans" cxnId="{E0A9EAA9-4F4E-6542-AF4E-89A562613844}">
      <dgm:prSet/>
      <dgm:spPr/>
      <dgm:t>
        <a:bodyPr/>
        <a:lstStyle/>
        <a:p>
          <a:pPr algn="ctr"/>
          <a:endParaRPr lang="en-US"/>
        </a:p>
      </dgm:t>
    </dgm:pt>
    <dgm:pt modelId="{08C0FBEE-6FC9-0A4D-8A85-7DA84F32B3ED}">
      <dgm:prSet phldrT="[Text]"/>
      <dgm:spPr/>
      <dgm:t>
        <a:bodyPr/>
        <a:lstStyle/>
        <a:p>
          <a:pPr algn="ctr"/>
          <a:r>
            <a:rPr lang="en-GB"/>
            <a:t>Assessment of skills and/or qualifications gap: comparison of demand and supply and design of tailored strategies for closing the skills/qualification gap</a:t>
          </a:r>
          <a:endParaRPr lang="en-US"/>
        </a:p>
      </dgm:t>
    </dgm:pt>
    <dgm:pt modelId="{407AAE80-1B99-B746-9F2D-5BBCC5BAFFAA}" type="parTrans" cxnId="{6C151939-1E99-6047-9C66-F4F195CC4816}">
      <dgm:prSet/>
      <dgm:spPr/>
      <dgm:t>
        <a:bodyPr/>
        <a:lstStyle/>
        <a:p>
          <a:pPr algn="ctr"/>
          <a:endParaRPr lang="en-US"/>
        </a:p>
      </dgm:t>
    </dgm:pt>
    <dgm:pt modelId="{E62E5C6D-CDCC-614A-8DB9-95480E87D9CF}" type="sibTrans" cxnId="{6C151939-1E99-6047-9C66-F4F195CC4816}">
      <dgm:prSet/>
      <dgm:spPr/>
      <dgm:t>
        <a:bodyPr/>
        <a:lstStyle/>
        <a:p>
          <a:pPr algn="ctr"/>
          <a:endParaRPr lang="en-US"/>
        </a:p>
      </dgm:t>
    </dgm:pt>
    <dgm:pt modelId="{03008F66-4F97-184D-8744-549962C5DD1C}">
      <dgm:prSet phldrT="[Text]"/>
      <dgm:spPr/>
      <dgm:t>
        <a:bodyPr/>
        <a:lstStyle/>
        <a:p>
          <a:pPr algn="ctr"/>
          <a:r>
            <a:rPr lang="en-GB"/>
            <a:t>The analysis, design and (re)design of personnel competences involved in key work processes (supply)</a:t>
          </a:r>
          <a:endParaRPr lang="en-US"/>
        </a:p>
      </dgm:t>
    </dgm:pt>
    <dgm:pt modelId="{01B1766B-7900-CB47-A8B5-4AFE9CB8A1CF}" type="parTrans" cxnId="{1B3D61E4-16F2-B543-8B46-58E6F2B9804C}">
      <dgm:prSet/>
      <dgm:spPr/>
      <dgm:t>
        <a:bodyPr/>
        <a:lstStyle/>
        <a:p>
          <a:endParaRPr lang="en-US"/>
        </a:p>
      </dgm:t>
    </dgm:pt>
    <dgm:pt modelId="{AEB3D71B-525B-6240-84F2-4F53B5173A3A}" type="sibTrans" cxnId="{1B3D61E4-16F2-B543-8B46-58E6F2B9804C}">
      <dgm:prSet/>
      <dgm:spPr/>
      <dgm:t>
        <a:bodyPr/>
        <a:lstStyle/>
        <a:p>
          <a:endParaRPr lang="en-US"/>
        </a:p>
      </dgm:t>
    </dgm:pt>
    <dgm:pt modelId="{5BF471AD-7E5B-3946-9A14-50F3564122E7}">
      <dgm:prSet phldrT="[Text]"/>
      <dgm:spPr/>
      <dgm:t>
        <a:bodyPr/>
        <a:lstStyle/>
        <a:p>
          <a:pPr algn="ctr"/>
          <a:r>
            <a:rPr lang="en-GB"/>
            <a:t>Monitoring, evaluation and update of company HRD specific policies, aiming at closing the skills/qualification gap.</a:t>
          </a:r>
          <a:endParaRPr lang="en-US"/>
        </a:p>
      </dgm:t>
    </dgm:pt>
    <dgm:pt modelId="{AC5F9F0E-9382-FC43-B656-857B24FD7C7A}" type="parTrans" cxnId="{D48D4274-EED4-4243-A3E2-7D1571E20658}">
      <dgm:prSet/>
      <dgm:spPr/>
      <dgm:t>
        <a:bodyPr/>
        <a:lstStyle/>
        <a:p>
          <a:endParaRPr lang="en-US"/>
        </a:p>
      </dgm:t>
    </dgm:pt>
    <dgm:pt modelId="{B92DBB08-9B3C-E14F-BAB9-387D8A4BFB9B}" type="sibTrans" cxnId="{D48D4274-EED4-4243-A3E2-7D1571E20658}">
      <dgm:prSet/>
      <dgm:spPr/>
      <dgm:t>
        <a:bodyPr/>
        <a:lstStyle/>
        <a:p>
          <a:endParaRPr lang="en-US"/>
        </a:p>
      </dgm:t>
    </dgm:pt>
    <dgm:pt modelId="{76B541E9-B6DD-8F4A-A3AC-8B5A4E9A605E}" type="pres">
      <dgm:prSet presAssocID="{9E23788D-4051-5D4D-9B7D-0548D26B1759}" presName="Name0" presStyleCnt="0">
        <dgm:presLayoutVars>
          <dgm:dir/>
          <dgm:resizeHandles val="exact"/>
        </dgm:presLayoutVars>
      </dgm:prSet>
      <dgm:spPr/>
      <dgm:t>
        <a:bodyPr/>
        <a:lstStyle/>
        <a:p>
          <a:endParaRPr lang="en-US"/>
        </a:p>
      </dgm:t>
    </dgm:pt>
    <dgm:pt modelId="{C2E7E261-7052-754B-A4B8-EA7FB6DD03FD}" type="pres">
      <dgm:prSet presAssocID="{AF8173D9-748B-A043-8663-D0B3D495DC4F}" presName="node" presStyleLbl="node1" presStyleIdx="0" presStyleCnt="6">
        <dgm:presLayoutVars>
          <dgm:bulletEnabled val="1"/>
        </dgm:presLayoutVars>
      </dgm:prSet>
      <dgm:spPr/>
      <dgm:t>
        <a:bodyPr/>
        <a:lstStyle/>
        <a:p>
          <a:endParaRPr lang="en-US"/>
        </a:p>
      </dgm:t>
    </dgm:pt>
    <dgm:pt modelId="{BCEBADA0-898B-CF4C-8936-D9A7A4DEE70F}" type="pres">
      <dgm:prSet presAssocID="{A4270D72-06D6-7B45-BBAC-0FBA52B7AB5B}" presName="sibTrans" presStyleCnt="0"/>
      <dgm:spPr/>
    </dgm:pt>
    <dgm:pt modelId="{C78F95AC-6A70-2D45-BDAC-FAA8E4248DB3}" type="pres">
      <dgm:prSet presAssocID="{A6D6E558-FFD4-B540-9EA6-D2094C6C9AA1}" presName="node" presStyleLbl="node1" presStyleIdx="1" presStyleCnt="6">
        <dgm:presLayoutVars>
          <dgm:bulletEnabled val="1"/>
        </dgm:presLayoutVars>
      </dgm:prSet>
      <dgm:spPr/>
      <dgm:t>
        <a:bodyPr/>
        <a:lstStyle/>
        <a:p>
          <a:endParaRPr lang="en-US"/>
        </a:p>
      </dgm:t>
    </dgm:pt>
    <dgm:pt modelId="{A02EC475-50E5-DA43-A061-938078C3A19B}" type="pres">
      <dgm:prSet presAssocID="{4AF00B28-920B-914B-BB69-D5642E38FB05}" presName="sibTrans" presStyleCnt="0"/>
      <dgm:spPr/>
    </dgm:pt>
    <dgm:pt modelId="{9189E405-68A1-2141-94A4-01AF0C9C3A1E}" type="pres">
      <dgm:prSet presAssocID="{52C50569-31B5-AB4A-9CC3-413F682B996F}" presName="node" presStyleLbl="node1" presStyleIdx="2" presStyleCnt="6">
        <dgm:presLayoutVars>
          <dgm:bulletEnabled val="1"/>
        </dgm:presLayoutVars>
      </dgm:prSet>
      <dgm:spPr/>
      <dgm:t>
        <a:bodyPr/>
        <a:lstStyle/>
        <a:p>
          <a:endParaRPr lang="en-US"/>
        </a:p>
      </dgm:t>
    </dgm:pt>
    <dgm:pt modelId="{BDF86139-6D89-3A44-9E8E-C91FFD001507}" type="pres">
      <dgm:prSet presAssocID="{5D414D20-69C0-8D46-8366-6DCE75C1A1A3}" presName="sibTrans" presStyleCnt="0"/>
      <dgm:spPr/>
    </dgm:pt>
    <dgm:pt modelId="{173237C9-43A5-6741-AEE7-7BF565004303}" type="pres">
      <dgm:prSet presAssocID="{03008F66-4F97-184D-8744-549962C5DD1C}" presName="node" presStyleLbl="node1" presStyleIdx="3" presStyleCnt="6">
        <dgm:presLayoutVars>
          <dgm:bulletEnabled val="1"/>
        </dgm:presLayoutVars>
      </dgm:prSet>
      <dgm:spPr/>
      <dgm:t>
        <a:bodyPr/>
        <a:lstStyle/>
        <a:p>
          <a:endParaRPr lang="en-US"/>
        </a:p>
      </dgm:t>
    </dgm:pt>
    <dgm:pt modelId="{7B29AED7-0A07-F54C-B355-D2AE26FBDA31}" type="pres">
      <dgm:prSet presAssocID="{AEB3D71B-525B-6240-84F2-4F53B5173A3A}" presName="sibTrans" presStyleCnt="0"/>
      <dgm:spPr/>
    </dgm:pt>
    <dgm:pt modelId="{6CCE5D6F-0EF7-2A46-A55E-F76ED45A3F00}" type="pres">
      <dgm:prSet presAssocID="{08C0FBEE-6FC9-0A4D-8A85-7DA84F32B3ED}" presName="node" presStyleLbl="node1" presStyleIdx="4" presStyleCnt="6">
        <dgm:presLayoutVars>
          <dgm:bulletEnabled val="1"/>
        </dgm:presLayoutVars>
      </dgm:prSet>
      <dgm:spPr/>
      <dgm:t>
        <a:bodyPr/>
        <a:lstStyle/>
        <a:p>
          <a:endParaRPr lang="en-US"/>
        </a:p>
      </dgm:t>
    </dgm:pt>
    <dgm:pt modelId="{0821BDAD-10B6-9D4D-A768-0B9B66C76B81}" type="pres">
      <dgm:prSet presAssocID="{E62E5C6D-CDCC-614A-8DB9-95480E87D9CF}" presName="sibTrans" presStyleCnt="0"/>
      <dgm:spPr/>
    </dgm:pt>
    <dgm:pt modelId="{57BA8C64-1CB0-F447-9AEA-EFA3F5B3DE25}" type="pres">
      <dgm:prSet presAssocID="{5BF471AD-7E5B-3946-9A14-50F3564122E7}" presName="node" presStyleLbl="node1" presStyleIdx="5" presStyleCnt="6">
        <dgm:presLayoutVars>
          <dgm:bulletEnabled val="1"/>
        </dgm:presLayoutVars>
      </dgm:prSet>
      <dgm:spPr/>
      <dgm:t>
        <a:bodyPr/>
        <a:lstStyle/>
        <a:p>
          <a:endParaRPr lang="en-US"/>
        </a:p>
      </dgm:t>
    </dgm:pt>
  </dgm:ptLst>
  <dgm:cxnLst>
    <dgm:cxn modelId="{6C151939-1E99-6047-9C66-F4F195CC4816}" srcId="{9E23788D-4051-5D4D-9B7D-0548D26B1759}" destId="{08C0FBEE-6FC9-0A4D-8A85-7DA84F32B3ED}" srcOrd="4" destOrd="0" parTransId="{407AAE80-1B99-B746-9F2D-5BBCC5BAFFAA}" sibTransId="{E62E5C6D-CDCC-614A-8DB9-95480E87D9CF}"/>
    <dgm:cxn modelId="{E0A9EAA9-4F4E-6542-AF4E-89A562613844}" srcId="{9E23788D-4051-5D4D-9B7D-0548D26B1759}" destId="{52C50569-31B5-AB4A-9CC3-413F682B996F}" srcOrd="2" destOrd="0" parTransId="{55171E04-C17D-594E-85A6-DF614167F424}" sibTransId="{5D414D20-69C0-8D46-8366-6DCE75C1A1A3}"/>
    <dgm:cxn modelId="{C265EEFF-457E-4ADC-A270-3F1E9D4860EB}" type="presOf" srcId="{03008F66-4F97-184D-8744-549962C5DD1C}" destId="{173237C9-43A5-6741-AEE7-7BF565004303}" srcOrd="0" destOrd="0" presId="urn:microsoft.com/office/officeart/2005/8/layout/hList6"/>
    <dgm:cxn modelId="{D48D4274-EED4-4243-A3E2-7D1571E20658}" srcId="{9E23788D-4051-5D4D-9B7D-0548D26B1759}" destId="{5BF471AD-7E5B-3946-9A14-50F3564122E7}" srcOrd="5" destOrd="0" parTransId="{AC5F9F0E-9382-FC43-B656-857B24FD7C7A}" sibTransId="{B92DBB08-9B3C-E14F-BAB9-387D8A4BFB9B}"/>
    <dgm:cxn modelId="{FD4EF415-F510-4A08-A913-D2F0968B5140}" type="presOf" srcId="{08C0FBEE-6FC9-0A4D-8A85-7DA84F32B3ED}" destId="{6CCE5D6F-0EF7-2A46-A55E-F76ED45A3F00}" srcOrd="0" destOrd="0" presId="urn:microsoft.com/office/officeart/2005/8/layout/hList6"/>
    <dgm:cxn modelId="{95A66A6E-4B41-4970-A004-1E4FE9E82EC7}" type="presOf" srcId="{5BF471AD-7E5B-3946-9A14-50F3564122E7}" destId="{57BA8C64-1CB0-F447-9AEA-EFA3F5B3DE25}" srcOrd="0" destOrd="0" presId="urn:microsoft.com/office/officeart/2005/8/layout/hList6"/>
    <dgm:cxn modelId="{1B3D61E4-16F2-B543-8B46-58E6F2B9804C}" srcId="{9E23788D-4051-5D4D-9B7D-0548D26B1759}" destId="{03008F66-4F97-184D-8744-549962C5DD1C}" srcOrd="3" destOrd="0" parTransId="{01B1766B-7900-CB47-A8B5-4AFE9CB8A1CF}" sibTransId="{AEB3D71B-525B-6240-84F2-4F53B5173A3A}"/>
    <dgm:cxn modelId="{7D703C8B-AB1B-4BFB-8001-2A11F8CD624C}" type="presOf" srcId="{AF8173D9-748B-A043-8663-D0B3D495DC4F}" destId="{C2E7E261-7052-754B-A4B8-EA7FB6DD03FD}" srcOrd="0" destOrd="0" presId="urn:microsoft.com/office/officeart/2005/8/layout/hList6"/>
    <dgm:cxn modelId="{9D372614-363A-4EFD-B8C5-7A98B6048AD4}" type="presOf" srcId="{A6D6E558-FFD4-B540-9EA6-D2094C6C9AA1}" destId="{C78F95AC-6A70-2D45-BDAC-FAA8E4248DB3}" srcOrd="0" destOrd="0" presId="urn:microsoft.com/office/officeart/2005/8/layout/hList6"/>
    <dgm:cxn modelId="{711D8384-3E93-C34B-BF20-8B18A425BD67}" srcId="{9E23788D-4051-5D4D-9B7D-0548D26B1759}" destId="{A6D6E558-FFD4-B540-9EA6-D2094C6C9AA1}" srcOrd="1" destOrd="0" parTransId="{C43929D9-BD37-9545-B690-5148874051E1}" sibTransId="{4AF00B28-920B-914B-BB69-D5642E38FB05}"/>
    <dgm:cxn modelId="{23CF6C80-CAB1-4236-894C-F5303FC12C4D}" type="presOf" srcId="{9E23788D-4051-5D4D-9B7D-0548D26B1759}" destId="{76B541E9-B6DD-8F4A-A3AC-8B5A4E9A605E}" srcOrd="0" destOrd="0" presId="urn:microsoft.com/office/officeart/2005/8/layout/hList6"/>
    <dgm:cxn modelId="{F7724DF3-FCEE-4AC8-93E6-C70221A3C393}" type="presOf" srcId="{52C50569-31B5-AB4A-9CC3-413F682B996F}" destId="{9189E405-68A1-2141-94A4-01AF0C9C3A1E}" srcOrd="0" destOrd="0" presId="urn:microsoft.com/office/officeart/2005/8/layout/hList6"/>
    <dgm:cxn modelId="{7200BFAC-5758-BF4E-BF84-5D7492DDDB56}" srcId="{9E23788D-4051-5D4D-9B7D-0548D26B1759}" destId="{AF8173D9-748B-A043-8663-D0B3D495DC4F}" srcOrd="0" destOrd="0" parTransId="{81F08345-AABE-8B43-B629-849AF417F9F1}" sibTransId="{A4270D72-06D6-7B45-BBAC-0FBA52B7AB5B}"/>
    <dgm:cxn modelId="{47A56B6F-5975-43C8-8E83-EFD2779E176E}" type="presParOf" srcId="{76B541E9-B6DD-8F4A-A3AC-8B5A4E9A605E}" destId="{C2E7E261-7052-754B-A4B8-EA7FB6DD03FD}" srcOrd="0" destOrd="0" presId="urn:microsoft.com/office/officeart/2005/8/layout/hList6"/>
    <dgm:cxn modelId="{65853F7B-5C17-4949-8BA0-CC10E55CB204}" type="presParOf" srcId="{76B541E9-B6DD-8F4A-A3AC-8B5A4E9A605E}" destId="{BCEBADA0-898B-CF4C-8936-D9A7A4DEE70F}" srcOrd="1" destOrd="0" presId="urn:microsoft.com/office/officeart/2005/8/layout/hList6"/>
    <dgm:cxn modelId="{67461121-F323-4E07-99E0-F6A288DB5757}" type="presParOf" srcId="{76B541E9-B6DD-8F4A-A3AC-8B5A4E9A605E}" destId="{C78F95AC-6A70-2D45-BDAC-FAA8E4248DB3}" srcOrd="2" destOrd="0" presId="urn:microsoft.com/office/officeart/2005/8/layout/hList6"/>
    <dgm:cxn modelId="{F15A1900-4F55-4C7E-9DF9-5CC143481DD3}" type="presParOf" srcId="{76B541E9-B6DD-8F4A-A3AC-8B5A4E9A605E}" destId="{A02EC475-50E5-DA43-A061-938078C3A19B}" srcOrd="3" destOrd="0" presId="urn:microsoft.com/office/officeart/2005/8/layout/hList6"/>
    <dgm:cxn modelId="{64F2159C-585F-4F55-B2F3-A6E4A3718530}" type="presParOf" srcId="{76B541E9-B6DD-8F4A-A3AC-8B5A4E9A605E}" destId="{9189E405-68A1-2141-94A4-01AF0C9C3A1E}" srcOrd="4" destOrd="0" presId="urn:microsoft.com/office/officeart/2005/8/layout/hList6"/>
    <dgm:cxn modelId="{9F8DE908-AB38-4B2D-8224-67BD1B4B0844}" type="presParOf" srcId="{76B541E9-B6DD-8F4A-A3AC-8B5A4E9A605E}" destId="{BDF86139-6D89-3A44-9E8E-C91FFD001507}" srcOrd="5" destOrd="0" presId="urn:microsoft.com/office/officeart/2005/8/layout/hList6"/>
    <dgm:cxn modelId="{66B25252-5ED6-4C0D-8E1B-F185F72AB725}" type="presParOf" srcId="{76B541E9-B6DD-8F4A-A3AC-8B5A4E9A605E}" destId="{173237C9-43A5-6741-AEE7-7BF565004303}" srcOrd="6" destOrd="0" presId="urn:microsoft.com/office/officeart/2005/8/layout/hList6"/>
    <dgm:cxn modelId="{273AC23B-259F-43B1-A37D-2E322560DF82}" type="presParOf" srcId="{76B541E9-B6DD-8F4A-A3AC-8B5A4E9A605E}" destId="{7B29AED7-0A07-F54C-B355-D2AE26FBDA31}" srcOrd="7" destOrd="0" presId="urn:microsoft.com/office/officeart/2005/8/layout/hList6"/>
    <dgm:cxn modelId="{E22C9F6C-22A5-4CCB-8BB1-FF5F20EB9052}" type="presParOf" srcId="{76B541E9-B6DD-8F4A-A3AC-8B5A4E9A605E}" destId="{6CCE5D6F-0EF7-2A46-A55E-F76ED45A3F00}" srcOrd="8" destOrd="0" presId="urn:microsoft.com/office/officeart/2005/8/layout/hList6"/>
    <dgm:cxn modelId="{44E1D0D0-0DF0-4017-90E2-24A16056EB94}" type="presParOf" srcId="{76B541E9-B6DD-8F4A-A3AC-8B5A4E9A605E}" destId="{0821BDAD-10B6-9D4D-A768-0B9B66C76B81}" srcOrd="9" destOrd="0" presId="urn:microsoft.com/office/officeart/2005/8/layout/hList6"/>
    <dgm:cxn modelId="{B4B3034E-09B8-4ED3-8E76-EC74A74A165C}" type="presParOf" srcId="{76B541E9-B6DD-8F4A-A3AC-8B5A4E9A605E}" destId="{57BA8C64-1CB0-F447-9AEA-EFA3F5B3DE25}" srcOrd="10" destOrd="0" presId="urn:microsoft.com/office/officeart/2005/8/layout/hList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E23788D-4051-5D4D-9B7D-0548D26B1759}" type="doc">
      <dgm:prSet loTypeId="urn:microsoft.com/office/officeart/2005/8/layout/hList6" loCatId="list" qsTypeId="urn:microsoft.com/office/officeart/2005/8/quickstyle/simple4" qsCatId="simple" csTypeId="urn:microsoft.com/office/officeart/2005/8/colors/accent1_2" csCatId="accent1" phldr="1"/>
      <dgm:spPr/>
      <dgm:t>
        <a:bodyPr/>
        <a:lstStyle/>
        <a:p>
          <a:endParaRPr lang="en-US"/>
        </a:p>
      </dgm:t>
    </dgm:pt>
    <dgm:pt modelId="{AF8173D9-748B-A043-8663-D0B3D495DC4F}">
      <dgm:prSet phldrT="[Text]"/>
      <dgm:spPr/>
      <dgm:t>
        <a:bodyPr/>
        <a:lstStyle/>
        <a:p>
          <a:pPr algn="ctr"/>
          <a:r>
            <a:rPr lang="en-US"/>
            <a:t>Strategic HRD planning</a:t>
          </a:r>
        </a:p>
      </dgm:t>
    </dgm:pt>
    <dgm:pt modelId="{81F08345-AABE-8B43-B629-849AF417F9F1}" type="parTrans" cxnId="{7200BFAC-5758-BF4E-BF84-5D7492DDDB56}">
      <dgm:prSet/>
      <dgm:spPr/>
      <dgm:t>
        <a:bodyPr/>
        <a:lstStyle/>
        <a:p>
          <a:pPr algn="ctr"/>
          <a:endParaRPr lang="en-US"/>
        </a:p>
      </dgm:t>
    </dgm:pt>
    <dgm:pt modelId="{A4270D72-06D6-7B45-BBAC-0FBA52B7AB5B}" type="sibTrans" cxnId="{7200BFAC-5758-BF4E-BF84-5D7492DDDB56}">
      <dgm:prSet/>
      <dgm:spPr/>
      <dgm:t>
        <a:bodyPr/>
        <a:lstStyle/>
        <a:p>
          <a:pPr algn="ctr"/>
          <a:endParaRPr lang="en-US"/>
        </a:p>
      </dgm:t>
    </dgm:pt>
    <dgm:pt modelId="{A6D6E558-FFD4-B540-9EA6-D2094C6C9AA1}">
      <dgm:prSet phldrT="[Text]"/>
      <dgm:spPr/>
      <dgm:t>
        <a:bodyPr/>
        <a:lstStyle/>
        <a:p>
          <a:pPr algn="ctr"/>
          <a:r>
            <a:rPr lang="en-GB"/>
            <a:t>The analysis, design and (re)design of work processes</a:t>
          </a:r>
          <a:endParaRPr lang="en-US"/>
        </a:p>
      </dgm:t>
    </dgm:pt>
    <dgm:pt modelId="{C43929D9-BD37-9545-B690-5148874051E1}" type="parTrans" cxnId="{711D8384-3E93-C34B-BF20-8B18A425BD67}">
      <dgm:prSet/>
      <dgm:spPr/>
      <dgm:t>
        <a:bodyPr/>
        <a:lstStyle/>
        <a:p>
          <a:pPr algn="ctr"/>
          <a:endParaRPr lang="en-US"/>
        </a:p>
      </dgm:t>
    </dgm:pt>
    <dgm:pt modelId="{4AF00B28-920B-914B-BB69-D5642E38FB05}" type="sibTrans" cxnId="{711D8384-3E93-C34B-BF20-8B18A425BD67}">
      <dgm:prSet/>
      <dgm:spPr/>
      <dgm:t>
        <a:bodyPr/>
        <a:lstStyle/>
        <a:p>
          <a:pPr algn="ctr"/>
          <a:endParaRPr lang="en-US"/>
        </a:p>
      </dgm:t>
    </dgm:pt>
    <dgm:pt modelId="{52C50569-31B5-AB4A-9CC3-413F682B996F}">
      <dgm:prSet phldrT="[Text]"/>
      <dgm:spPr/>
      <dgm:t>
        <a:bodyPr/>
        <a:lstStyle/>
        <a:p>
          <a:pPr algn="ctr"/>
          <a:r>
            <a:rPr lang="en-GB"/>
            <a:t>Forecasting the skills and/or qualifications demand in relation with company needs</a:t>
          </a:r>
          <a:endParaRPr lang="en-US"/>
        </a:p>
      </dgm:t>
    </dgm:pt>
    <dgm:pt modelId="{55171E04-C17D-594E-85A6-DF614167F424}" type="parTrans" cxnId="{E0A9EAA9-4F4E-6542-AF4E-89A562613844}">
      <dgm:prSet/>
      <dgm:spPr/>
      <dgm:t>
        <a:bodyPr/>
        <a:lstStyle/>
        <a:p>
          <a:pPr algn="ctr"/>
          <a:endParaRPr lang="en-US"/>
        </a:p>
      </dgm:t>
    </dgm:pt>
    <dgm:pt modelId="{5D414D20-69C0-8D46-8366-6DCE75C1A1A3}" type="sibTrans" cxnId="{E0A9EAA9-4F4E-6542-AF4E-89A562613844}">
      <dgm:prSet/>
      <dgm:spPr/>
      <dgm:t>
        <a:bodyPr/>
        <a:lstStyle/>
        <a:p>
          <a:pPr algn="ctr"/>
          <a:endParaRPr lang="en-US"/>
        </a:p>
      </dgm:t>
    </dgm:pt>
    <dgm:pt modelId="{08C0FBEE-6FC9-0A4D-8A85-7DA84F32B3ED}">
      <dgm:prSet phldrT="[Text]"/>
      <dgm:spPr/>
      <dgm:t>
        <a:bodyPr/>
        <a:lstStyle/>
        <a:p>
          <a:pPr algn="ctr"/>
          <a:r>
            <a:rPr lang="en-GB"/>
            <a:t>Assessment of skills and/or qualifications gap: comparison of demand and supply and design of tailored strategies for closing the skills/qualification gap</a:t>
          </a:r>
          <a:endParaRPr lang="en-US"/>
        </a:p>
      </dgm:t>
    </dgm:pt>
    <dgm:pt modelId="{407AAE80-1B99-B746-9F2D-5BBCC5BAFFAA}" type="parTrans" cxnId="{6C151939-1E99-6047-9C66-F4F195CC4816}">
      <dgm:prSet/>
      <dgm:spPr/>
      <dgm:t>
        <a:bodyPr/>
        <a:lstStyle/>
        <a:p>
          <a:pPr algn="ctr"/>
          <a:endParaRPr lang="en-US"/>
        </a:p>
      </dgm:t>
    </dgm:pt>
    <dgm:pt modelId="{E62E5C6D-CDCC-614A-8DB9-95480E87D9CF}" type="sibTrans" cxnId="{6C151939-1E99-6047-9C66-F4F195CC4816}">
      <dgm:prSet/>
      <dgm:spPr/>
      <dgm:t>
        <a:bodyPr/>
        <a:lstStyle/>
        <a:p>
          <a:pPr algn="ctr"/>
          <a:endParaRPr lang="en-US"/>
        </a:p>
      </dgm:t>
    </dgm:pt>
    <dgm:pt modelId="{03008F66-4F97-184D-8744-549962C5DD1C}">
      <dgm:prSet phldrT="[Text]"/>
      <dgm:spPr/>
      <dgm:t>
        <a:bodyPr/>
        <a:lstStyle/>
        <a:p>
          <a:pPr algn="ctr"/>
          <a:r>
            <a:rPr lang="en-GB"/>
            <a:t>The analysis, design and (re)design of personnel competences involved in key work processes (supply)</a:t>
          </a:r>
          <a:endParaRPr lang="en-US"/>
        </a:p>
      </dgm:t>
    </dgm:pt>
    <dgm:pt modelId="{01B1766B-7900-CB47-A8B5-4AFE9CB8A1CF}" type="parTrans" cxnId="{1B3D61E4-16F2-B543-8B46-58E6F2B9804C}">
      <dgm:prSet/>
      <dgm:spPr/>
      <dgm:t>
        <a:bodyPr/>
        <a:lstStyle/>
        <a:p>
          <a:endParaRPr lang="en-US"/>
        </a:p>
      </dgm:t>
    </dgm:pt>
    <dgm:pt modelId="{AEB3D71B-525B-6240-84F2-4F53B5173A3A}" type="sibTrans" cxnId="{1B3D61E4-16F2-B543-8B46-58E6F2B9804C}">
      <dgm:prSet/>
      <dgm:spPr/>
      <dgm:t>
        <a:bodyPr/>
        <a:lstStyle/>
        <a:p>
          <a:endParaRPr lang="en-US"/>
        </a:p>
      </dgm:t>
    </dgm:pt>
    <dgm:pt modelId="{5BF471AD-7E5B-3946-9A14-50F3564122E7}">
      <dgm:prSet phldrT="[Text]"/>
      <dgm:spPr/>
      <dgm:t>
        <a:bodyPr/>
        <a:lstStyle/>
        <a:p>
          <a:pPr algn="ctr"/>
          <a:r>
            <a:rPr lang="en-GB"/>
            <a:t>Monitoring, evaluation and update of company HRD specific policies, aiming at closing the skills/qualification gap.</a:t>
          </a:r>
          <a:endParaRPr lang="en-US"/>
        </a:p>
      </dgm:t>
    </dgm:pt>
    <dgm:pt modelId="{AC5F9F0E-9382-FC43-B656-857B24FD7C7A}" type="parTrans" cxnId="{D48D4274-EED4-4243-A3E2-7D1571E20658}">
      <dgm:prSet/>
      <dgm:spPr/>
      <dgm:t>
        <a:bodyPr/>
        <a:lstStyle/>
        <a:p>
          <a:endParaRPr lang="en-US"/>
        </a:p>
      </dgm:t>
    </dgm:pt>
    <dgm:pt modelId="{B92DBB08-9B3C-E14F-BAB9-387D8A4BFB9B}" type="sibTrans" cxnId="{D48D4274-EED4-4243-A3E2-7D1571E20658}">
      <dgm:prSet/>
      <dgm:spPr/>
      <dgm:t>
        <a:bodyPr/>
        <a:lstStyle/>
        <a:p>
          <a:endParaRPr lang="en-US"/>
        </a:p>
      </dgm:t>
    </dgm:pt>
    <dgm:pt modelId="{76B541E9-B6DD-8F4A-A3AC-8B5A4E9A605E}" type="pres">
      <dgm:prSet presAssocID="{9E23788D-4051-5D4D-9B7D-0548D26B1759}" presName="Name0" presStyleCnt="0">
        <dgm:presLayoutVars>
          <dgm:dir/>
          <dgm:resizeHandles val="exact"/>
        </dgm:presLayoutVars>
      </dgm:prSet>
      <dgm:spPr/>
      <dgm:t>
        <a:bodyPr/>
        <a:lstStyle/>
        <a:p>
          <a:endParaRPr lang="en-US"/>
        </a:p>
      </dgm:t>
    </dgm:pt>
    <dgm:pt modelId="{C2E7E261-7052-754B-A4B8-EA7FB6DD03FD}" type="pres">
      <dgm:prSet presAssocID="{AF8173D9-748B-A043-8663-D0B3D495DC4F}" presName="node" presStyleLbl="node1" presStyleIdx="0" presStyleCnt="6">
        <dgm:presLayoutVars>
          <dgm:bulletEnabled val="1"/>
        </dgm:presLayoutVars>
      </dgm:prSet>
      <dgm:spPr/>
      <dgm:t>
        <a:bodyPr/>
        <a:lstStyle/>
        <a:p>
          <a:endParaRPr lang="en-US"/>
        </a:p>
      </dgm:t>
    </dgm:pt>
    <dgm:pt modelId="{BCEBADA0-898B-CF4C-8936-D9A7A4DEE70F}" type="pres">
      <dgm:prSet presAssocID="{A4270D72-06D6-7B45-BBAC-0FBA52B7AB5B}" presName="sibTrans" presStyleCnt="0"/>
      <dgm:spPr/>
    </dgm:pt>
    <dgm:pt modelId="{C78F95AC-6A70-2D45-BDAC-FAA8E4248DB3}" type="pres">
      <dgm:prSet presAssocID="{A6D6E558-FFD4-B540-9EA6-D2094C6C9AA1}" presName="node" presStyleLbl="node1" presStyleIdx="1" presStyleCnt="6">
        <dgm:presLayoutVars>
          <dgm:bulletEnabled val="1"/>
        </dgm:presLayoutVars>
      </dgm:prSet>
      <dgm:spPr/>
      <dgm:t>
        <a:bodyPr/>
        <a:lstStyle/>
        <a:p>
          <a:endParaRPr lang="en-US"/>
        </a:p>
      </dgm:t>
    </dgm:pt>
    <dgm:pt modelId="{A02EC475-50E5-DA43-A061-938078C3A19B}" type="pres">
      <dgm:prSet presAssocID="{4AF00B28-920B-914B-BB69-D5642E38FB05}" presName="sibTrans" presStyleCnt="0"/>
      <dgm:spPr/>
    </dgm:pt>
    <dgm:pt modelId="{9189E405-68A1-2141-94A4-01AF0C9C3A1E}" type="pres">
      <dgm:prSet presAssocID="{52C50569-31B5-AB4A-9CC3-413F682B996F}" presName="node" presStyleLbl="node1" presStyleIdx="2" presStyleCnt="6">
        <dgm:presLayoutVars>
          <dgm:bulletEnabled val="1"/>
        </dgm:presLayoutVars>
      </dgm:prSet>
      <dgm:spPr/>
      <dgm:t>
        <a:bodyPr/>
        <a:lstStyle/>
        <a:p>
          <a:endParaRPr lang="en-US"/>
        </a:p>
      </dgm:t>
    </dgm:pt>
    <dgm:pt modelId="{BDF86139-6D89-3A44-9E8E-C91FFD001507}" type="pres">
      <dgm:prSet presAssocID="{5D414D20-69C0-8D46-8366-6DCE75C1A1A3}" presName="sibTrans" presStyleCnt="0"/>
      <dgm:spPr/>
    </dgm:pt>
    <dgm:pt modelId="{173237C9-43A5-6741-AEE7-7BF565004303}" type="pres">
      <dgm:prSet presAssocID="{03008F66-4F97-184D-8744-549962C5DD1C}" presName="node" presStyleLbl="node1" presStyleIdx="3" presStyleCnt="6">
        <dgm:presLayoutVars>
          <dgm:bulletEnabled val="1"/>
        </dgm:presLayoutVars>
      </dgm:prSet>
      <dgm:spPr/>
      <dgm:t>
        <a:bodyPr/>
        <a:lstStyle/>
        <a:p>
          <a:endParaRPr lang="en-US"/>
        </a:p>
      </dgm:t>
    </dgm:pt>
    <dgm:pt modelId="{7B29AED7-0A07-F54C-B355-D2AE26FBDA31}" type="pres">
      <dgm:prSet presAssocID="{AEB3D71B-525B-6240-84F2-4F53B5173A3A}" presName="sibTrans" presStyleCnt="0"/>
      <dgm:spPr/>
    </dgm:pt>
    <dgm:pt modelId="{6CCE5D6F-0EF7-2A46-A55E-F76ED45A3F00}" type="pres">
      <dgm:prSet presAssocID="{08C0FBEE-6FC9-0A4D-8A85-7DA84F32B3ED}" presName="node" presStyleLbl="node1" presStyleIdx="4" presStyleCnt="6">
        <dgm:presLayoutVars>
          <dgm:bulletEnabled val="1"/>
        </dgm:presLayoutVars>
      </dgm:prSet>
      <dgm:spPr/>
      <dgm:t>
        <a:bodyPr/>
        <a:lstStyle/>
        <a:p>
          <a:endParaRPr lang="en-US"/>
        </a:p>
      </dgm:t>
    </dgm:pt>
    <dgm:pt modelId="{0821BDAD-10B6-9D4D-A768-0B9B66C76B81}" type="pres">
      <dgm:prSet presAssocID="{E62E5C6D-CDCC-614A-8DB9-95480E87D9CF}" presName="sibTrans" presStyleCnt="0"/>
      <dgm:spPr/>
    </dgm:pt>
    <dgm:pt modelId="{57BA8C64-1CB0-F447-9AEA-EFA3F5B3DE25}" type="pres">
      <dgm:prSet presAssocID="{5BF471AD-7E5B-3946-9A14-50F3564122E7}" presName="node" presStyleLbl="node1" presStyleIdx="5" presStyleCnt="6">
        <dgm:presLayoutVars>
          <dgm:bulletEnabled val="1"/>
        </dgm:presLayoutVars>
      </dgm:prSet>
      <dgm:spPr/>
      <dgm:t>
        <a:bodyPr/>
        <a:lstStyle/>
        <a:p>
          <a:endParaRPr lang="en-US"/>
        </a:p>
      </dgm:t>
    </dgm:pt>
  </dgm:ptLst>
  <dgm:cxnLst>
    <dgm:cxn modelId="{6C151939-1E99-6047-9C66-F4F195CC4816}" srcId="{9E23788D-4051-5D4D-9B7D-0548D26B1759}" destId="{08C0FBEE-6FC9-0A4D-8A85-7DA84F32B3ED}" srcOrd="4" destOrd="0" parTransId="{407AAE80-1B99-B746-9F2D-5BBCC5BAFFAA}" sibTransId="{E62E5C6D-CDCC-614A-8DB9-95480E87D9CF}"/>
    <dgm:cxn modelId="{E0A9EAA9-4F4E-6542-AF4E-89A562613844}" srcId="{9E23788D-4051-5D4D-9B7D-0548D26B1759}" destId="{52C50569-31B5-AB4A-9CC3-413F682B996F}" srcOrd="2" destOrd="0" parTransId="{55171E04-C17D-594E-85A6-DF614167F424}" sibTransId="{5D414D20-69C0-8D46-8366-6DCE75C1A1A3}"/>
    <dgm:cxn modelId="{C265EEFF-457E-4ADC-A270-3F1E9D4860EB}" type="presOf" srcId="{03008F66-4F97-184D-8744-549962C5DD1C}" destId="{173237C9-43A5-6741-AEE7-7BF565004303}" srcOrd="0" destOrd="0" presId="urn:microsoft.com/office/officeart/2005/8/layout/hList6"/>
    <dgm:cxn modelId="{D48D4274-EED4-4243-A3E2-7D1571E20658}" srcId="{9E23788D-4051-5D4D-9B7D-0548D26B1759}" destId="{5BF471AD-7E5B-3946-9A14-50F3564122E7}" srcOrd="5" destOrd="0" parTransId="{AC5F9F0E-9382-FC43-B656-857B24FD7C7A}" sibTransId="{B92DBB08-9B3C-E14F-BAB9-387D8A4BFB9B}"/>
    <dgm:cxn modelId="{FD4EF415-F510-4A08-A913-D2F0968B5140}" type="presOf" srcId="{08C0FBEE-6FC9-0A4D-8A85-7DA84F32B3ED}" destId="{6CCE5D6F-0EF7-2A46-A55E-F76ED45A3F00}" srcOrd="0" destOrd="0" presId="urn:microsoft.com/office/officeart/2005/8/layout/hList6"/>
    <dgm:cxn modelId="{95A66A6E-4B41-4970-A004-1E4FE9E82EC7}" type="presOf" srcId="{5BF471AD-7E5B-3946-9A14-50F3564122E7}" destId="{57BA8C64-1CB0-F447-9AEA-EFA3F5B3DE25}" srcOrd="0" destOrd="0" presId="urn:microsoft.com/office/officeart/2005/8/layout/hList6"/>
    <dgm:cxn modelId="{1B3D61E4-16F2-B543-8B46-58E6F2B9804C}" srcId="{9E23788D-4051-5D4D-9B7D-0548D26B1759}" destId="{03008F66-4F97-184D-8744-549962C5DD1C}" srcOrd="3" destOrd="0" parTransId="{01B1766B-7900-CB47-A8B5-4AFE9CB8A1CF}" sibTransId="{AEB3D71B-525B-6240-84F2-4F53B5173A3A}"/>
    <dgm:cxn modelId="{7D703C8B-AB1B-4BFB-8001-2A11F8CD624C}" type="presOf" srcId="{AF8173D9-748B-A043-8663-D0B3D495DC4F}" destId="{C2E7E261-7052-754B-A4B8-EA7FB6DD03FD}" srcOrd="0" destOrd="0" presId="urn:microsoft.com/office/officeart/2005/8/layout/hList6"/>
    <dgm:cxn modelId="{9D372614-363A-4EFD-B8C5-7A98B6048AD4}" type="presOf" srcId="{A6D6E558-FFD4-B540-9EA6-D2094C6C9AA1}" destId="{C78F95AC-6A70-2D45-BDAC-FAA8E4248DB3}" srcOrd="0" destOrd="0" presId="urn:microsoft.com/office/officeart/2005/8/layout/hList6"/>
    <dgm:cxn modelId="{711D8384-3E93-C34B-BF20-8B18A425BD67}" srcId="{9E23788D-4051-5D4D-9B7D-0548D26B1759}" destId="{A6D6E558-FFD4-B540-9EA6-D2094C6C9AA1}" srcOrd="1" destOrd="0" parTransId="{C43929D9-BD37-9545-B690-5148874051E1}" sibTransId="{4AF00B28-920B-914B-BB69-D5642E38FB05}"/>
    <dgm:cxn modelId="{23CF6C80-CAB1-4236-894C-F5303FC12C4D}" type="presOf" srcId="{9E23788D-4051-5D4D-9B7D-0548D26B1759}" destId="{76B541E9-B6DD-8F4A-A3AC-8B5A4E9A605E}" srcOrd="0" destOrd="0" presId="urn:microsoft.com/office/officeart/2005/8/layout/hList6"/>
    <dgm:cxn modelId="{F7724DF3-FCEE-4AC8-93E6-C70221A3C393}" type="presOf" srcId="{52C50569-31B5-AB4A-9CC3-413F682B996F}" destId="{9189E405-68A1-2141-94A4-01AF0C9C3A1E}" srcOrd="0" destOrd="0" presId="urn:microsoft.com/office/officeart/2005/8/layout/hList6"/>
    <dgm:cxn modelId="{7200BFAC-5758-BF4E-BF84-5D7492DDDB56}" srcId="{9E23788D-4051-5D4D-9B7D-0548D26B1759}" destId="{AF8173D9-748B-A043-8663-D0B3D495DC4F}" srcOrd="0" destOrd="0" parTransId="{81F08345-AABE-8B43-B629-849AF417F9F1}" sibTransId="{A4270D72-06D6-7B45-BBAC-0FBA52B7AB5B}"/>
    <dgm:cxn modelId="{47A56B6F-5975-43C8-8E83-EFD2779E176E}" type="presParOf" srcId="{76B541E9-B6DD-8F4A-A3AC-8B5A4E9A605E}" destId="{C2E7E261-7052-754B-A4B8-EA7FB6DD03FD}" srcOrd="0" destOrd="0" presId="urn:microsoft.com/office/officeart/2005/8/layout/hList6"/>
    <dgm:cxn modelId="{65853F7B-5C17-4949-8BA0-CC10E55CB204}" type="presParOf" srcId="{76B541E9-B6DD-8F4A-A3AC-8B5A4E9A605E}" destId="{BCEBADA0-898B-CF4C-8936-D9A7A4DEE70F}" srcOrd="1" destOrd="0" presId="urn:microsoft.com/office/officeart/2005/8/layout/hList6"/>
    <dgm:cxn modelId="{67461121-F323-4E07-99E0-F6A288DB5757}" type="presParOf" srcId="{76B541E9-B6DD-8F4A-A3AC-8B5A4E9A605E}" destId="{C78F95AC-6A70-2D45-BDAC-FAA8E4248DB3}" srcOrd="2" destOrd="0" presId="urn:microsoft.com/office/officeart/2005/8/layout/hList6"/>
    <dgm:cxn modelId="{F15A1900-4F55-4C7E-9DF9-5CC143481DD3}" type="presParOf" srcId="{76B541E9-B6DD-8F4A-A3AC-8B5A4E9A605E}" destId="{A02EC475-50E5-DA43-A061-938078C3A19B}" srcOrd="3" destOrd="0" presId="urn:microsoft.com/office/officeart/2005/8/layout/hList6"/>
    <dgm:cxn modelId="{64F2159C-585F-4F55-B2F3-A6E4A3718530}" type="presParOf" srcId="{76B541E9-B6DD-8F4A-A3AC-8B5A4E9A605E}" destId="{9189E405-68A1-2141-94A4-01AF0C9C3A1E}" srcOrd="4" destOrd="0" presId="urn:microsoft.com/office/officeart/2005/8/layout/hList6"/>
    <dgm:cxn modelId="{9F8DE908-AB38-4B2D-8224-67BD1B4B0844}" type="presParOf" srcId="{76B541E9-B6DD-8F4A-A3AC-8B5A4E9A605E}" destId="{BDF86139-6D89-3A44-9E8E-C91FFD001507}" srcOrd="5" destOrd="0" presId="urn:microsoft.com/office/officeart/2005/8/layout/hList6"/>
    <dgm:cxn modelId="{66B25252-5ED6-4C0D-8E1B-F185F72AB725}" type="presParOf" srcId="{76B541E9-B6DD-8F4A-A3AC-8B5A4E9A605E}" destId="{173237C9-43A5-6741-AEE7-7BF565004303}" srcOrd="6" destOrd="0" presId="urn:microsoft.com/office/officeart/2005/8/layout/hList6"/>
    <dgm:cxn modelId="{273AC23B-259F-43B1-A37D-2E322560DF82}" type="presParOf" srcId="{76B541E9-B6DD-8F4A-A3AC-8B5A4E9A605E}" destId="{7B29AED7-0A07-F54C-B355-D2AE26FBDA31}" srcOrd="7" destOrd="0" presId="urn:microsoft.com/office/officeart/2005/8/layout/hList6"/>
    <dgm:cxn modelId="{E22C9F6C-22A5-4CCB-8BB1-FF5F20EB9052}" type="presParOf" srcId="{76B541E9-B6DD-8F4A-A3AC-8B5A4E9A605E}" destId="{6CCE5D6F-0EF7-2A46-A55E-F76ED45A3F00}" srcOrd="8" destOrd="0" presId="urn:microsoft.com/office/officeart/2005/8/layout/hList6"/>
    <dgm:cxn modelId="{44E1D0D0-0DF0-4017-90E2-24A16056EB94}" type="presParOf" srcId="{76B541E9-B6DD-8F4A-A3AC-8B5A4E9A605E}" destId="{0821BDAD-10B6-9D4D-A768-0B9B66C76B81}" srcOrd="9" destOrd="0" presId="urn:microsoft.com/office/officeart/2005/8/layout/hList6"/>
    <dgm:cxn modelId="{B4B3034E-09B8-4ED3-8E76-EC74A74A165C}" type="presParOf" srcId="{76B541E9-B6DD-8F4A-A3AC-8B5A4E9A605E}" destId="{57BA8C64-1CB0-F447-9AEA-EFA3F5B3DE25}" srcOrd="10" destOrd="0" presId="urn:microsoft.com/office/officeart/2005/8/layout/hList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3D58300-AD71-364E-8BB5-C4A352432F3E}" type="doc">
      <dgm:prSet loTypeId="urn:microsoft.com/office/officeart/2005/8/layout/hProcess7#2" loCatId="process" qsTypeId="urn:microsoft.com/office/officeart/2005/8/quickstyle/simple4" qsCatId="simple" csTypeId="urn:microsoft.com/office/officeart/2005/8/colors/accent1_2" csCatId="accent1" phldr="1"/>
      <dgm:spPr/>
      <dgm:t>
        <a:bodyPr/>
        <a:lstStyle/>
        <a:p>
          <a:endParaRPr lang="en-US"/>
        </a:p>
      </dgm:t>
    </dgm:pt>
    <dgm:pt modelId="{D6559BC3-3634-D243-88D6-27C7F4E3671F}">
      <dgm:prSet phldrT="[Text]" custT="1"/>
      <dgm:spPr/>
      <dgm:t>
        <a:bodyPr/>
        <a:lstStyle/>
        <a:p>
          <a:r>
            <a:rPr lang="en-US" sz="1100"/>
            <a:t>CONDITIONS AND PRACTICES OF COMPANY HR POLICY </a:t>
          </a:r>
        </a:p>
      </dgm:t>
    </dgm:pt>
    <dgm:pt modelId="{B4221BBB-5AFA-394B-8804-8EC265F78C62}" type="parTrans" cxnId="{5EFB95DC-3454-1F42-9E90-E83BC356BE74}">
      <dgm:prSet/>
      <dgm:spPr/>
      <dgm:t>
        <a:bodyPr/>
        <a:lstStyle/>
        <a:p>
          <a:endParaRPr lang="en-US"/>
        </a:p>
      </dgm:t>
    </dgm:pt>
    <dgm:pt modelId="{9FE5D514-9BC9-5944-AB5E-EA01E9BCDD20}" type="sibTrans" cxnId="{5EFB95DC-3454-1F42-9E90-E83BC356BE74}">
      <dgm:prSet/>
      <dgm:spPr/>
      <dgm:t>
        <a:bodyPr/>
        <a:lstStyle/>
        <a:p>
          <a:endParaRPr lang="en-US"/>
        </a:p>
      </dgm:t>
    </dgm:pt>
    <dgm:pt modelId="{47B5BD69-08BC-7A47-B088-046077F64229}">
      <dgm:prSet phldrT="[Text]"/>
      <dgm:spPr/>
      <dgm:t>
        <a:bodyPr/>
        <a:lstStyle/>
        <a:p>
          <a:r>
            <a:rPr lang="en-US"/>
            <a:t>Mission of the organisation</a:t>
          </a:r>
        </a:p>
      </dgm:t>
    </dgm:pt>
    <dgm:pt modelId="{6A36B3FA-01B9-904F-BF8C-15591C88B9C8}" type="parTrans" cxnId="{C9072C79-AF57-DB4D-862B-EAEC4E97E4CC}">
      <dgm:prSet/>
      <dgm:spPr/>
      <dgm:t>
        <a:bodyPr/>
        <a:lstStyle/>
        <a:p>
          <a:endParaRPr lang="en-US"/>
        </a:p>
      </dgm:t>
    </dgm:pt>
    <dgm:pt modelId="{4A206AAF-E0D0-9B4F-B63E-B4B1085EEAA6}" type="sibTrans" cxnId="{C9072C79-AF57-DB4D-862B-EAEC4E97E4CC}">
      <dgm:prSet/>
      <dgm:spPr/>
      <dgm:t>
        <a:bodyPr/>
        <a:lstStyle/>
        <a:p>
          <a:endParaRPr lang="en-US"/>
        </a:p>
      </dgm:t>
    </dgm:pt>
    <dgm:pt modelId="{597B3DFE-CD73-A747-A6D8-ED7545034DE4}">
      <dgm:prSet phldrT="[Text]"/>
      <dgm:spPr/>
      <dgm:t>
        <a:bodyPr/>
        <a:lstStyle/>
        <a:p>
          <a:r>
            <a:rPr lang="en-US">
              <a:solidFill>
                <a:srgbClr val="FFFF00"/>
              </a:solidFill>
            </a:rPr>
            <a:t>SKRAT STRATEGY</a:t>
          </a:r>
        </a:p>
      </dgm:t>
    </dgm:pt>
    <dgm:pt modelId="{D11F215D-A7FA-EC40-86C9-678307E3BDD5}" type="parTrans" cxnId="{B47B9840-DDC5-204E-B0CB-148D33503C84}">
      <dgm:prSet/>
      <dgm:spPr/>
      <dgm:t>
        <a:bodyPr/>
        <a:lstStyle/>
        <a:p>
          <a:endParaRPr lang="en-US"/>
        </a:p>
      </dgm:t>
    </dgm:pt>
    <dgm:pt modelId="{DDA32102-584F-1949-96CC-6F6F25E5D2F2}" type="sibTrans" cxnId="{B47B9840-DDC5-204E-B0CB-148D33503C84}">
      <dgm:prSet/>
      <dgm:spPr/>
      <dgm:t>
        <a:bodyPr/>
        <a:lstStyle/>
        <a:p>
          <a:endParaRPr lang="en-US"/>
        </a:p>
      </dgm:t>
    </dgm:pt>
    <dgm:pt modelId="{9082B3AD-4455-3247-9D3A-CAEF3902624D}">
      <dgm:prSet phldrT="[Text]"/>
      <dgm:spPr/>
      <dgm:t>
        <a:bodyPr/>
        <a:lstStyle/>
        <a:p>
          <a:endParaRPr lang="en-US">
            <a:solidFill>
              <a:srgbClr val="FFFF00"/>
            </a:solidFill>
          </a:endParaRPr>
        </a:p>
        <a:p>
          <a:endParaRPr lang="en-US">
            <a:solidFill>
              <a:srgbClr val="FFFF00"/>
            </a:solidFill>
          </a:endParaRPr>
        </a:p>
        <a:p>
          <a:r>
            <a:rPr lang="en-US">
              <a:solidFill>
                <a:srgbClr val="FFFF00"/>
              </a:solidFill>
            </a:rPr>
            <a:t>Demographic chage analysis</a:t>
          </a:r>
        </a:p>
      </dgm:t>
    </dgm:pt>
    <dgm:pt modelId="{3AD7B0DA-3713-4A42-A397-4495E168E612}" type="parTrans" cxnId="{5D03C447-4B0D-D24F-8928-37A2BF990C1E}">
      <dgm:prSet/>
      <dgm:spPr/>
      <dgm:t>
        <a:bodyPr/>
        <a:lstStyle/>
        <a:p>
          <a:endParaRPr lang="en-US"/>
        </a:p>
      </dgm:t>
    </dgm:pt>
    <dgm:pt modelId="{6E2ADD21-8C94-C640-9C1B-804EB4545D30}" type="sibTrans" cxnId="{5D03C447-4B0D-D24F-8928-37A2BF990C1E}">
      <dgm:prSet/>
      <dgm:spPr/>
      <dgm:t>
        <a:bodyPr/>
        <a:lstStyle/>
        <a:p>
          <a:endParaRPr lang="en-US"/>
        </a:p>
      </dgm:t>
    </dgm:pt>
    <dgm:pt modelId="{54921DCB-247D-C643-A063-3F7892E353DC}">
      <dgm:prSet phldrT="[Text]"/>
      <dgm:spPr/>
      <dgm:t>
        <a:bodyPr/>
        <a:lstStyle/>
        <a:p>
          <a:r>
            <a:rPr lang="en-US"/>
            <a:t>INTEGRATED HR STRATEGY</a:t>
          </a:r>
        </a:p>
      </dgm:t>
    </dgm:pt>
    <dgm:pt modelId="{CD6E8B7F-89C0-AC4E-88F3-B88E4E1C10C5}" type="parTrans" cxnId="{093B7070-4E66-CA4F-8219-7515AD397BD1}">
      <dgm:prSet/>
      <dgm:spPr/>
      <dgm:t>
        <a:bodyPr/>
        <a:lstStyle/>
        <a:p>
          <a:endParaRPr lang="en-US"/>
        </a:p>
      </dgm:t>
    </dgm:pt>
    <dgm:pt modelId="{27D06C19-5F09-7B45-9409-7E2B62B04BC5}" type="sibTrans" cxnId="{093B7070-4E66-CA4F-8219-7515AD397BD1}">
      <dgm:prSet/>
      <dgm:spPr/>
      <dgm:t>
        <a:bodyPr/>
        <a:lstStyle/>
        <a:p>
          <a:endParaRPr lang="en-US"/>
        </a:p>
      </dgm:t>
    </dgm:pt>
    <dgm:pt modelId="{92ED8807-6E09-FF46-916F-F458A3C30057}">
      <dgm:prSet phldrT="[Text]"/>
      <dgm:spPr/>
      <dgm:t>
        <a:bodyPr/>
        <a:lstStyle/>
        <a:p>
          <a:endParaRPr lang="en-US"/>
        </a:p>
        <a:p>
          <a:r>
            <a:rPr lang="en-US"/>
            <a:t>Work processes documented</a:t>
          </a:r>
        </a:p>
      </dgm:t>
    </dgm:pt>
    <dgm:pt modelId="{D6A6FCB1-811A-0649-909F-52A219EE304E}" type="parTrans" cxnId="{8CF45C8A-5787-6F47-9359-316CB73DD2AD}">
      <dgm:prSet/>
      <dgm:spPr/>
      <dgm:t>
        <a:bodyPr/>
        <a:lstStyle/>
        <a:p>
          <a:endParaRPr lang="en-US"/>
        </a:p>
      </dgm:t>
    </dgm:pt>
    <dgm:pt modelId="{ECD86456-CA5D-4F46-AF47-B12B301585CE}" type="sibTrans" cxnId="{8CF45C8A-5787-6F47-9359-316CB73DD2AD}">
      <dgm:prSet/>
      <dgm:spPr/>
      <dgm:t>
        <a:bodyPr/>
        <a:lstStyle/>
        <a:p>
          <a:endParaRPr lang="en-US"/>
        </a:p>
      </dgm:t>
    </dgm:pt>
    <dgm:pt modelId="{CAE66D33-7E37-3E4F-AAAA-5A66983221BE}">
      <dgm:prSet phldrT="[Text]"/>
      <dgm:spPr/>
      <dgm:t>
        <a:bodyPr/>
        <a:lstStyle/>
        <a:p>
          <a:r>
            <a:rPr lang="en-US"/>
            <a:t>Development plan</a:t>
          </a:r>
        </a:p>
      </dgm:t>
    </dgm:pt>
    <dgm:pt modelId="{65CF0950-F828-D342-86C4-38D3101D8427}" type="parTrans" cxnId="{8B17A804-55BB-E140-977F-DFCC303630F8}">
      <dgm:prSet/>
      <dgm:spPr/>
      <dgm:t>
        <a:bodyPr/>
        <a:lstStyle/>
        <a:p>
          <a:endParaRPr lang="en-US"/>
        </a:p>
      </dgm:t>
    </dgm:pt>
    <dgm:pt modelId="{1582EF95-6203-EF4A-9524-174D9EBB274E}" type="sibTrans" cxnId="{8B17A804-55BB-E140-977F-DFCC303630F8}">
      <dgm:prSet/>
      <dgm:spPr/>
      <dgm:t>
        <a:bodyPr/>
        <a:lstStyle/>
        <a:p>
          <a:endParaRPr lang="en-US"/>
        </a:p>
      </dgm:t>
    </dgm:pt>
    <dgm:pt modelId="{9966B38E-0F04-A54F-B8D7-9FC28EEF12B1}">
      <dgm:prSet phldrT="[Text]"/>
      <dgm:spPr/>
      <dgm:t>
        <a:bodyPr/>
        <a:lstStyle/>
        <a:p>
          <a:r>
            <a:rPr lang="en-US"/>
            <a:t>Business environment</a:t>
          </a:r>
        </a:p>
      </dgm:t>
    </dgm:pt>
    <dgm:pt modelId="{71A35981-A9A7-2543-BA83-19B302CDE809}" type="parTrans" cxnId="{D5C81DBD-F137-D54E-9DA0-C5748972B0A3}">
      <dgm:prSet/>
      <dgm:spPr/>
      <dgm:t>
        <a:bodyPr/>
        <a:lstStyle/>
        <a:p>
          <a:endParaRPr lang="en-US"/>
        </a:p>
      </dgm:t>
    </dgm:pt>
    <dgm:pt modelId="{13E61B67-326D-6649-9B4A-92962C643CFF}" type="sibTrans" cxnId="{D5C81DBD-F137-D54E-9DA0-C5748972B0A3}">
      <dgm:prSet/>
      <dgm:spPr/>
      <dgm:t>
        <a:bodyPr/>
        <a:lstStyle/>
        <a:p>
          <a:endParaRPr lang="en-US"/>
        </a:p>
      </dgm:t>
    </dgm:pt>
    <dgm:pt modelId="{435DC360-B10F-A246-89FC-F77A026C1B61}">
      <dgm:prSet phldrT="[Text]"/>
      <dgm:spPr/>
      <dgm:t>
        <a:bodyPr/>
        <a:lstStyle/>
        <a:p>
          <a:r>
            <a:rPr lang="en-US"/>
            <a:t>Recruitment of staff</a:t>
          </a:r>
        </a:p>
      </dgm:t>
    </dgm:pt>
    <dgm:pt modelId="{EF3C797B-E713-0644-A6AA-D25345C7070A}" type="parTrans" cxnId="{4EFFF341-F11C-EF47-BB4D-FDF71BF73791}">
      <dgm:prSet/>
      <dgm:spPr/>
      <dgm:t>
        <a:bodyPr/>
        <a:lstStyle/>
        <a:p>
          <a:endParaRPr lang="en-US"/>
        </a:p>
      </dgm:t>
    </dgm:pt>
    <dgm:pt modelId="{876EA1B4-F8D0-254F-A333-66C3A5058EA4}" type="sibTrans" cxnId="{4EFFF341-F11C-EF47-BB4D-FDF71BF73791}">
      <dgm:prSet/>
      <dgm:spPr/>
      <dgm:t>
        <a:bodyPr/>
        <a:lstStyle/>
        <a:p>
          <a:endParaRPr lang="en-US"/>
        </a:p>
      </dgm:t>
    </dgm:pt>
    <dgm:pt modelId="{13415782-F79F-A943-9295-B3E92990ECC6}">
      <dgm:prSet phldrT="[Text]"/>
      <dgm:spPr/>
      <dgm:t>
        <a:bodyPr/>
        <a:lstStyle/>
        <a:p>
          <a:r>
            <a:rPr lang="en-US"/>
            <a:t>Evaluation of staff</a:t>
          </a:r>
        </a:p>
      </dgm:t>
    </dgm:pt>
    <dgm:pt modelId="{0ABEF1AB-D6DF-7A47-93E5-C8548B3070B4}" type="parTrans" cxnId="{D6AE5FEE-59DA-FB44-9B6F-6B55D6E4C02B}">
      <dgm:prSet/>
      <dgm:spPr/>
      <dgm:t>
        <a:bodyPr/>
        <a:lstStyle/>
        <a:p>
          <a:endParaRPr lang="en-US"/>
        </a:p>
      </dgm:t>
    </dgm:pt>
    <dgm:pt modelId="{F5A27A6B-A077-F740-BEB1-F2A9BA3E8D30}" type="sibTrans" cxnId="{D6AE5FEE-59DA-FB44-9B6F-6B55D6E4C02B}">
      <dgm:prSet/>
      <dgm:spPr/>
      <dgm:t>
        <a:bodyPr/>
        <a:lstStyle/>
        <a:p>
          <a:endParaRPr lang="en-US"/>
        </a:p>
      </dgm:t>
    </dgm:pt>
    <dgm:pt modelId="{2A453101-B8F7-6544-A7D4-C0C7F9887F39}">
      <dgm:prSet phldrT="[Text]"/>
      <dgm:spPr/>
      <dgm:t>
        <a:bodyPr/>
        <a:lstStyle/>
        <a:p>
          <a:r>
            <a:rPr lang="en-US">
              <a:solidFill>
                <a:srgbClr val="FFFF00"/>
              </a:solidFill>
            </a:rPr>
            <a:t>Critical know-how identification</a:t>
          </a:r>
        </a:p>
      </dgm:t>
    </dgm:pt>
    <dgm:pt modelId="{55BEC9BC-22AA-A045-AE59-D67E1F9D74F5}" type="parTrans" cxnId="{A6836F71-E1B5-D04F-A67A-A9B3D9B3DA27}">
      <dgm:prSet/>
      <dgm:spPr/>
      <dgm:t>
        <a:bodyPr/>
        <a:lstStyle/>
        <a:p>
          <a:endParaRPr lang="en-US"/>
        </a:p>
      </dgm:t>
    </dgm:pt>
    <dgm:pt modelId="{726F406B-4310-514E-8E63-69946210E288}" type="sibTrans" cxnId="{A6836F71-E1B5-D04F-A67A-A9B3D9B3DA27}">
      <dgm:prSet/>
      <dgm:spPr/>
      <dgm:t>
        <a:bodyPr/>
        <a:lstStyle/>
        <a:p>
          <a:endParaRPr lang="en-US"/>
        </a:p>
      </dgm:t>
    </dgm:pt>
    <dgm:pt modelId="{A79CD44E-12EC-2143-8F79-59EB0EA10247}">
      <dgm:prSet phldrT="[Text]"/>
      <dgm:spPr/>
      <dgm:t>
        <a:bodyPr/>
        <a:lstStyle/>
        <a:p>
          <a:r>
            <a:rPr lang="en-US">
              <a:solidFill>
                <a:srgbClr val="FFFF00"/>
              </a:solidFill>
            </a:rPr>
            <a:t>Know-how transfer and retention strategy</a:t>
          </a:r>
        </a:p>
      </dgm:t>
    </dgm:pt>
    <dgm:pt modelId="{674B8F00-6EFE-D047-B8BC-FC9D2F71BFD2}" type="parTrans" cxnId="{E3257D43-53CF-D047-8C52-65E1EE7AE2DD}">
      <dgm:prSet/>
      <dgm:spPr/>
      <dgm:t>
        <a:bodyPr/>
        <a:lstStyle/>
        <a:p>
          <a:endParaRPr lang="en-US"/>
        </a:p>
      </dgm:t>
    </dgm:pt>
    <dgm:pt modelId="{DDE05294-6ADE-364C-917B-8C40B54F5719}" type="sibTrans" cxnId="{E3257D43-53CF-D047-8C52-65E1EE7AE2DD}">
      <dgm:prSet/>
      <dgm:spPr/>
      <dgm:t>
        <a:bodyPr/>
        <a:lstStyle/>
        <a:p>
          <a:endParaRPr lang="en-US"/>
        </a:p>
      </dgm:t>
    </dgm:pt>
    <dgm:pt modelId="{372BCEBB-D1CA-AF42-B1FA-CC8FCB41C66D}">
      <dgm:prSet phldrT="[Text]"/>
      <dgm:spPr/>
      <dgm:t>
        <a:bodyPr/>
        <a:lstStyle/>
        <a:p>
          <a:r>
            <a:rPr lang="en-US"/>
            <a:t>Development of staff</a:t>
          </a:r>
        </a:p>
      </dgm:t>
    </dgm:pt>
    <dgm:pt modelId="{7B025E83-341C-B64C-BA34-563DFF935BFB}" type="parTrans" cxnId="{07C00C03-0CFC-834B-A8D7-FAAB17E3FD64}">
      <dgm:prSet/>
      <dgm:spPr/>
      <dgm:t>
        <a:bodyPr/>
        <a:lstStyle/>
        <a:p>
          <a:endParaRPr lang="en-US"/>
        </a:p>
      </dgm:t>
    </dgm:pt>
    <dgm:pt modelId="{DD58E54D-F1DE-3A43-B8D0-EBB186AD863D}" type="sibTrans" cxnId="{07C00C03-0CFC-834B-A8D7-FAAB17E3FD64}">
      <dgm:prSet/>
      <dgm:spPr/>
      <dgm:t>
        <a:bodyPr/>
        <a:lstStyle/>
        <a:p>
          <a:endParaRPr lang="en-US"/>
        </a:p>
      </dgm:t>
    </dgm:pt>
    <dgm:pt modelId="{82C43F5D-730F-9B46-95FC-9495C32F6130}">
      <dgm:prSet phldrT="[Text]"/>
      <dgm:spPr/>
      <dgm:t>
        <a:bodyPr/>
        <a:lstStyle/>
        <a:p>
          <a:r>
            <a:rPr lang="en-US"/>
            <a:t>Know-how gap strategically analysed</a:t>
          </a:r>
        </a:p>
      </dgm:t>
    </dgm:pt>
    <dgm:pt modelId="{F4551FDF-BAFB-3444-A63E-0F7916316369}" type="parTrans" cxnId="{E47AE54C-2E0C-794E-9B1B-90DDB8864F96}">
      <dgm:prSet/>
      <dgm:spPr/>
      <dgm:t>
        <a:bodyPr/>
        <a:lstStyle/>
        <a:p>
          <a:endParaRPr lang="en-US"/>
        </a:p>
      </dgm:t>
    </dgm:pt>
    <dgm:pt modelId="{A62A601F-1988-9C41-AC56-53E0191859A8}" type="sibTrans" cxnId="{E47AE54C-2E0C-794E-9B1B-90DDB8864F96}">
      <dgm:prSet/>
      <dgm:spPr/>
      <dgm:t>
        <a:bodyPr/>
        <a:lstStyle/>
        <a:p>
          <a:endParaRPr lang="en-US"/>
        </a:p>
      </dgm:t>
    </dgm:pt>
    <dgm:pt modelId="{E238D371-E9DE-A84A-A75A-7D691A3A72C7}">
      <dgm:prSet phldrT="[Text]"/>
      <dgm:spPr/>
      <dgm:t>
        <a:bodyPr/>
        <a:lstStyle/>
        <a:p>
          <a:r>
            <a:rPr lang="en-US"/>
            <a:t>Learning oportunities enhanced and personalised</a:t>
          </a:r>
        </a:p>
      </dgm:t>
    </dgm:pt>
    <dgm:pt modelId="{A630BD94-ABCC-3C4B-9489-4904F85373A1}" type="parTrans" cxnId="{F73C575E-2B60-2C4A-93DD-C027772FA80D}">
      <dgm:prSet/>
      <dgm:spPr/>
      <dgm:t>
        <a:bodyPr/>
        <a:lstStyle/>
        <a:p>
          <a:endParaRPr lang="en-US"/>
        </a:p>
      </dgm:t>
    </dgm:pt>
    <dgm:pt modelId="{E023FC48-4E42-6449-AA51-4874D2610E35}" type="sibTrans" cxnId="{F73C575E-2B60-2C4A-93DD-C027772FA80D}">
      <dgm:prSet/>
      <dgm:spPr/>
      <dgm:t>
        <a:bodyPr/>
        <a:lstStyle/>
        <a:p>
          <a:endParaRPr lang="en-US"/>
        </a:p>
      </dgm:t>
    </dgm:pt>
    <dgm:pt modelId="{AA29F92C-52F4-B04E-8D96-D3313F4B2D0A}">
      <dgm:prSet phldrT="[Text]"/>
      <dgm:spPr/>
      <dgm:t>
        <a:bodyPr/>
        <a:lstStyle/>
        <a:p>
          <a:r>
            <a:rPr lang="en-US"/>
            <a:t>Career, motivation and support measures promoted.</a:t>
          </a:r>
        </a:p>
      </dgm:t>
    </dgm:pt>
    <dgm:pt modelId="{EA78E676-3A9D-8B48-9471-82D96658CD5C}" type="parTrans" cxnId="{0E4C48D3-7CE7-9B44-9730-FBC5D4160107}">
      <dgm:prSet/>
      <dgm:spPr/>
      <dgm:t>
        <a:bodyPr/>
        <a:lstStyle/>
        <a:p>
          <a:endParaRPr lang="en-US"/>
        </a:p>
      </dgm:t>
    </dgm:pt>
    <dgm:pt modelId="{D418C5B5-9E68-F542-900F-B301257E5046}" type="sibTrans" cxnId="{0E4C48D3-7CE7-9B44-9730-FBC5D4160107}">
      <dgm:prSet/>
      <dgm:spPr/>
      <dgm:t>
        <a:bodyPr/>
        <a:lstStyle/>
        <a:p>
          <a:endParaRPr lang="en-US"/>
        </a:p>
      </dgm:t>
    </dgm:pt>
    <dgm:pt modelId="{8600E648-0DBA-CC49-86E3-A886FADB891D}" type="pres">
      <dgm:prSet presAssocID="{E3D58300-AD71-364E-8BB5-C4A352432F3E}" presName="Name0" presStyleCnt="0">
        <dgm:presLayoutVars>
          <dgm:dir/>
          <dgm:animLvl val="lvl"/>
          <dgm:resizeHandles val="exact"/>
        </dgm:presLayoutVars>
      </dgm:prSet>
      <dgm:spPr/>
      <dgm:t>
        <a:bodyPr/>
        <a:lstStyle/>
        <a:p>
          <a:endParaRPr lang="en-US"/>
        </a:p>
      </dgm:t>
    </dgm:pt>
    <dgm:pt modelId="{F3EBF88F-0720-EC42-9072-C592CED3D448}" type="pres">
      <dgm:prSet presAssocID="{D6559BC3-3634-D243-88D6-27C7F4E3671F}" presName="compositeNode" presStyleCnt="0">
        <dgm:presLayoutVars>
          <dgm:bulletEnabled val="1"/>
        </dgm:presLayoutVars>
      </dgm:prSet>
      <dgm:spPr/>
    </dgm:pt>
    <dgm:pt modelId="{87BB7EF3-ECD5-DF49-80EF-D94DA023E1C4}" type="pres">
      <dgm:prSet presAssocID="{D6559BC3-3634-D243-88D6-27C7F4E3671F}" presName="bgRect" presStyleLbl="node1" presStyleIdx="0" presStyleCnt="3" custLinFactNeighborX="-23" custLinFactNeighborY="-46097"/>
      <dgm:spPr/>
      <dgm:t>
        <a:bodyPr/>
        <a:lstStyle/>
        <a:p>
          <a:endParaRPr lang="en-US"/>
        </a:p>
      </dgm:t>
    </dgm:pt>
    <dgm:pt modelId="{AA2E655B-AFDC-E743-BB71-38E7F218F53D}" type="pres">
      <dgm:prSet presAssocID="{D6559BC3-3634-D243-88D6-27C7F4E3671F}" presName="parentNode" presStyleLbl="node1" presStyleIdx="0" presStyleCnt="3">
        <dgm:presLayoutVars>
          <dgm:chMax val="0"/>
          <dgm:bulletEnabled val="1"/>
        </dgm:presLayoutVars>
      </dgm:prSet>
      <dgm:spPr/>
      <dgm:t>
        <a:bodyPr/>
        <a:lstStyle/>
        <a:p>
          <a:endParaRPr lang="en-US"/>
        </a:p>
      </dgm:t>
    </dgm:pt>
    <dgm:pt modelId="{218B52F3-52E3-4B47-981F-0E2D1DD3A839}" type="pres">
      <dgm:prSet presAssocID="{D6559BC3-3634-D243-88D6-27C7F4E3671F}" presName="childNode" presStyleLbl="node1" presStyleIdx="0" presStyleCnt="3">
        <dgm:presLayoutVars>
          <dgm:bulletEnabled val="1"/>
        </dgm:presLayoutVars>
      </dgm:prSet>
      <dgm:spPr/>
      <dgm:t>
        <a:bodyPr/>
        <a:lstStyle/>
        <a:p>
          <a:endParaRPr lang="en-US"/>
        </a:p>
      </dgm:t>
    </dgm:pt>
    <dgm:pt modelId="{5ADB7D4F-9321-7C43-B7C4-24EB3644FDFA}" type="pres">
      <dgm:prSet presAssocID="{9FE5D514-9BC9-5944-AB5E-EA01E9BCDD20}" presName="hSp" presStyleCnt="0"/>
      <dgm:spPr/>
    </dgm:pt>
    <dgm:pt modelId="{4F077109-03AB-8B43-B684-FAFE6EA621E1}" type="pres">
      <dgm:prSet presAssocID="{9FE5D514-9BC9-5944-AB5E-EA01E9BCDD20}" presName="vProcSp" presStyleCnt="0"/>
      <dgm:spPr/>
    </dgm:pt>
    <dgm:pt modelId="{0462A141-C669-944B-8D8C-A7BED99534D1}" type="pres">
      <dgm:prSet presAssocID="{9FE5D514-9BC9-5944-AB5E-EA01E9BCDD20}" presName="vSp1" presStyleCnt="0"/>
      <dgm:spPr/>
    </dgm:pt>
    <dgm:pt modelId="{FBE9CB4E-B6D0-5240-A853-6BC1108BF823}" type="pres">
      <dgm:prSet presAssocID="{9FE5D514-9BC9-5944-AB5E-EA01E9BCDD20}" presName="simulatedConn" presStyleLbl="solidFgAcc1" presStyleIdx="0" presStyleCnt="2" custLinFactY="-177204" custLinFactNeighborX="-37423" custLinFactNeighborY="-200000"/>
      <dgm:spPr/>
    </dgm:pt>
    <dgm:pt modelId="{F52B87AD-0125-3744-B379-17A0A0554701}" type="pres">
      <dgm:prSet presAssocID="{9FE5D514-9BC9-5944-AB5E-EA01E9BCDD20}" presName="vSp2" presStyleCnt="0"/>
      <dgm:spPr/>
    </dgm:pt>
    <dgm:pt modelId="{7EAE68BB-C0E5-7143-9F45-9A875437057B}" type="pres">
      <dgm:prSet presAssocID="{9FE5D514-9BC9-5944-AB5E-EA01E9BCDD20}" presName="sibTrans" presStyleCnt="0"/>
      <dgm:spPr/>
    </dgm:pt>
    <dgm:pt modelId="{9B90CCD9-47CF-0648-8424-73245E88B567}" type="pres">
      <dgm:prSet presAssocID="{597B3DFE-CD73-A747-A6D8-ED7545034DE4}" presName="compositeNode" presStyleCnt="0">
        <dgm:presLayoutVars>
          <dgm:bulletEnabled val="1"/>
        </dgm:presLayoutVars>
      </dgm:prSet>
      <dgm:spPr/>
    </dgm:pt>
    <dgm:pt modelId="{39F426E4-CFFC-7F46-BF52-C7BBCBB6B972}" type="pres">
      <dgm:prSet presAssocID="{597B3DFE-CD73-A747-A6D8-ED7545034DE4}" presName="bgRect" presStyleLbl="node1" presStyleIdx="1" presStyleCnt="3" custScaleX="90876" custLinFactNeighborX="0" custLinFactNeighborY="-4346"/>
      <dgm:spPr/>
      <dgm:t>
        <a:bodyPr/>
        <a:lstStyle/>
        <a:p>
          <a:endParaRPr lang="en-US"/>
        </a:p>
      </dgm:t>
    </dgm:pt>
    <dgm:pt modelId="{B669FF8B-6736-6441-ADF7-5143B592A987}" type="pres">
      <dgm:prSet presAssocID="{597B3DFE-CD73-A747-A6D8-ED7545034DE4}" presName="parentNode" presStyleLbl="node1" presStyleIdx="1" presStyleCnt="3">
        <dgm:presLayoutVars>
          <dgm:chMax val="0"/>
          <dgm:bulletEnabled val="1"/>
        </dgm:presLayoutVars>
      </dgm:prSet>
      <dgm:spPr/>
      <dgm:t>
        <a:bodyPr/>
        <a:lstStyle/>
        <a:p>
          <a:endParaRPr lang="en-US"/>
        </a:p>
      </dgm:t>
    </dgm:pt>
    <dgm:pt modelId="{BA48A497-157E-124C-BD6F-B43E6B8695B1}" type="pres">
      <dgm:prSet presAssocID="{597B3DFE-CD73-A747-A6D8-ED7545034DE4}" presName="childNode" presStyleLbl="node1" presStyleIdx="1" presStyleCnt="3">
        <dgm:presLayoutVars>
          <dgm:bulletEnabled val="1"/>
        </dgm:presLayoutVars>
      </dgm:prSet>
      <dgm:spPr/>
      <dgm:t>
        <a:bodyPr/>
        <a:lstStyle/>
        <a:p>
          <a:endParaRPr lang="en-US"/>
        </a:p>
      </dgm:t>
    </dgm:pt>
    <dgm:pt modelId="{4B76AAC8-F4D5-BE48-B9F0-DAFAD0AFA083}" type="pres">
      <dgm:prSet presAssocID="{DDA32102-584F-1949-96CC-6F6F25E5D2F2}" presName="hSp" presStyleCnt="0"/>
      <dgm:spPr/>
    </dgm:pt>
    <dgm:pt modelId="{A0239045-8C6D-9842-889E-BBFCD776747D}" type="pres">
      <dgm:prSet presAssocID="{DDA32102-584F-1949-96CC-6F6F25E5D2F2}" presName="vProcSp" presStyleCnt="0"/>
      <dgm:spPr/>
    </dgm:pt>
    <dgm:pt modelId="{33BA55A1-AE80-1D47-9692-8D6DDD9734A7}" type="pres">
      <dgm:prSet presAssocID="{DDA32102-584F-1949-96CC-6F6F25E5D2F2}" presName="vSp1" presStyleCnt="0"/>
      <dgm:spPr/>
    </dgm:pt>
    <dgm:pt modelId="{5F413946-6BC1-9E49-9CA6-D3AA5ECA39DD}" type="pres">
      <dgm:prSet presAssocID="{DDA32102-584F-1949-96CC-6F6F25E5D2F2}" presName="simulatedConn" presStyleLbl="solidFgAcc1" presStyleIdx="1" presStyleCnt="2" custLinFactNeighborX="-40230"/>
      <dgm:spPr/>
    </dgm:pt>
    <dgm:pt modelId="{E7D03061-F16F-5E4E-B029-C50E67AFC292}" type="pres">
      <dgm:prSet presAssocID="{DDA32102-584F-1949-96CC-6F6F25E5D2F2}" presName="vSp2" presStyleCnt="0"/>
      <dgm:spPr/>
    </dgm:pt>
    <dgm:pt modelId="{F68F6174-D116-EA45-AF3A-6AFC51F92D7F}" type="pres">
      <dgm:prSet presAssocID="{DDA32102-584F-1949-96CC-6F6F25E5D2F2}" presName="sibTrans" presStyleCnt="0"/>
      <dgm:spPr/>
    </dgm:pt>
    <dgm:pt modelId="{D72A8161-C235-8F4C-A31F-D57E98D8FE58}" type="pres">
      <dgm:prSet presAssocID="{54921DCB-247D-C643-A063-3F7892E353DC}" presName="compositeNode" presStyleCnt="0">
        <dgm:presLayoutVars>
          <dgm:bulletEnabled val="1"/>
        </dgm:presLayoutVars>
      </dgm:prSet>
      <dgm:spPr/>
    </dgm:pt>
    <dgm:pt modelId="{18C2AEB1-FAA6-DB46-BD93-5B5E1222769F}" type="pres">
      <dgm:prSet presAssocID="{54921DCB-247D-C643-A063-3F7892E353DC}" presName="bgRect" presStyleLbl="node1" presStyleIdx="2" presStyleCnt="3" custLinFactNeighborX="116" custLinFactNeighborY="44793"/>
      <dgm:spPr/>
      <dgm:t>
        <a:bodyPr/>
        <a:lstStyle/>
        <a:p>
          <a:endParaRPr lang="en-US"/>
        </a:p>
      </dgm:t>
    </dgm:pt>
    <dgm:pt modelId="{E9350099-4CF7-704B-9C06-AE7BFED0DA1C}" type="pres">
      <dgm:prSet presAssocID="{54921DCB-247D-C643-A063-3F7892E353DC}" presName="parentNode" presStyleLbl="node1" presStyleIdx="2" presStyleCnt="3">
        <dgm:presLayoutVars>
          <dgm:chMax val="0"/>
          <dgm:bulletEnabled val="1"/>
        </dgm:presLayoutVars>
      </dgm:prSet>
      <dgm:spPr/>
      <dgm:t>
        <a:bodyPr/>
        <a:lstStyle/>
        <a:p>
          <a:endParaRPr lang="en-US"/>
        </a:p>
      </dgm:t>
    </dgm:pt>
    <dgm:pt modelId="{03C67FA5-3FE2-C941-B896-B65919D6D139}" type="pres">
      <dgm:prSet presAssocID="{54921DCB-247D-C643-A063-3F7892E353DC}" presName="childNode" presStyleLbl="node1" presStyleIdx="2" presStyleCnt="3">
        <dgm:presLayoutVars>
          <dgm:bulletEnabled val="1"/>
        </dgm:presLayoutVars>
      </dgm:prSet>
      <dgm:spPr/>
      <dgm:t>
        <a:bodyPr/>
        <a:lstStyle/>
        <a:p>
          <a:endParaRPr lang="en-US"/>
        </a:p>
      </dgm:t>
    </dgm:pt>
  </dgm:ptLst>
  <dgm:cxnLst>
    <dgm:cxn modelId="{D6AE5FEE-59DA-FB44-9B6F-6B55D6E4C02B}" srcId="{D6559BC3-3634-D243-88D6-27C7F4E3671F}" destId="{13415782-F79F-A943-9295-B3E92990ECC6}" srcOrd="5" destOrd="0" parTransId="{0ABEF1AB-D6DF-7A47-93E5-C8548B3070B4}" sibTransId="{F5A27A6B-A077-F740-BEB1-F2A9BA3E8D30}"/>
    <dgm:cxn modelId="{52FDC54C-5C8F-4399-B71B-15C3F1FD1F89}" type="presOf" srcId="{E238D371-E9DE-A84A-A75A-7D691A3A72C7}" destId="{03C67FA5-3FE2-C941-B896-B65919D6D139}" srcOrd="0" destOrd="2" presId="urn:microsoft.com/office/officeart/2005/8/layout/hProcess7#2"/>
    <dgm:cxn modelId="{F0564AFC-2404-4570-ADB4-542244D243A0}" type="presOf" srcId="{13415782-F79F-A943-9295-B3E92990ECC6}" destId="{218B52F3-52E3-4B47-981F-0E2D1DD3A839}" srcOrd="0" destOrd="5" presId="urn:microsoft.com/office/officeart/2005/8/layout/hProcess7#2"/>
    <dgm:cxn modelId="{4B216EC7-9C77-45B2-8927-761B5C3E317B}" type="presOf" srcId="{372BCEBB-D1CA-AF42-B1FA-CC8FCB41C66D}" destId="{218B52F3-52E3-4B47-981F-0E2D1DD3A839}" srcOrd="0" destOrd="4" presId="urn:microsoft.com/office/officeart/2005/8/layout/hProcess7#2"/>
    <dgm:cxn modelId="{E65AC35D-7758-4B44-B195-57B7B0FC0FFD}" type="presOf" srcId="{2A453101-B8F7-6544-A7D4-C0C7F9887F39}" destId="{BA48A497-157E-124C-BD6F-B43E6B8695B1}" srcOrd="0" destOrd="1" presId="urn:microsoft.com/office/officeart/2005/8/layout/hProcess7#2"/>
    <dgm:cxn modelId="{07C00C03-0CFC-834B-A8D7-FAAB17E3FD64}" srcId="{D6559BC3-3634-D243-88D6-27C7F4E3671F}" destId="{372BCEBB-D1CA-AF42-B1FA-CC8FCB41C66D}" srcOrd="4" destOrd="0" parTransId="{7B025E83-341C-B64C-BA34-563DFF935BFB}" sibTransId="{DD58E54D-F1DE-3A43-B8D0-EBB186AD863D}"/>
    <dgm:cxn modelId="{3EC2DD20-A92C-4D3F-8047-7A35F57A2997}" type="presOf" srcId="{D6559BC3-3634-D243-88D6-27C7F4E3671F}" destId="{AA2E655B-AFDC-E743-BB71-38E7F218F53D}" srcOrd="1" destOrd="0" presId="urn:microsoft.com/office/officeart/2005/8/layout/hProcess7#2"/>
    <dgm:cxn modelId="{ABFFB23F-3B8D-4A43-BF48-B1C7214B8244}" type="presOf" srcId="{D6559BC3-3634-D243-88D6-27C7F4E3671F}" destId="{87BB7EF3-ECD5-DF49-80EF-D94DA023E1C4}" srcOrd="0" destOrd="0" presId="urn:microsoft.com/office/officeart/2005/8/layout/hProcess7#2"/>
    <dgm:cxn modelId="{E47AE54C-2E0C-794E-9B1B-90DDB8864F96}" srcId="{54921DCB-247D-C643-A063-3F7892E353DC}" destId="{82C43F5D-730F-9B46-95FC-9495C32F6130}" srcOrd="1" destOrd="0" parTransId="{F4551FDF-BAFB-3444-A63E-0F7916316369}" sibTransId="{A62A601F-1988-9C41-AC56-53E0191859A8}"/>
    <dgm:cxn modelId="{8063367A-BC18-4AA2-ACA4-1A02C91D9A58}" type="presOf" srcId="{92ED8807-6E09-FF46-916F-F458A3C30057}" destId="{03C67FA5-3FE2-C941-B896-B65919D6D139}" srcOrd="0" destOrd="0" presId="urn:microsoft.com/office/officeart/2005/8/layout/hProcess7#2"/>
    <dgm:cxn modelId="{B47B9840-DDC5-204E-B0CB-148D33503C84}" srcId="{E3D58300-AD71-364E-8BB5-C4A352432F3E}" destId="{597B3DFE-CD73-A747-A6D8-ED7545034DE4}" srcOrd="1" destOrd="0" parTransId="{D11F215D-A7FA-EC40-86C9-678307E3BDD5}" sibTransId="{DDA32102-584F-1949-96CC-6F6F25E5D2F2}"/>
    <dgm:cxn modelId="{0E4C48D3-7CE7-9B44-9730-FBC5D4160107}" srcId="{54921DCB-247D-C643-A063-3F7892E353DC}" destId="{AA29F92C-52F4-B04E-8D96-D3313F4B2D0A}" srcOrd="3" destOrd="0" parTransId="{EA78E676-3A9D-8B48-9471-82D96658CD5C}" sibTransId="{D418C5B5-9E68-F542-900F-B301257E5046}"/>
    <dgm:cxn modelId="{D94ABF0B-699F-46D8-A035-C6160121631B}" type="presOf" srcId="{9966B38E-0F04-A54F-B8D7-9FC28EEF12B1}" destId="{218B52F3-52E3-4B47-981F-0E2D1DD3A839}" srcOrd="0" destOrd="2" presId="urn:microsoft.com/office/officeart/2005/8/layout/hProcess7#2"/>
    <dgm:cxn modelId="{8859659D-A037-4ED2-A123-E364708E7D8B}" type="presOf" srcId="{597B3DFE-CD73-A747-A6D8-ED7545034DE4}" destId="{39F426E4-CFFC-7F46-BF52-C7BBCBB6B972}" srcOrd="0" destOrd="0" presId="urn:microsoft.com/office/officeart/2005/8/layout/hProcess7#2"/>
    <dgm:cxn modelId="{21F473EC-8664-45B7-BDC9-E5E183F273E1}" type="presOf" srcId="{54921DCB-247D-C643-A063-3F7892E353DC}" destId="{18C2AEB1-FAA6-DB46-BD93-5B5E1222769F}" srcOrd="0" destOrd="0" presId="urn:microsoft.com/office/officeart/2005/8/layout/hProcess7#2"/>
    <dgm:cxn modelId="{093B7070-4E66-CA4F-8219-7515AD397BD1}" srcId="{E3D58300-AD71-364E-8BB5-C4A352432F3E}" destId="{54921DCB-247D-C643-A063-3F7892E353DC}" srcOrd="2" destOrd="0" parTransId="{CD6E8B7F-89C0-AC4E-88F3-B88E4E1C10C5}" sibTransId="{27D06C19-5F09-7B45-9409-7E2B62B04BC5}"/>
    <dgm:cxn modelId="{8B17A804-55BB-E140-977F-DFCC303630F8}" srcId="{D6559BC3-3634-D243-88D6-27C7F4E3671F}" destId="{CAE66D33-7E37-3E4F-AAAA-5A66983221BE}" srcOrd="1" destOrd="0" parTransId="{65CF0950-F828-D342-86C4-38D3101D8427}" sibTransId="{1582EF95-6203-EF4A-9524-174D9EBB274E}"/>
    <dgm:cxn modelId="{F73C575E-2B60-2C4A-93DD-C027772FA80D}" srcId="{54921DCB-247D-C643-A063-3F7892E353DC}" destId="{E238D371-E9DE-A84A-A75A-7D691A3A72C7}" srcOrd="2" destOrd="0" parTransId="{A630BD94-ABCC-3C4B-9489-4904F85373A1}" sibTransId="{E023FC48-4E42-6449-AA51-4874D2610E35}"/>
    <dgm:cxn modelId="{8CF45C8A-5787-6F47-9359-316CB73DD2AD}" srcId="{54921DCB-247D-C643-A063-3F7892E353DC}" destId="{92ED8807-6E09-FF46-916F-F458A3C30057}" srcOrd="0" destOrd="0" parTransId="{D6A6FCB1-811A-0649-909F-52A219EE304E}" sibTransId="{ECD86456-CA5D-4F46-AF47-B12B301585CE}"/>
    <dgm:cxn modelId="{C12C34ED-F4DC-4748-8623-3C79955FB81D}" type="presOf" srcId="{9082B3AD-4455-3247-9D3A-CAEF3902624D}" destId="{BA48A497-157E-124C-BD6F-B43E6B8695B1}" srcOrd="0" destOrd="0" presId="urn:microsoft.com/office/officeart/2005/8/layout/hProcess7#2"/>
    <dgm:cxn modelId="{59F0D570-7DE5-48B6-999B-68647043515B}" type="presOf" srcId="{82C43F5D-730F-9B46-95FC-9495C32F6130}" destId="{03C67FA5-3FE2-C941-B896-B65919D6D139}" srcOrd="0" destOrd="1" presId="urn:microsoft.com/office/officeart/2005/8/layout/hProcess7#2"/>
    <dgm:cxn modelId="{4EFFF341-F11C-EF47-BB4D-FDF71BF73791}" srcId="{D6559BC3-3634-D243-88D6-27C7F4E3671F}" destId="{435DC360-B10F-A246-89FC-F77A026C1B61}" srcOrd="3" destOrd="0" parTransId="{EF3C797B-E713-0644-A6AA-D25345C7070A}" sibTransId="{876EA1B4-F8D0-254F-A333-66C3A5058EA4}"/>
    <dgm:cxn modelId="{E3257D43-53CF-D047-8C52-65E1EE7AE2DD}" srcId="{597B3DFE-CD73-A747-A6D8-ED7545034DE4}" destId="{A79CD44E-12EC-2143-8F79-59EB0EA10247}" srcOrd="2" destOrd="0" parTransId="{674B8F00-6EFE-D047-B8BC-FC9D2F71BFD2}" sibTransId="{DDE05294-6ADE-364C-917B-8C40B54F5719}"/>
    <dgm:cxn modelId="{D5C81DBD-F137-D54E-9DA0-C5748972B0A3}" srcId="{D6559BC3-3634-D243-88D6-27C7F4E3671F}" destId="{9966B38E-0F04-A54F-B8D7-9FC28EEF12B1}" srcOrd="2" destOrd="0" parTransId="{71A35981-A9A7-2543-BA83-19B302CDE809}" sibTransId="{13E61B67-326D-6649-9B4A-92962C643CFF}"/>
    <dgm:cxn modelId="{5EFB95DC-3454-1F42-9E90-E83BC356BE74}" srcId="{E3D58300-AD71-364E-8BB5-C4A352432F3E}" destId="{D6559BC3-3634-D243-88D6-27C7F4E3671F}" srcOrd="0" destOrd="0" parTransId="{B4221BBB-5AFA-394B-8804-8EC265F78C62}" sibTransId="{9FE5D514-9BC9-5944-AB5E-EA01E9BCDD20}"/>
    <dgm:cxn modelId="{A042F040-2EB2-4344-B1DF-0AB2BD3343C9}" type="presOf" srcId="{597B3DFE-CD73-A747-A6D8-ED7545034DE4}" destId="{B669FF8B-6736-6441-ADF7-5143B592A987}" srcOrd="1" destOrd="0" presId="urn:microsoft.com/office/officeart/2005/8/layout/hProcess7#2"/>
    <dgm:cxn modelId="{5D03C447-4B0D-D24F-8928-37A2BF990C1E}" srcId="{597B3DFE-CD73-A747-A6D8-ED7545034DE4}" destId="{9082B3AD-4455-3247-9D3A-CAEF3902624D}" srcOrd="0" destOrd="0" parTransId="{3AD7B0DA-3713-4A42-A397-4495E168E612}" sibTransId="{6E2ADD21-8C94-C640-9C1B-804EB4545D30}"/>
    <dgm:cxn modelId="{C9072C79-AF57-DB4D-862B-EAEC4E97E4CC}" srcId="{D6559BC3-3634-D243-88D6-27C7F4E3671F}" destId="{47B5BD69-08BC-7A47-B088-046077F64229}" srcOrd="0" destOrd="0" parTransId="{6A36B3FA-01B9-904F-BF8C-15591C88B9C8}" sibTransId="{4A206AAF-E0D0-9B4F-B63E-B4B1085EEAA6}"/>
    <dgm:cxn modelId="{20293776-A2FF-4E10-B566-B5E65A2A8C4C}" type="presOf" srcId="{CAE66D33-7E37-3E4F-AAAA-5A66983221BE}" destId="{218B52F3-52E3-4B47-981F-0E2D1DD3A839}" srcOrd="0" destOrd="1" presId="urn:microsoft.com/office/officeart/2005/8/layout/hProcess7#2"/>
    <dgm:cxn modelId="{C6AB7474-C431-49BB-BED2-9E345A9B35AA}" type="presOf" srcId="{54921DCB-247D-C643-A063-3F7892E353DC}" destId="{E9350099-4CF7-704B-9C06-AE7BFED0DA1C}" srcOrd="1" destOrd="0" presId="urn:microsoft.com/office/officeart/2005/8/layout/hProcess7#2"/>
    <dgm:cxn modelId="{087E8991-521C-498C-BBBB-F687B6CFFAFD}" type="presOf" srcId="{A79CD44E-12EC-2143-8F79-59EB0EA10247}" destId="{BA48A497-157E-124C-BD6F-B43E6B8695B1}" srcOrd="0" destOrd="2" presId="urn:microsoft.com/office/officeart/2005/8/layout/hProcess7#2"/>
    <dgm:cxn modelId="{2D512ECB-6EC2-43E3-AC20-4888D474A763}" type="presOf" srcId="{435DC360-B10F-A246-89FC-F77A026C1B61}" destId="{218B52F3-52E3-4B47-981F-0E2D1DD3A839}" srcOrd="0" destOrd="3" presId="urn:microsoft.com/office/officeart/2005/8/layout/hProcess7#2"/>
    <dgm:cxn modelId="{81DCE2F1-081D-4E7B-AB89-58D16E140CD5}" type="presOf" srcId="{AA29F92C-52F4-B04E-8D96-D3313F4B2D0A}" destId="{03C67FA5-3FE2-C941-B896-B65919D6D139}" srcOrd="0" destOrd="3" presId="urn:microsoft.com/office/officeart/2005/8/layout/hProcess7#2"/>
    <dgm:cxn modelId="{EF29C386-9756-4A9D-923A-67D3BB9C8576}" type="presOf" srcId="{E3D58300-AD71-364E-8BB5-C4A352432F3E}" destId="{8600E648-0DBA-CC49-86E3-A886FADB891D}" srcOrd="0" destOrd="0" presId="urn:microsoft.com/office/officeart/2005/8/layout/hProcess7#2"/>
    <dgm:cxn modelId="{A6836F71-E1B5-D04F-A67A-A9B3D9B3DA27}" srcId="{597B3DFE-CD73-A747-A6D8-ED7545034DE4}" destId="{2A453101-B8F7-6544-A7D4-C0C7F9887F39}" srcOrd="1" destOrd="0" parTransId="{55BEC9BC-22AA-A045-AE59-D67E1F9D74F5}" sibTransId="{726F406B-4310-514E-8E63-69946210E288}"/>
    <dgm:cxn modelId="{AF0DAAB3-1B98-46F0-8736-F7BE2A371A36}" type="presOf" srcId="{47B5BD69-08BC-7A47-B088-046077F64229}" destId="{218B52F3-52E3-4B47-981F-0E2D1DD3A839}" srcOrd="0" destOrd="0" presId="urn:microsoft.com/office/officeart/2005/8/layout/hProcess7#2"/>
    <dgm:cxn modelId="{F072AB2B-EED1-49EF-95D1-66EFB0FFEE1A}" type="presParOf" srcId="{8600E648-0DBA-CC49-86E3-A886FADB891D}" destId="{F3EBF88F-0720-EC42-9072-C592CED3D448}" srcOrd="0" destOrd="0" presId="urn:microsoft.com/office/officeart/2005/8/layout/hProcess7#2"/>
    <dgm:cxn modelId="{C36A847F-70A6-4CB8-BCEA-573A14930D58}" type="presParOf" srcId="{F3EBF88F-0720-EC42-9072-C592CED3D448}" destId="{87BB7EF3-ECD5-DF49-80EF-D94DA023E1C4}" srcOrd="0" destOrd="0" presId="urn:microsoft.com/office/officeart/2005/8/layout/hProcess7#2"/>
    <dgm:cxn modelId="{94CDFE99-94F6-4AD5-B470-F367FD9E8A4B}" type="presParOf" srcId="{F3EBF88F-0720-EC42-9072-C592CED3D448}" destId="{AA2E655B-AFDC-E743-BB71-38E7F218F53D}" srcOrd="1" destOrd="0" presId="urn:microsoft.com/office/officeart/2005/8/layout/hProcess7#2"/>
    <dgm:cxn modelId="{1C56231E-2FA1-4209-8022-20AA2F12CDBF}" type="presParOf" srcId="{F3EBF88F-0720-EC42-9072-C592CED3D448}" destId="{218B52F3-52E3-4B47-981F-0E2D1DD3A839}" srcOrd="2" destOrd="0" presId="urn:microsoft.com/office/officeart/2005/8/layout/hProcess7#2"/>
    <dgm:cxn modelId="{3403BB71-530D-4A39-A95B-306715E69F69}" type="presParOf" srcId="{8600E648-0DBA-CC49-86E3-A886FADB891D}" destId="{5ADB7D4F-9321-7C43-B7C4-24EB3644FDFA}" srcOrd="1" destOrd="0" presId="urn:microsoft.com/office/officeart/2005/8/layout/hProcess7#2"/>
    <dgm:cxn modelId="{FE4B856C-5F57-4724-9DEB-E42C1E82E135}" type="presParOf" srcId="{8600E648-0DBA-CC49-86E3-A886FADB891D}" destId="{4F077109-03AB-8B43-B684-FAFE6EA621E1}" srcOrd="2" destOrd="0" presId="urn:microsoft.com/office/officeart/2005/8/layout/hProcess7#2"/>
    <dgm:cxn modelId="{263ED3F9-CC01-4CD4-B551-A8A138391742}" type="presParOf" srcId="{4F077109-03AB-8B43-B684-FAFE6EA621E1}" destId="{0462A141-C669-944B-8D8C-A7BED99534D1}" srcOrd="0" destOrd="0" presId="urn:microsoft.com/office/officeart/2005/8/layout/hProcess7#2"/>
    <dgm:cxn modelId="{AC63EC6E-B9DA-4178-98A4-E33C898A439B}" type="presParOf" srcId="{4F077109-03AB-8B43-B684-FAFE6EA621E1}" destId="{FBE9CB4E-B6D0-5240-A853-6BC1108BF823}" srcOrd="1" destOrd="0" presId="urn:microsoft.com/office/officeart/2005/8/layout/hProcess7#2"/>
    <dgm:cxn modelId="{857D8AD8-5458-4BF1-B729-EDB17147AB9E}" type="presParOf" srcId="{4F077109-03AB-8B43-B684-FAFE6EA621E1}" destId="{F52B87AD-0125-3744-B379-17A0A0554701}" srcOrd="2" destOrd="0" presId="urn:microsoft.com/office/officeart/2005/8/layout/hProcess7#2"/>
    <dgm:cxn modelId="{4C13EA5A-0366-42DD-B294-2B1212145D51}" type="presParOf" srcId="{8600E648-0DBA-CC49-86E3-A886FADB891D}" destId="{7EAE68BB-C0E5-7143-9F45-9A875437057B}" srcOrd="3" destOrd="0" presId="urn:microsoft.com/office/officeart/2005/8/layout/hProcess7#2"/>
    <dgm:cxn modelId="{22E9AF82-A2E1-4700-B99B-17861CD79B86}" type="presParOf" srcId="{8600E648-0DBA-CC49-86E3-A886FADB891D}" destId="{9B90CCD9-47CF-0648-8424-73245E88B567}" srcOrd="4" destOrd="0" presId="urn:microsoft.com/office/officeart/2005/8/layout/hProcess7#2"/>
    <dgm:cxn modelId="{7192BEC1-54A9-4C52-B509-8B4A3C4DB49E}" type="presParOf" srcId="{9B90CCD9-47CF-0648-8424-73245E88B567}" destId="{39F426E4-CFFC-7F46-BF52-C7BBCBB6B972}" srcOrd="0" destOrd="0" presId="urn:microsoft.com/office/officeart/2005/8/layout/hProcess7#2"/>
    <dgm:cxn modelId="{2BD1403E-EB19-4177-B89E-8126EA7E7E7C}" type="presParOf" srcId="{9B90CCD9-47CF-0648-8424-73245E88B567}" destId="{B669FF8B-6736-6441-ADF7-5143B592A987}" srcOrd="1" destOrd="0" presId="urn:microsoft.com/office/officeart/2005/8/layout/hProcess7#2"/>
    <dgm:cxn modelId="{E3F00173-E91B-499A-AF9B-CBF6B518DBBD}" type="presParOf" srcId="{9B90CCD9-47CF-0648-8424-73245E88B567}" destId="{BA48A497-157E-124C-BD6F-B43E6B8695B1}" srcOrd="2" destOrd="0" presId="urn:microsoft.com/office/officeart/2005/8/layout/hProcess7#2"/>
    <dgm:cxn modelId="{5FCDEB81-0DC9-4F29-A8C3-A27E38F52F09}" type="presParOf" srcId="{8600E648-0DBA-CC49-86E3-A886FADB891D}" destId="{4B76AAC8-F4D5-BE48-B9F0-DAFAD0AFA083}" srcOrd="5" destOrd="0" presId="urn:microsoft.com/office/officeart/2005/8/layout/hProcess7#2"/>
    <dgm:cxn modelId="{6E70C255-7B5F-45B5-BE88-F09913C94771}" type="presParOf" srcId="{8600E648-0DBA-CC49-86E3-A886FADB891D}" destId="{A0239045-8C6D-9842-889E-BBFCD776747D}" srcOrd="6" destOrd="0" presId="urn:microsoft.com/office/officeart/2005/8/layout/hProcess7#2"/>
    <dgm:cxn modelId="{49BDACBA-45AC-44AE-850D-5DFB2331E735}" type="presParOf" srcId="{A0239045-8C6D-9842-889E-BBFCD776747D}" destId="{33BA55A1-AE80-1D47-9692-8D6DDD9734A7}" srcOrd="0" destOrd="0" presId="urn:microsoft.com/office/officeart/2005/8/layout/hProcess7#2"/>
    <dgm:cxn modelId="{CDE71C31-4A0A-470A-A3AC-CD903B858C85}" type="presParOf" srcId="{A0239045-8C6D-9842-889E-BBFCD776747D}" destId="{5F413946-6BC1-9E49-9CA6-D3AA5ECA39DD}" srcOrd="1" destOrd="0" presId="urn:microsoft.com/office/officeart/2005/8/layout/hProcess7#2"/>
    <dgm:cxn modelId="{54F6B27B-8321-43FA-B93D-34B373252371}" type="presParOf" srcId="{A0239045-8C6D-9842-889E-BBFCD776747D}" destId="{E7D03061-F16F-5E4E-B029-C50E67AFC292}" srcOrd="2" destOrd="0" presId="urn:microsoft.com/office/officeart/2005/8/layout/hProcess7#2"/>
    <dgm:cxn modelId="{BEBDBD0F-9263-438D-AFA3-80AE9120F552}" type="presParOf" srcId="{8600E648-0DBA-CC49-86E3-A886FADB891D}" destId="{F68F6174-D116-EA45-AF3A-6AFC51F92D7F}" srcOrd="7" destOrd="0" presId="urn:microsoft.com/office/officeart/2005/8/layout/hProcess7#2"/>
    <dgm:cxn modelId="{2785E3A1-7065-4F64-A0E6-C4DF34FB6189}" type="presParOf" srcId="{8600E648-0DBA-CC49-86E3-A886FADB891D}" destId="{D72A8161-C235-8F4C-A31F-D57E98D8FE58}" srcOrd="8" destOrd="0" presId="urn:microsoft.com/office/officeart/2005/8/layout/hProcess7#2"/>
    <dgm:cxn modelId="{FE18A515-3970-4606-A39C-D0C58F05C9C8}" type="presParOf" srcId="{D72A8161-C235-8F4C-A31F-D57E98D8FE58}" destId="{18C2AEB1-FAA6-DB46-BD93-5B5E1222769F}" srcOrd="0" destOrd="0" presId="urn:microsoft.com/office/officeart/2005/8/layout/hProcess7#2"/>
    <dgm:cxn modelId="{F424746A-1B5E-4374-A685-A73947EA1756}" type="presParOf" srcId="{D72A8161-C235-8F4C-A31F-D57E98D8FE58}" destId="{E9350099-4CF7-704B-9C06-AE7BFED0DA1C}" srcOrd="1" destOrd="0" presId="urn:microsoft.com/office/officeart/2005/8/layout/hProcess7#2"/>
    <dgm:cxn modelId="{62B935DC-CB48-407C-BB9E-D2D08C77A7DD}" type="presParOf" srcId="{D72A8161-C235-8F4C-A31F-D57E98D8FE58}" destId="{03C67FA5-3FE2-C941-B896-B65919D6D139}" srcOrd="2" destOrd="0" presId="urn:microsoft.com/office/officeart/2005/8/layout/hProcess7#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3709869-43A7-E24F-9307-84BE52F967BB}" type="doc">
      <dgm:prSet loTypeId="urn:microsoft.com/office/officeart/2005/8/layout/pyramid2" loCatId="pyramid" qsTypeId="urn:microsoft.com/office/officeart/2005/8/quickstyle/3D3" qsCatId="3D" csTypeId="urn:microsoft.com/office/officeart/2005/8/colors/accent1_2" csCatId="accent1" phldr="1"/>
      <dgm:spPr/>
    </dgm:pt>
    <dgm:pt modelId="{21D340BF-C7FD-064F-B7B8-47DE53A064AE}">
      <dgm:prSet phldrT="[Text]"/>
      <dgm:spPr/>
      <dgm:t>
        <a:bodyPr/>
        <a:lstStyle/>
        <a:p>
          <a:r>
            <a:rPr lang="en-US"/>
            <a:t>Limited expertise to </a:t>
          </a:r>
          <a:r>
            <a:rPr lang="en-US" b="1"/>
            <a:t>assess the actual against the desired know-how</a:t>
          </a:r>
          <a:endParaRPr lang="en-US"/>
        </a:p>
      </dgm:t>
    </dgm:pt>
    <dgm:pt modelId="{486A8A96-A9ED-0D43-8F46-4909BC1E9ACB}" type="parTrans" cxnId="{53AF48A0-FA54-5E43-926C-CA2C1786E8D8}">
      <dgm:prSet/>
      <dgm:spPr/>
      <dgm:t>
        <a:bodyPr/>
        <a:lstStyle/>
        <a:p>
          <a:endParaRPr lang="en-US"/>
        </a:p>
      </dgm:t>
    </dgm:pt>
    <dgm:pt modelId="{5E11DAB3-4D53-AE4E-9643-E55236528909}" type="sibTrans" cxnId="{53AF48A0-FA54-5E43-926C-CA2C1786E8D8}">
      <dgm:prSet/>
      <dgm:spPr/>
      <dgm:t>
        <a:bodyPr/>
        <a:lstStyle/>
        <a:p>
          <a:endParaRPr lang="en-US"/>
        </a:p>
      </dgm:t>
    </dgm:pt>
    <dgm:pt modelId="{308D0BEA-AD9D-9A4B-96E8-B035E9478E9E}">
      <dgm:prSet phldrT="[Text]"/>
      <dgm:spPr/>
      <dgm:t>
        <a:bodyPr/>
        <a:lstStyle/>
        <a:p>
          <a:r>
            <a:rPr lang="en-US" b="1"/>
            <a:t>Unclear benchmarks</a:t>
          </a:r>
          <a:r>
            <a:rPr lang="en-US"/>
            <a:t> and </a:t>
          </a:r>
          <a:r>
            <a:rPr lang="en-US" b="1"/>
            <a:t>poorly defined performance indicators </a:t>
          </a:r>
          <a:r>
            <a:rPr lang="en-US" b="0"/>
            <a:t>for key work processes</a:t>
          </a:r>
        </a:p>
      </dgm:t>
    </dgm:pt>
    <dgm:pt modelId="{88F9CFE4-7811-A44B-BE14-0F7E5810320F}" type="parTrans" cxnId="{3DB7DBDE-BBE6-614D-B563-C5C72FC3C1EF}">
      <dgm:prSet/>
      <dgm:spPr/>
      <dgm:t>
        <a:bodyPr/>
        <a:lstStyle/>
        <a:p>
          <a:endParaRPr lang="en-US"/>
        </a:p>
      </dgm:t>
    </dgm:pt>
    <dgm:pt modelId="{F21BA3EE-57F2-374E-B5C6-8215B895DB3A}" type="sibTrans" cxnId="{3DB7DBDE-BBE6-614D-B563-C5C72FC3C1EF}">
      <dgm:prSet/>
      <dgm:spPr/>
      <dgm:t>
        <a:bodyPr/>
        <a:lstStyle/>
        <a:p>
          <a:endParaRPr lang="en-US"/>
        </a:p>
      </dgm:t>
    </dgm:pt>
    <dgm:pt modelId="{B79FB4A6-2105-FF4A-B1DC-201A9E787AF5}">
      <dgm:prSet phldrT="[Text]"/>
      <dgm:spPr/>
      <dgm:t>
        <a:bodyPr/>
        <a:lstStyle/>
        <a:p>
          <a:r>
            <a:rPr lang="en-US"/>
            <a:t>Limited use of explicit, well defined and agreed </a:t>
          </a:r>
          <a:r>
            <a:rPr lang="en-US" b="1"/>
            <a:t>standards of competence</a:t>
          </a:r>
          <a:r>
            <a:rPr lang="en-US"/>
            <a:t> in HR management</a:t>
          </a:r>
        </a:p>
      </dgm:t>
    </dgm:pt>
    <dgm:pt modelId="{309C6446-ADDF-AD49-A136-4141F330334B}" type="parTrans" cxnId="{DE9E0F37-D102-3D4F-B233-E244170757CA}">
      <dgm:prSet/>
      <dgm:spPr/>
      <dgm:t>
        <a:bodyPr/>
        <a:lstStyle/>
        <a:p>
          <a:endParaRPr lang="en-US"/>
        </a:p>
      </dgm:t>
    </dgm:pt>
    <dgm:pt modelId="{44546AED-ED71-6444-9098-BF2FCDA89AB4}" type="sibTrans" cxnId="{DE9E0F37-D102-3D4F-B233-E244170757CA}">
      <dgm:prSet/>
      <dgm:spPr/>
      <dgm:t>
        <a:bodyPr/>
        <a:lstStyle/>
        <a:p>
          <a:endParaRPr lang="en-US"/>
        </a:p>
      </dgm:t>
    </dgm:pt>
    <dgm:pt modelId="{AA0BB356-783E-544E-827B-B659253E87AA}">
      <dgm:prSet phldrT="[Text]"/>
      <dgm:spPr/>
      <dgm:t>
        <a:bodyPr/>
        <a:lstStyle/>
        <a:p>
          <a:r>
            <a:rPr lang="en-US"/>
            <a:t>Lack of formal, regular recording and documenting the know-how gaps</a:t>
          </a:r>
        </a:p>
      </dgm:t>
    </dgm:pt>
    <dgm:pt modelId="{83EAB52C-5B8C-7441-9343-124B68AC50F8}" type="parTrans" cxnId="{FB71ED52-C4FF-394D-9851-BE9147CCFBC5}">
      <dgm:prSet/>
      <dgm:spPr/>
      <dgm:t>
        <a:bodyPr/>
        <a:lstStyle/>
        <a:p>
          <a:endParaRPr lang="en-US"/>
        </a:p>
      </dgm:t>
    </dgm:pt>
    <dgm:pt modelId="{1EED8A39-4999-6848-BB7B-E4D1575263C8}" type="sibTrans" cxnId="{FB71ED52-C4FF-394D-9851-BE9147CCFBC5}">
      <dgm:prSet/>
      <dgm:spPr/>
      <dgm:t>
        <a:bodyPr/>
        <a:lstStyle/>
        <a:p>
          <a:endParaRPr lang="en-US"/>
        </a:p>
      </dgm:t>
    </dgm:pt>
    <dgm:pt modelId="{8C58D11D-8C33-3D44-A917-6AA545602A3E}" type="pres">
      <dgm:prSet presAssocID="{D3709869-43A7-E24F-9307-84BE52F967BB}" presName="compositeShape" presStyleCnt="0">
        <dgm:presLayoutVars>
          <dgm:dir/>
          <dgm:resizeHandles/>
        </dgm:presLayoutVars>
      </dgm:prSet>
      <dgm:spPr/>
    </dgm:pt>
    <dgm:pt modelId="{414F4E71-915A-A34C-88BD-A204B11131EB}" type="pres">
      <dgm:prSet presAssocID="{D3709869-43A7-E24F-9307-84BE52F967BB}" presName="pyramid" presStyleLbl="node1" presStyleIdx="0" presStyleCnt="1" custScaleX="113779" custLinFactNeighborX="4132"/>
      <dgm:spPr/>
    </dgm:pt>
    <dgm:pt modelId="{17690FDD-BFBF-A94C-B8D3-B85B2D40E0A1}" type="pres">
      <dgm:prSet presAssocID="{D3709869-43A7-E24F-9307-84BE52F967BB}" presName="theList" presStyleCnt="0"/>
      <dgm:spPr/>
    </dgm:pt>
    <dgm:pt modelId="{D2CBE73B-DCDD-EB44-BD99-38F130F10FF7}" type="pres">
      <dgm:prSet presAssocID="{AA0BB356-783E-544E-827B-B659253E87AA}" presName="aNode" presStyleLbl="fgAcc1" presStyleIdx="0" presStyleCnt="4">
        <dgm:presLayoutVars>
          <dgm:bulletEnabled val="1"/>
        </dgm:presLayoutVars>
      </dgm:prSet>
      <dgm:spPr/>
      <dgm:t>
        <a:bodyPr/>
        <a:lstStyle/>
        <a:p>
          <a:endParaRPr lang="en-US"/>
        </a:p>
      </dgm:t>
    </dgm:pt>
    <dgm:pt modelId="{E4DD3A5C-6C46-274E-837D-286EE1D830EB}" type="pres">
      <dgm:prSet presAssocID="{AA0BB356-783E-544E-827B-B659253E87AA}" presName="aSpace" presStyleCnt="0"/>
      <dgm:spPr/>
    </dgm:pt>
    <dgm:pt modelId="{82A349F2-5D88-CB45-818A-9D6577E2D857}" type="pres">
      <dgm:prSet presAssocID="{21D340BF-C7FD-064F-B7B8-47DE53A064AE}" presName="aNode" presStyleLbl="fgAcc1" presStyleIdx="1" presStyleCnt="4">
        <dgm:presLayoutVars>
          <dgm:bulletEnabled val="1"/>
        </dgm:presLayoutVars>
      </dgm:prSet>
      <dgm:spPr/>
      <dgm:t>
        <a:bodyPr/>
        <a:lstStyle/>
        <a:p>
          <a:endParaRPr lang="en-US"/>
        </a:p>
      </dgm:t>
    </dgm:pt>
    <dgm:pt modelId="{D7FBA355-DF02-F043-9155-E936B4496619}" type="pres">
      <dgm:prSet presAssocID="{21D340BF-C7FD-064F-B7B8-47DE53A064AE}" presName="aSpace" presStyleCnt="0"/>
      <dgm:spPr/>
    </dgm:pt>
    <dgm:pt modelId="{4B18BE46-32BC-B846-A35D-CCD10311E078}" type="pres">
      <dgm:prSet presAssocID="{308D0BEA-AD9D-9A4B-96E8-B035E9478E9E}" presName="aNode" presStyleLbl="fgAcc1" presStyleIdx="2" presStyleCnt="4">
        <dgm:presLayoutVars>
          <dgm:bulletEnabled val="1"/>
        </dgm:presLayoutVars>
      </dgm:prSet>
      <dgm:spPr/>
      <dgm:t>
        <a:bodyPr/>
        <a:lstStyle/>
        <a:p>
          <a:endParaRPr lang="en-US"/>
        </a:p>
      </dgm:t>
    </dgm:pt>
    <dgm:pt modelId="{8749AAB3-270C-C24C-A1B2-286DB411F3A5}" type="pres">
      <dgm:prSet presAssocID="{308D0BEA-AD9D-9A4B-96E8-B035E9478E9E}" presName="aSpace" presStyleCnt="0"/>
      <dgm:spPr/>
    </dgm:pt>
    <dgm:pt modelId="{E8289BD5-5226-8D49-A7EC-1F5486BDD9AC}" type="pres">
      <dgm:prSet presAssocID="{B79FB4A6-2105-FF4A-B1DC-201A9E787AF5}" presName="aNode" presStyleLbl="fgAcc1" presStyleIdx="3" presStyleCnt="4">
        <dgm:presLayoutVars>
          <dgm:bulletEnabled val="1"/>
        </dgm:presLayoutVars>
      </dgm:prSet>
      <dgm:spPr/>
      <dgm:t>
        <a:bodyPr/>
        <a:lstStyle/>
        <a:p>
          <a:endParaRPr lang="en-US"/>
        </a:p>
      </dgm:t>
    </dgm:pt>
    <dgm:pt modelId="{73EB47CA-F0A3-164E-9435-78F34B5F6F28}" type="pres">
      <dgm:prSet presAssocID="{B79FB4A6-2105-FF4A-B1DC-201A9E787AF5}" presName="aSpace" presStyleCnt="0"/>
      <dgm:spPr/>
    </dgm:pt>
  </dgm:ptLst>
  <dgm:cxnLst>
    <dgm:cxn modelId="{BDDAFE2E-2EC6-4F6E-AA27-EDCD8B1CB8A4}" type="presOf" srcId="{308D0BEA-AD9D-9A4B-96E8-B035E9478E9E}" destId="{4B18BE46-32BC-B846-A35D-CCD10311E078}" srcOrd="0" destOrd="0" presId="urn:microsoft.com/office/officeart/2005/8/layout/pyramid2"/>
    <dgm:cxn modelId="{4D01249C-53BB-4093-9A74-F3D56E7C3E5B}" type="presOf" srcId="{B79FB4A6-2105-FF4A-B1DC-201A9E787AF5}" destId="{E8289BD5-5226-8D49-A7EC-1F5486BDD9AC}" srcOrd="0" destOrd="0" presId="urn:microsoft.com/office/officeart/2005/8/layout/pyramid2"/>
    <dgm:cxn modelId="{53AF48A0-FA54-5E43-926C-CA2C1786E8D8}" srcId="{D3709869-43A7-E24F-9307-84BE52F967BB}" destId="{21D340BF-C7FD-064F-B7B8-47DE53A064AE}" srcOrd="1" destOrd="0" parTransId="{486A8A96-A9ED-0D43-8F46-4909BC1E9ACB}" sibTransId="{5E11DAB3-4D53-AE4E-9643-E55236528909}"/>
    <dgm:cxn modelId="{FB71ED52-C4FF-394D-9851-BE9147CCFBC5}" srcId="{D3709869-43A7-E24F-9307-84BE52F967BB}" destId="{AA0BB356-783E-544E-827B-B659253E87AA}" srcOrd="0" destOrd="0" parTransId="{83EAB52C-5B8C-7441-9343-124B68AC50F8}" sibTransId="{1EED8A39-4999-6848-BB7B-E4D1575263C8}"/>
    <dgm:cxn modelId="{DE9E0F37-D102-3D4F-B233-E244170757CA}" srcId="{D3709869-43A7-E24F-9307-84BE52F967BB}" destId="{B79FB4A6-2105-FF4A-B1DC-201A9E787AF5}" srcOrd="3" destOrd="0" parTransId="{309C6446-ADDF-AD49-A136-4141F330334B}" sibTransId="{44546AED-ED71-6444-9098-BF2FCDA89AB4}"/>
    <dgm:cxn modelId="{0D5C1F6C-BA51-4176-8325-D6F009E2F4EF}" type="presOf" srcId="{AA0BB356-783E-544E-827B-B659253E87AA}" destId="{D2CBE73B-DCDD-EB44-BD99-38F130F10FF7}" srcOrd="0" destOrd="0" presId="urn:microsoft.com/office/officeart/2005/8/layout/pyramid2"/>
    <dgm:cxn modelId="{E2867F79-B91C-4BD5-AB51-70B3A932865D}" type="presOf" srcId="{21D340BF-C7FD-064F-B7B8-47DE53A064AE}" destId="{82A349F2-5D88-CB45-818A-9D6577E2D857}" srcOrd="0" destOrd="0" presId="urn:microsoft.com/office/officeart/2005/8/layout/pyramid2"/>
    <dgm:cxn modelId="{46985144-2F93-4E46-9524-017AB1FEC7D1}" type="presOf" srcId="{D3709869-43A7-E24F-9307-84BE52F967BB}" destId="{8C58D11D-8C33-3D44-A917-6AA545602A3E}" srcOrd="0" destOrd="0" presId="urn:microsoft.com/office/officeart/2005/8/layout/pyramid2"/>
    <dgm:cxn modelId="{3DB7DBDE-BBE6-614D-B563-C5C72FC3C1EF}" srcId="{D3709869-43A7-E24F-9307-84BE52F967BB}" destId="{308D0BEA-AD9D-9A4B-96E8-B035E9478E9E}" srcOrd="2" destOrd="0" parTransId="{88F9CFE4-7811-A44B-BE14-0F7E5810320F}" sibTransId="{F21BA3EE-57F2-374E-B5C6-8215B895DB3A}"/>
    <dgm:cxn modelId="{5AAE4D4A-729D-4EC1-956F-2DA5167BEA28}" type="presParOf" srcId="{8C58D11D-8C33-3D44-A917-6AA545602A3E}" destId="{414F4E71-915A-A34C-88BD-A204B11131EB}" srcOrd="0" destOrd="0" presId="urn:microsoft.com/office/officeart/2005/8/layout/pyramid2"/>
    <dgm:cxn modelId="{788569FB-39A0-473D-AF09-51B213814B3E}" type="presParOf" srcId="{8C58D11D-8C33-3D44-A917-6AA545602A3E}" destId="{17690FDD-BFBF-A94C-B8D3-B85B2D40E0A1}" srcOrd="1" destOrd="0" presId="urn:microsoft.com/office/officeart/2005/8/layout/pyramid2"/>
    <dgm:cxn modelId="{C8ED6256-B3A3-4AD6-B9DA-736684A6D4DF}" type="presParOf" srcId="{17690FDD-BFBF-A94C-B8D3-B85B2D40E0A1}" destId="{D2CBE73B-DCDD-EB44-BD99-38F130F10FF7}" srcOrd="0" destOrd="0" presId="urn:microsoft.com/office/officeart/2005/8/layout/pyramid2"/>
    <dgm:cxn modelId="{E0C9BFA6-160F-45D7-815E-4FBE8BF8BEAF}" type="presParOf" srcId="{17690FDD-BFBF-A94C-B8D3-B85B2D40E0A1}" destId="{E4DD3A5C-6C46-274E-837D-286EE1D830EB}" srcOrd="1" destOrd="0" presId="urn:microsoft.com/office/officeart/2005/8/layout/pyramid2"/>
    <dgm:cxn modelId="{C69068DF-EDBB-4914-9B80-65FCF6265C83}" type="presParOf" srcId="{17690FDD-BFBF-A94C-B8D3-B85B2D40E0A1}" destId="{82A349F2-5D88-CB45-818A-9D6577E2D857}" srcOrd="2" destOrd="0" presId="urn:microsoft.com/office/officeart/2005/8/layout/pyramid2"/>
    <dgm:cxn modelId="{E4A44776-068F-48C9-BFD4-76EB28774B72}" type="presParOf" srcId="{17690FDD-BFBF-A94C-B8D3-B85B2D40E0A1}" destId="{D7FBA355-DF02-F043-9155-E936B4496619}" srcOrd="3" destOrd="0" presId="urn:microsoft.com/office/officeart/2005/8/layout/pyramid2"/>
    <dgm:cxn modelId="{7320ADEB-E4D9-4AEB-A228-84AECCDBCB91}" type="presParOf" srcId="{17690FDD-BFBF-A94C-B8D3-B85B2D40E0A1}" destId="{4B18BE46-32BC-B846-A35D-CCD10311E078}" srcOrd="4" destOrd="0" presId="urn:microsoft.com/office/officeart/2005/8/layout/pyramid2"/>
    <dgm:cxn modelId="{66E4D39B-6189-4CB2-A09B-1CC055D074D7}" type="presParOf" srcId="{17690FDD-BFBF-A94C-B8D3-B85B2D40E0A1}" destId="{8749AAB3-270C-C24C-A1B2-286DB411F3A5}" srcOrd="5" destOrd="0" presId="urn:microsoft.com/office/officeart/2005/8/layout/pyramid2"/>
    <dgm:cxn modelId="{7DDE3954-FEEA-4D7B-AD86-3FBC1D6B05AD}" type="presParOf" srcId="{17690FDD-BFBF-A94C-B8D3-B85B2D40E0A1}" destId="{E8289BD5-5226-8D49-A7EC-1F5486BDD9AC}" srcOrd="6" destOrd="0" presId="urn:microsoft.com/office/officeart/2005/8/layout/pyramid2"/>
    <dgm:cxn modelId="{0FBD2914-1C3A-4971-B7CE-EAD830F21528}" type="presParOf" srcId="{17690FDD-BFBF-A94C-B8D3-B85B2D40E0A1}" destId="{73EB47CA-F0A3-164E-9435-78F34B5F6F28}" srcOrd="7" destOrd="0" presId="urn:microsoft.com/office/officeart/2005/8/layout/pyramid2"/>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6784B4B-FAEC-1A4B-8784-E0CBCE43BB7B}" type="doc">
      <dgm:prSet loTypeId="urn:microsoft.com/office/officeart/2005/8/layout/cycle7" loCatId="cycle" qsTypeId="urn:microsoft.com/office/officeart/2005/8/quickstyle/3D5" qsCatId="3D" csTypeId="urn:microsoft.com/office/officeart/2005/8/colors/accent1_2" csCatId="accent1" phldr="1"/>
      <dgm:spPr/>
      <dgm:t>
        <a:bodyPr/>
        <a:lstStyle/>
        <a:p>
          <a:endParaRPr lang="en-US"/>
        </a:p>
      </dgm:t>
    </dgm:pt>
    <dgm:pt modelId="{55CFAA5C-BD3B-9044-8B2B-E14AEF37276C}">
      <dgm:prSet phldrT="[Text]"/>
      <dgm:spPr/>
      <dgm:t>
        <a:bodyPr/>
        <a:lstStyle/>
        <a:p>
          <a:r>
            <a:rPr lang="en-US"/>
            <a:t>Competitive advantage</a:t>
          </a:r>
        </a:p>
      </dgm:t>
    </dgm:pt>
    <dgm:pt modelId="{15F8965B-07B8-BC4E-9545-E46D214A195D}" type="parTrans" cxnId="{17F08372-CD4A-4444-9A2E-51E2C6BDEFEA}">
      <dgm:prSet/>
      <dgm:spPr/>
      <dgm:t>
        <a:bodyPr/>
        <a:lstStyle/>
        <a:p>
          <a:endParaRPr lang="en-US"/>
        </a:p>
      </dgm:t>
    </dgm:pt>
    <dgm:pt modelId="{17071AF5-8403-234A-B74F-D8C0D9BE7E26}" type="sibTrans" cxnId="{17F08372-CD4A-4444-9A2E-51E2C6BDEFEA}">
      <dgm:prSet/>
      <dgm:spPr/>
      <dgm:t>
        <a:bodyPr/>
        <a:lstStyle/>
        <a:p>
          <a:endParaRPr lang="en-US"/>
        </a:p>
      </dgm:t>
    </dgm:pt>
    <dgm:pt modelId="{078E1D38-5DDC-1548-B700-ACD86E066D6D}">
      <dgm:prSet phldrT="[Text]"/>
      <dgm:spPr/>
      <dgm:t>
        <a:bodyPr/>
        <a:lstStyle/>
        <a:p>
          <a:r>
            <a:rPr lang="en-US"/>
            <a:t>HRM Strategy/SKRAT</a:t>
          </a:r>
        </a:p>
      </dgm:t>
    </dgm:pt>
    <dgm:pt modelId="{7104AEA8-01C7-2B45-8D73-77350F542858}" type="parTrans" cxnId="{A845FC4D-2113-9846-AACD-8F8625300C2B}">
      <dgm:prSet/>
      <dgm:spPr/>
      <dgm:t>
        <a:bodyPr/>
        <a:lstStyle/>
        <a:p>
          <a:endParaRPr lang="en-US"/>
        </a:p>
      </dgm:t>
    </dgm:pt>
    <dgm:pt modelId="{890075E2-2C34-4F43-BD55-E8B9B4BA31E0}" type="sibTrans" cxnId="{A845FC4D-2113-9846-AACD-8F8625300C2B}">
      <dgm:prSet/>
      <dgm:spPr/>
      <dgm:t>
        <a:bodyPr/>
        <a:lstStyle/>
        <a:p>
          <a:endParaRPr lang="en-US"/>
        </a:p>
      </dgm:t>
    </dgm:pt>
    <dgm:pt modelId="{4362C708-6A5B-094A-99F9-031410AD93FB}">
      <dgm:prSet phldrT="[Text]"/>
      <dgm:spPr/>
      <dgm:t>
        <a:bodyPr/>
        <a:lstStyle/>
        <a:p>
          <a:r>
            <a:rPr lang="en-US"/>
            <a:t>Organisation resources (human, financial, technological etc.)</a:t>
          </a:r>
        </a:p>
      </dgm:t>
    </dgm:pt>
    <dgm:pt modelId="{5DF6374F-CB5B-2546-A771-87085593C026}" type="parTrans" cxnId="{10BFB454-6FF2-F348-95CF-D31B7728A745}">
      <dgm:prSet/>
      <dgm:spPr/>
      <dgm:t>
        <a:bodyPr/>
        <a:lstStyle/>
        <a:p>
          <a:endParaRPr lang="en-US"/>
        </a:p>
      </dgm:t>
    </dgm:pt>
    <dgm:pt modelId="{0B6F34D5-2282-3A45-95FB-6C20C9130F47}" type="sibTrans" cxnId="{10BFB454-6FF2-F348-95CF-D31B7728A745}">
      <dgm:prSet/>
      <dgm:spPr/>
      <dgm:t>
        <a:bodyPr/>
        <a:lstStyle/>
        <a:p>
          <a:endParaRPr lang="en-US"/>
        </a:p>
      </dgm:t>
    </dgm:pt>
    <dgm:pt modelId="{7A8B64B4-D444-8640-9D51-7E2052B0977A}">
      <dgm:prSet phldrT="[Text]"/>
      <dgm:spPr/>
      <dgm:t>
        <a:bodyPr/>
        <a:lstStyle/>
        <a:p>
          <a:r>
            <a:rPr lang="en-US"/>
            <a:t>Organisation strategy</a:t>
          </a:r>
        </a:p>
      </dgm:t>
    </dgm:pt>
    <dgm:pt modelId="{866C252D-D381-3344-B186-52CC314220D5}" type="parTrans" cxnId="{F0C9A9BA-9635-634A-9516-1298E78E4A5C}">
      <dgm:prSet/>
      <dgm:spPr/>
      <dgm:t>
        <a:bodyPr/>
        <a:lstStyle/>
        <a:p>
          <a:endParaRPr lang="en-US"/>
        </a:p>
      </dgm:t>
    </dgm:pt>
    <dgm:pt modelId="{DB51615D-45B0-7245-8C57-67F5D0CD084A}" type="sibTrans" cxnId="{F0C9A9BA-9635-634A-9516-1298E78E4A5C}">
      <dgm:prSet/>
      <dgm:spPr/>
      <dgm:t>
        <a:bodyPr/>
        <a:lstStyle/>
        <a:p>
          <a:endParaRPr lang="en-US"/>
        </a:p>
      </dgm:t>
    </dgm:pt>
    <dgm:pt modelId="{DE587FE7-82F2-A543-8483-836965FA9CA5}" type="pres">
      <dgm:prSet presAssocID="{56784B4B-FAEC-1A4B-8784-E0CBCE43BB7B}" presName="Name0" presStyleCnt="0">
        <dgm:presLayoutVars>
          <dgm:dir/>
          <dgm:resizeHandles val="exact"/>
        </dgm:presLayoutVars>
      </dgm:prSet>
      <dgm:spPr/>
      <dgm:t>
        <a:bodyPr/>
        <a:lstStyle/>
        <a:p>
          <a:endParaRPr lang="en-US"/>
        </a:p>
      </dgm:t>
    </dgm:pt>
    <dgm:pt modelId="{A622613C-4ACB-B742-8749-867C3B86A501}" type="pres">
      <dgm:prSet presAssocID="{55CFAA5C-BD3B-9044-8B2B-E14AEF37276C}" presName="node" presStyleLbl="node1" presStyleIdx="0" presStyleCnt="4">
        <dgm:presLayoutVars>
          <dgm:bulletEnabled val="1"/>
        </dgm:presLayoutVars>
      </dgm:prSet>
      <dgm:spPr/>
      <dgm:t>
        <a:bodyPr/>
        <a:lstStyle/>
        <a:p>
          <a:endParaRPr lang="en-US"/>
        </a:p>
      </dgm:t>
    </dgm:pt>
    <dgm:pt modelId="{FD65245C-6DCB-B642-A128-0F46F6E34E04}" type="pres">
      <dgm:prSet presAssocID="{17071AF5-8403-234A-B74F-D8C0D9BE7E26}" presName="sibTrans" presStyleLbl="sibTrans2D1" presStyleIdx="0" presStyleCnt="4"/>
      <dgm:spPr/>
      <dgm:t>
        <a:bodyPr/>
        <a:lstStyle/>
        <a:p>
          <a:endParaRPr lang="en-US"/>
        </a:p>
      </dgm:t>
    </dgm:pt>
    <dgm:pt modelId="{0F62CD01-E4BB-1942-BD15-3E3385D3B916}" type="pres">
      <dgm:prSet presAssocID="{17071AF5-8403-234A-B74F-D8C0D9BE7E26}" presName="connectorText" presStyleLbl="sibTrans2D1" presStyleIdx="0" presStyleCnt="4"/>
      <dgm:spPr/>
      <dgm:t>
        <a:bodyPr/>
        <a:lstStyle/>
        <a:p>
          <a:endParaRPr lang="en-US"/>
        </a:p>
      </dgm:t>
    </dgm:pt>
    <dgm:pt modelId="{291715A4-0376-D249-85BB-E9038ECE7A11}" type="pres">
      <dgm:prSet presAssocID="{078E1D38-5DDC-1548-B700-ACD86E066D6D}" presName="node" presStyleLbl="node1" presStyleIdx="1" presStyleCnt="4">
        <dgm:presLayoutVars>
          <dgm:bulletEnabled val="1"/>
        </dgm:presLayoutVars>
      </dgm:prSet>
      <dgm:spPr/>
      <dgm:t>
        <a:bodyPr/>
        <a:lstStyle/>
        <a:p>
          <a:endParaRPr lang="en-US"/>
        </a:p>
      </dgm:t>
    </dgm:pt>
    <dgm:pt modelId="{F1F11C4C-DB1C-7348-B0EF-C28F04867B7B}" type="pres">
      <dgm:prSet presAssocID="{890075E2-2C34-4F43-BD55-E8B9B4BA31E0}" presName="sibTrans" presStyleLbl="sibTrans2D1" presStyleIdx="1" presStyleCnt="4"/>
      <dgm:spPr/>
      <dgm:t>
        <a:bodyPr/>
        <a:lstStyle/>
        <a:p>
          <a:endParaRPr lang="en-US"/>
        </a:p>
      </dgm:t>
    </dgm:pt>
    <dgm:pt modelId="{6A6CE66A-3117-DD41-BB18-2DFCCFC47EA1}" type="pres">
      <dgm:prSet presAssocID="{890075E2-2C34-4F43-BD55-E8B9B4BA31E0}" presName="connectorText" presStyleLbl="sibTrans2D1" presStyleIdx="1" presStyleCnt="4"/>
      <dgm:spPr/>
      <dgm:t>
        <a:bodyPr/>
        <a:lstStyle/>
        <a:p>
          <a:endParaRPr lang="en-US"/>
        </a:p>
      </dgm:t>
    </dgm:pt>
    <dgm:pt modelId="{107A1AA3-0E61-1C4E-86FA-C7FA99EFBB14}" type="pres">
      <dgm:prSet presAssocID="{4362C708-6A5B-094A-99F9-031410AD93FB}" presName="node" presStyleLbl="node1" presStyleIdx="2" presStyleCnt="4">
        <dgm:presLayoutVars>
          <dgm:bulletEnabled val="1"/>
        </dgm:presLayoutVars>
      </dgm:prSet>
      <dgm:spPr/>
      <dgm:t>
        <a:bodyPr/>
        <a:lstStyle/>
        <a:p>
          <a:endParaRPr lang="en-US"/>
        </a:p>
      </dgm:t>
    </dgm:pt>
    <dgm:pt modelId="{D7AFC97E-3675-D94C-8B2F-F0FC1808C85C}" type="pres">
      <dgm:prSet presAssocID="{0B6F34D5-2282-3A45-95FB-6C20C9130F47}" presName="sibTrans" presStyleLbl="sibTrans2D1" presStyleIdx="2" presStyleCnt="4"/>
      <dgm:spPr/>
      <dgm:t>
        <a:bodyPr/>
        <a:lstStyle/>
        <a:p>
          <a:endParaRPr lang="en-US"/>
        </a:p>
      </dgm:t>
    </dgm:pt>
    <dgm:pt modelId="{282A2C49-5A9E-DC46-9999-C82975E3A590}" type="pres">
      <dgm:prSet presAssocID="{0B6F34D5-2282-3A45-95FB-6C20C9130F47}" presName="connectorText" presStyleLbl="sibTrans2D1" presStyleIdx="2" presStyleCnt="4"/>
      <dgm:spPr/>
      <dgm:t>
        <a:bodyPr/>
        <a:lstStyle/>
        <a:p>
          <a:endParaRPr lang="en-US"/>
        </a:p>
      </dgm:t>
    </dgm:pt>
    <dgm:pt modelId="{9C361C78-FBE0-0145-91B4-A08B46314C07}" type="pres">
      <dgm:prSet presAssocID="{7A8B64B4-D444-8640-9D51-7E2052B0977A}" presName="node" presStyleLbl="node1" presStyleIdx="3" presStyleCnt="4">
        <dgm:presLayoutVars>
          <dgm:bulletEnabled val="1"/>
        </dgm:presLayoutVars>
      </dgm:prSet>
      <dgm:spPr/>
      <dgm:t>
        <a:bodyPr/>
        <a:lstStyle/>
        <a:p>
          <a:endParaRPr lang="en-US"/>
        </a:p>
      </dgm:t>
    </dgm:pt>
    <dgm:pt modelId="{7D865CA1-7408-3C46-B9E2-C4765DE3CD78}" type="pres">
      <dgm:prSet presAssocID="{DB51615D-45B0-7245-8C57-67F5D0CD084A}" presName="sibTrans" presStyleLbl="sibTrans2D1" presStyleIdx="3" presStyleCnt="4" custLinFactNeighborX="2711" custLinFactNeighborY="7709"/>
      <dgm:spPr/>
      <dgm:t>
        <a:bodyPr/>
        <a:lstStyle/>
        <a:p>
          <a:endParaRPr lang="en-US"/>
        </a:p>
      </dgm:t>
    </dgm:pt>
    <dgm:pt modelId="{15476675-894E-0947-8AA6-E89E6C131910}" type="pres">
      <dgm:prSet presAssocID="{DB51615D-45B0-7245-8C57-67F5D0CD084A}" presName="connectorText" presStyleLbl="sibTrans2D1" presStyleIdx="3" presStyleCnt="4"/>
      <dgm:spPr/>
      <dgm:t>
        <a:bodyPr/>
        <a:lstStyle/>
        <a:p>
          <a:endParaRPr lang="en-US"/>
        </a:p>
      </dgm:t>
    </dgm:pt>
  </dgm:ptLst>
  <dgm:cxnLst>
    <dgm:cxn modelId="{65B13EE3-304B-4707-8CEB-2F73B5725A07}" type="presOf" srcId="{078E1D38-5DDC-1548-B700-ACD86E066D6D}" destId="{291715A4-0376-D249-85BB-E9038ECE7A11}" srcOrd="0" destOrd="0" presId="urn:microsoft.com/office/officeart/2005/8/layout/cycle7"/>
    <dgm:cxn modelId="{F0CA11BA-71E2-4962-A7E0-698B0C0DB70E}" type="presOf" srcId="{56784B4B-FAEC-1A4B-8784-E0CBCE43BB7B}" destId="{DE587FE7-82F2-A543-8483-836965FA9CA5}" srcOrd="0" destOrd="0" presId="urn:microsoft.com/office/officeart/2005/8/layout/cycle7"/>
    <dgm:cxn modelId="{30A959AE-B393-4115-B97E-37E66205EB6B}" type="presOf" srcId="{4362C708-6A5B-094A-99F9-031410AD93FB}" destId="{107A1AA3-0E61-1C4E-86FA-C7FA99EFBB14}" srcOrd="0" destOrd="0" presId="urn:microsoft.com/office/officeart/2005/8/layout/cycle7"/>
    <dgm:cxn modelId="{A845FC4D-2113-9846-AACD-8F8625300C2B}" srcId="{56784B4B-FAEC-1A4B-8784-E0CBCE43BB7B}" destId="{078E1D38-5DDC-1548-B700-ACD86E066D6D}" srcOrd="1" destOrd="0" parTransId="{7104AEA8-01C7-2B45-8D73-77350F542858}" sibTransId="{890075E2-2C34-4F43-BD55-E8B9B4BA31E0}"/>
    <dgm:cxn modelId="{17F08372-CD4A-4444-9A2E-51E2C6BDEFEA}" srcId="{56784B4B-FAEC-1A4B-8784-E0CBCE43BB7B}" destId="{55CFAA5C-BD3B-9044-8B2B-E14AEF37276C}" srcOrd="0" destOrd="0" parTransId="{15F8965B-07B8-BC4E-9545-E46D214A195D}" sibTransId="{17071AF5-8403-234A-B74F-D8C0D9BE7E26}"/>
    <dgm:cxn modelId="{715E82A1-AEA3-4BCB-863E-136300454A73}" type="presOf" srcId="{DB51615D-45B0-7245-8C57-67F5D0CD084A}" destId="{7D865CA1-7408-3C46-B9E2-C4765DE3CD78}" srcOrd="0" destOrd="0" presId="urn:microsoft.com/office/officeart/2005/8/layout/cycle7"/>
    <dgm:cxn modelId="{565BF669-2BCA-4978-B0CD-B0F4AAD8B675}" type="presOf" srcId="{890075E2-2C34-4F43-BD55-E8B9B4BA31E0}" destId="{6A6CE66A-3117-DD41-BB18-2DFCCFC47EA1}" srcOrd="1" destOrd="0" presId="urn:microsoft.com/office/officeart/2005/8/layout/cycle7"/>
    <dgm:cxn modelId="{1A92596F-BAE2-45B5-8363-74EF87021D73}" type="presOf" srcId="{0B6F34D5-2282-3A45-95FB-6C20C9130F47}" destId="{D7AFC97E-3675-D94C-8B2F-F0FC1808C85C}" srcOrd="0" destOrd="0" presId="urn:microsoft.com/office/officeart/2005/8/layout/cycle7"/>
    <dgm:cxn modelId="{573B162A-D3F3-4BD4-8940-49B824FBE101}" type="presOf" srcId="{17071AF5-8403-234A-B74F-D8C0D9BE7E26}" destId="{FD65245C-6DCB-B642-A128-0F46F6E34E04}" srcOrd="0" destOrd="0" presId="urn:microsoft.com/office/officeart/2005/8/layout/cycle7"/>
    <dgm:cxn modelId="{F52D2073-7471-4C30-9BB5-EF5E038F4C63}" type="presOf" srcId="{890075E2-2C34-4F43-BD55-E8B9B4BA31E0}" destId="{F1F11C4C-DB1C-7348-B0EF-C28F04867B7B}" srcOrd="0" destOrd="0" presId="urn:microsoft.com/office/officeart/2005/8/layout/cycle7"/>
    <dgm:cxn modelId="{AA63CF5D-B3D5-4DBF-9E4E-50F5E4C8765D}" type="presOf" srcId="{DB51615D-45B0-7245-8C57-67F5D0CD084A}" destId="{15476675-894E-0947-8AA6-E89E6C131910}" srcOrd="1" destOrd="0" presId="urn:microsoft.com/office/officeart/2005/8/layout/cycle7"/>
    <dgm:cxn modelId="{2A265B26-2D1E-4ECC-A407-0A7348CBEC44}" type="presOf" srcId="{17071AF5-8403-234A-B74F-D8C0D9BE7E26}" destId="{0F62CD01-E4BB-1942-BD15-3E3385D3B916}" srcOrd="1" destOrd="0" presId="urn:microsoft.com/office/officeart/2005/8/layout/cycle7"/>
    <dgm:cxn modelId="{170E8F04-C345-4708-82FE-51B711A2B0BC}" type="presOf" srcId="{0B6F34D5-2282-3A45-95FB-6C20C9130F47}" destId="{282A2C49-5A9E-DC46-9999-C82975E3A590}" srcOrd="1" destOrd="0" presId="urn:microsoft.com/office/officeart/2005/8/layout/cycle7"/>
    <dgm:cxn modelId="{AABDA18C-01D8-49D0-80CC-0002EAB4069D}" type="presOf" srcId="{7A8B64B4-D444-8640-9D51-7E2052B0977A}" destId="{9C361C78-FBE0-0145-91B4-A08B46314C07}" srcOrd="0" destOrd="0" presId="urn:microsoft.com/office/officeart/2005/8/layout/cycle7"/>
    <dgm:cxn modelId="{10BFB454-6FF2-F348-95CF-D31B7728A745}" srcId="{56784B4B-FAEC-1A4B-8784-E0CBCE43BB7B}" destId="{4362C708-6A5B-094A-99F9-031410AD93FB}" srcOrd="2" destOrd="0" parTransId="{5DF6374F-CB5B-2546-A771-87085593C026}" sibTransId="{0B6F34D5-2282-3A45-95FB-6C20C9130F47}"/>
    <dgm:cxn modelId="{F0C9A9BA-9635-634A-9516-1298E78E4A5C}" srcId="{56784B4B-FAEC-1A4B-8784-E0CBCE43BB7B}" destId="{7A8B64B4-D444-8640-9D51-7E2052B0977A}" srcOrd="3" destOrd="0" parTransId="{866C252D-D381-3344-B186-52CC314220D5}" sibTransId="{DB51615D-45B0-7245-8C57-67F5D0CD084A}"/>
    <dgm:cxn modelId="{F1138651-3C41-4ACD-A982-1AC978040675}" type="presOf" srcId="{55CFAA5C-BD3B-9044-8B2B-E14AEF37276C}" destId="{A622613C-4ACB-B742-8749-867C3B86A501}" srcOrd="0" destOrd="0" presId="urn:microsoft.com/office/officeart/2005/8/layout/cycle7"/>
    <dgm:cxn modelId="{D09CF879-7612-408F-A046-D149C784EE1C}" type="presParOf" srcId="{DE587FE7-82F2-A543-8483-836965FA9CA5}" destId="{A622613C-4ACB-B742-8749-867C3B86A501}" srcOrd="0" destOrd="0" presId="urn:microsoft.com/office/officeart/2005/8/layout/cycle7"/>
    <dgm:cxn modelId="{B030FC39-BCD4-4E69-8054-37B7B3880E3F}" type="presParOf" srcId="{DE587FE7-82F2-A543-8483-836965FA9CA5}" destId="{FD65245C-6DCB-B642-A128-0F46F6E34E04}" srcOrd="1" destOrd="0" presId="urn:microsoft.com/office/officeart/2005/8/layout/cycle7"/>
    <dgm:cxn modelId="{FF26AE49-8D27-4042-908E-91A0EA6C5C24}" type="presParOf" srcId="{FD65245C-6DCB-B642-A128-0F46F6E34E04}" destId="{0F62CD01-E4BB-1942-BD15-3E3385D3B916}" srcOrd="0" destOrd="0" presId="urn:microsoft.com/office/officeart/2005/8/layout/cycle7"/>
    <dgm:cxn modelId="{44DDD541-C936-47FE-8281-602089F980CC}" type="presParOf" srcId="{DE587FE7-82F2-A543-8483-836965FA9CA5}" destId="{291715A4-0376-D249-85BB-E9038ECE7A11}" srcOrd="2" destOrd="0" presId="urn:microsoft.com/office/officeart/2005/8/layout/cycle7"/>
    <dgm:cxn modelId="{E9C779F8-7088-49D5-84B5-31CF58091D98}" type="presParOf" srcId="{DE587FE7-82F2-A543-8483-836965FA9CA5}" destId="{F1F11C4C-DB1C-7348-B0EF-C28F04867B7B}" srcOrd="3" destOrd="0" presId="urn:microsoft.com/office/officeart/2005/8/layout/cycle7"/>
    <dgm:cxn modelId="{26243C37-92FE-4EE7-9227-B6909CA56CA0}" type="presParOf" srcId="{F1F11C4C-DB1C-7348-B0EF-C28F04867B7B}" destId="{6A6CE66A-3117-DD41-BB18-2DFCCFC47EA1}" srcOrd="0" destOrd="0" presId="urn:microsoft.com/office/officeart/2005/8/layout/cycle7"/>
    <dgm:cxn modelId="{42689E58-8790-42B2-AB53-1A744C2A155E}" type="presParOf" srcId="{DE587FE7-82F2-A543-8483-836965FA9CA5}" destId="{107A1AA3-0E61-1C4E-86FA-C7FA99EFBB14}" srcOrd="4" destOrd="0" presId="urn:microsoft.com/office/officeart/2005/8/layout/cycle7"/>
    <dgm:cxn modelId="{84B534D1-1936-4117-93FA-C0F4EDAF7667}" type="presParOf" srcId="{DE587FE7-82F2-A543-8483-836965FA9CA5}" destId="{D7AFC97E-3675-D94C-8B2F-F0FC1808C85C}" srcOrd="5" destOrd="0" presId="urn:microsoft.com/office/officeart/2005/8/layout/cycle7"/>
    <dgm:cxn modelId="{42E810E0-749C-47DB-AC6F-ED6CCCA4C23F}" type="presParOf" srcId="{D7AFC97E-3675-D94C-8B2F-F0FC1808C85C}" destId="{282A2C49-5A9E-DC46-9999-C82975E3A590}" srcOrd="0" destOrd="0" presId="urn:microsoft.com/office/officeart/2005/8/layout/cycle7"/>
    <dgm:cxn modelId="{237DEC40-1B32-4BD5-AA90-41FA2B49BB18}" type="presParOf" srcId="{DE587FE7-82F2-A543-8483-836965FA9CA5}" destId="{9C361C78-FBE0-0145-91B4-A08B46314C07}" srcOrd="6" destOrd="0" presId="urn:microsoft.com/office/officeart/2005/8/layout/cycle7"/>
    <dgm:cxn modelId="{221BE287-82E4-424F-A9D3-F3D5129EE6AC}" type="presParOf" srcId="{DE587FE7-82F2-A543-8483-836965FA9CA5}" destId="{7D865CA1-7408-3C46-B9E2-C4765DE3CD78}" srcOrd="7" destOrd="0" presId="urn:microsoft.com/office/officeart/2005/8/layout/cycle7"/>
    <dgm:cxn modelId="{7C7CF67F-C3A6-4271-BB84-C0EC02ED831F}" type="presParOf" srcId="{7D865CA1-7408-3C46-B9E2-C4765DE3CD78}" destId="{15476675-894E-0947-8AA6-E89E6C131910}" srcOrd="0" destOrd="0" presId="urn:microsoft.com/office/officeart/2005/8/layout/cycle7"/>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29AE0D3E-EFF6-D041-ACC1-7F187E0403A5}" type="doc">
      <dgm:prSet loTypeId="urn:microsoft.com/office/officeart/2005/8/layout/vList6" loCatId="process" qsTypeId="urn:microsoft.com/office/officeart/2005/8/quickstyle/simple4" qsCatId="simple" csTypeId="urn:microsoft.com/office/officeart/2005/8/colors/accent1_2" csCatId="accent1" phldr="1"/>
      <dgm:spPr/>
      <dgm:t>
        <a:bodyPr/>
        <a:lstStyle/>
        <a:p>
          <a:endParaRPr lang="en-US"/>
        </a:p>
      </dgm:t>
    </dgm:pt>
    <dgm:pt modelId="{F214B397-CE3F-744D-8265-BE7A0BE9D4E7}">
      <dgm:prSet phldrT="[Text]"/>
      <dgm:spPr/>
      <dgm:t>
        <a:bodyPr/>
        <a:lstStyle/>
        <a:p>
          <a:r>
            <a:rPr lang="en-US"/>
            <a:t>Guide</a:t>
          </a:r>
        </a:p>
      </dgm:t>
    </dgm:pt>
    <dgm:pt modelId="{2FCF58E1-8B16-9947-91E0-A8013282F2A6}" type="parTrans" cxnId="{ADFEB06B-F9B1-A744-9770-F6FA5A307578}">
      <dgm:prSet/>
      <dgm:spPr/>
      <dgm:t>
        <a:bodyPr/>
        <a:lstStyle/>
        <a:p>
          <a:endParaRPr lang="en-US"/>
        </a:p>
      </dgm:t>
    </dgm:pt>
    <dgm:pt modelId="{1DEB8521-3C7D-B642-9D7D-2439AADF7E2C}" type="sibTrans" cxnId="{ADFEB06B-F9B1-A744-9770-F6FA5A307578}">
      <dgm:prSet/>
      <dgm:spPr/>
      <dgm:t>
        <a:bodyPr/>
        <a:lstStyle/>
        <a:p>
          <a:endParaRPr lang="en-US"/>
        </a:p>
      </dgm:t>
    </dgm:pt>
    <dgm:pt modelId="{02281353-E361-8942-A62C-81A1C68397AD}">
      <dgm:prSet phldrT="[Text]"/>
      <dgm:spPr/>
      <dgm:t>
        <a:bodyPr/>
        <a:lstStyle/>
        <a:p>
          <a:r>
            <a:rPr lang="en-US"/>
            <a:t>SKRAT aim, approach and methodology</a:t>
          </a:r>
        </a:p>
      </dgm:t>
    </dgm:pt>
    <dgm:pt modelId="{E4975FAC-A850-6942-8DE9-EB72C47BF470}" type="parTrans" cxnId="{2C8A16B0-B89A-6443-BC85-BDC33F04D3F8}">
      <dgm:prSet/>
      <dgm:spPr/>
      <dgm:t>
        <a:bodyPr/>
        <a:lstStyle/>
        <a:p>
          <a:endParaRPr lang="en-US"/>
        </a:p>
      </dgm:t>
    </dgm:pt>
    <dgm:pt modelId="{6EEBB626-1013-9D48-8706-E24FA866AC85}" type="sibTrans" cxnId="{2C8A16B0-B89A-6443-BC85-BDC33F04D3F8}">
      <dgm:prSet/>
      <dgm:spPr/>
      <dgm:t>
        <a:bodyPr/>
        <a:lstStyle/>
        <a:p>
          <a:endParaRPr lang="en-US"/>
        </a:p>
      </dgm:t>
    </dgm:pt>
    <dgm:pt modelId="{5A378E25-E6DD-6D41-A65D-4D0479B94127}">
      <dgm:prSet phldrT="[Text]"/>
      <dgm:spPr/>
      <dgm:t>
        <a:bodyPr/>
        <a:lstStyle/>
        <a:p>
          <a:r>
            <a:rPr lang="en-US"/>
            <a:t>Details on each step</a:t>
          </a:r>
        </a:p>
      </dgm:t>
    </dgm:pt>
    <dgm:pt modelId="{5EAA66F3-56CB-AB43-9FEE-FD4189B045C4}" type="parTrans" cxnId="{BFFDCF1C-058B-794C-9D1F-D510C4EA8BD6}">
      <dgm:prSet/>
      <dgm:spPr/>
      <dgm:t>
        <a:bodyPr/>
        <a:lstStyle/>
        <a:p>
          <a:endParaRPr lang="en-US"/>
        </a:p>
      </dgm:t>
    </dgm:pt>
    <dgm:pt modelId="{2764D1A8-D99B-2B49-B1BB-23F4601B6C7C}" type="sibTrans" cxnId="{BFFDCF1C-058B-794C-9D1F-D510C4EA8BD6}">
      <dgm:prSet/>
      <dgm:spPr/>
      <dgm:t>
        <a:bodyPr/>
        <a:lstStyle/>
        <a:p>
          <a:endParaRPr lang="en-US"/>
        </a:p>
      </dgm:t>
    </dgm:pt>
    <dgm:pt modelId="{12D035BD-7723-754C-9BB5-A69D10910554}">
      <dgm:prSet phldrT="[Text]"/>
      <dgm:spPr/>
      <dgm:t>
        <a:bodyPr/>
        <a:lstStyle/>
        <a:p>
          <a:r>
            <a:rPr lang="en-US"/>
            <a:t>Toolkit (Annex to the Guide)</a:t>
          </a:r>
        </a:p>
      </dgm:t>
    </dgm:pt>
    <dgm:pt modelId="{5FA2EE91-11D4-5348-98C0-21D2C3F542FD}" type="parTrans" cxnId="{38E9DA81-D87E-7247-8BD5-C2A9C45C93DB}">
      <dgm:prSet/>
      <dgm:spPr/>
      <dgm:t>
        <a:bodyPr/>
        <a:lstStyle/>
        <a:p>
          <a:endParaRPr lang="en-US"/>
        </a:p>
      </dgm:t>
    </dgm:pt>
    <dgm:pt modelId="{32126A83-2286-E445-8EA7-69AAB865A185}" type="sibTrans" cxnId="{38E9DA81-D87E-7247-8BD5-C2A9C45C93DB}">
      <dgm:prSet/>
      <dgm:spPr/>
      <dgm:t>
        <a:bodyPr/>
        <a:lstStyle/>
        <a:p>
          <a:endParaRPr lang="en-US"/>
        </a:p>
      </dgm:t>
    </dgm:pt>
    <dgm:pt modelId="{C47B656C-CD77-A34E-8130-D2E315E6B640}">
      <dgm:prSet phldrT="[Text]"/>
      <dgm:spPr/>
      <dgm:t>
        <a:bodyPr/>
        <a:lstStyle/>
        <a:p>
          <a:r>
            <a:rPr lang="en-US"/>
            <a:t>Tools description</a:t>
          </a:r>
        </a:p>
      </dgm:t>
    </dgm:pt>
    <dgm:pt modelId="{FAD50D1A-834A-E440-8E3F-2693F092FC67}" type="parTrans" cxnId="{7BAE6C24-0213-B946-ABEC-405D9EC84902}">
      <dgm:prSet/>
      <dgm:spPr/>
      <dgm:t>
        <a:bodyPr/>
        <a:lstStyle/>
        <a:p>
          <a:endParaRPr lang="en-US"/>
        </a:p>
      </dgm:t>
    </dgm:pt>
    <dgm:pt modelId="{371C653B-AB68-3540-A322-52CA73AFD603}" type="sibTrans" cxnId="{7BAE6C24-0213-B946-ABEC-405D9EC84902}">
      <dgm:prSet/>
      <dgm:spPr/>
      <dgm:t>
        <a:bodyPr/>
        <a:lstStyle/>
        <a:p>
          <a:endParaRPr lang="en-US"/>
        </a:p>
      </dgm:t>
    </dgm:pt>
    <dgm:pt modelId="{905196CA-D5C3-9949-9565-80895F7ABAE6}">
      <dgm:prSet phldrT="[Text]"/>
      <dgm:spPr/>
      <dgm:t>
        <a:bodyPr/>
        <a:lstStyle/>
        <a:p>
          <a:r>
            <a:rPr lang="en-US"/>
            <a:t>Indications on contexts and tools use</a:t>
          </a:r>
        </a:p>
      </dgm:t>
    </dgm:pt>
    <dgm:pt modelId="{0B104879-978B-4845-8F36-8EFABACFA59B}" type="parTrans" cxnId="{6FD670E7-5614-3A45-B078-E9FD2695CAC5}">
      <dgm:prSet/>
      <dgm:spPr/>
      <dgm:t>
        <a:bodyPr/>
        <a:lstStyle/>
        <a:p>
          <a:endParaRPr lang="en-US"/>
        </a:p>
      </dgm:t>
    </dgm:pt>
    <dgm:pt modelId="{939104A0-F0F4-F542-831C-9432B016653D}" type="sibTrans" cxnId="{6FD670E7-5614-3A45-B078-E9FD2695CAC5}">
      <dgm:prSet/>
      <dgm:spPr/>
      <dgm:t>
        <a:bodyPr/>
        <a:lstStyle/>
        <a:p>
          <a:endParaRPr lang="en-US"/>
        </a:p>
      </dgm:t>
    </dgm:pt>
    <dgm:pt modelId="{0738E15B-CD95-5044-8AFA-180134F1042A}">
      <dgm:prSet phldrT="[Text]"/>
      <dgm:spPr/>
      <dgm:t>
        <a:bodyPr/>
        <a:lstStyle/>
        <a:p>
          <a:r>
            <a:rPr lang="en-US"/>
            <a:t>Tools usefull for each step</a:t>
          </a:r>
        </a:p>
      </dgm:t>
    </dgm:pt>
    <dgm:pt modelId="{EFB86CEB-652F-3144-825F-B0CAF6F88FD4}" type="parTrans" cxnId="{5913F239-D2E6-134F-BD17-D74D6C9A3AA9}">
      <dgm:prSet/>
      <dgm:spPr/>
      <dgm:t>
        <a:bodyPr/>
        <a:lstStyle/>
        <a:p>
          <a:endParaRPr lang="en-US"/>
        </a:p>
      </dgm:t>
    </dgm:pt>
    <dgm:pt modelId="{EE2F866A-AB83-0244-83C8-C139E20D0245}" type="sibTrans" cxnId="{5913F239-D2E6-134F-BD17-D74D6C9A3AA9}">
      <dgm:prSet/>
      <dgm:spPr/>
      <dgm:t>
        <a:bodyPr/>
        <a:lstStyle/>
        <a:p>
          <a:endParaRPr lang="en-US"/>
        </a:p>
      </dgm:t>
    </dgm:pt>
    <dgm:pt modelId="{E8B85E65-21EE-C94E-8042-88BD0664C86A}" type="pres">
      <dgm:prSet presAssocID="{29AE0D3E-EFF6-D041-ACC1-7F187E0403A5}" presName="Name0" presStyleCnt="0">
        <dgm:presLayoutVars>
          <dgm:dir/>
          <dgm:animLvl val="lvl"/>
          <dgm:resizeHandles/>
        </dgm:presLayoutVars>
      </dgm:prSet>
      <dgm:spPr/>
      <dgm:t>
        <a:bodyPr/>
        <a:lstStyle/>
        <a:p>
          <a:endParaRPr lang="en-US"/>
        </a:p>
      </dgm:t>
    </dgm:pt>
    <dgm:pt modelId="{A9E3FD94-137C-E843-AD70-13BBF1F876C7}" type="pres">
      <dgm:prSet presAssocID="{F214B397-CE3F-744D-8265-BE7A0BE9D4E7}" presName="linNode" presStyleCnt="0"/>
      <dgm:spPr/>
    </dgm:pt>
    <dgm:pt modelId="{322B7C31-E106-0248-9DE2-78E65216851D}" type="pres">
      <dgm:prSet presAssocID="{F214B397-CE3F-744D-8265-BE7A0BE9D4E7}" presName="parentShp" presStyleLbl="node1" presStyleIdx="0" presStyleCnt="2">
        <dgm:presLayoutVars>
          <dgm:bulletEnabled val="1"/>
        </dgm:presLayoutVars>
      </dgm:prSet>
      <dgm:spPr/>
      <dgm:t>
        <a:bodyPr/>
        <a:lstStyle/>
        <a:p>
          <a:endParaRPr lang="en-US"/>
        </a:p>
      </dgm:t>
    </dgm:pt>
    <dgm:pt modelId="{71603084-B844-3544-A179-DD4A2D9757C6}" type="pres">
      <dgm:prSet presAssocID="{F214B397-CE3F-744D-8265-BE7A0BE9D4E7}" presName="childShp" presStyleLbl="bgAccFollowNode1" presStyleIdx="0" presStyleCnt="2">
        <dgm:presLayoutVars>
          <dgm:bulletEnabled val="1"/>
        </dgm:presLayoutVars>
      </dgm:prSet>
      <dgm:spPr/>
      <dgm:t>
        <a:bodyPr/>
        <a:lstStyle/>
        <a:p>
          <a:endParaRPr lang="en-US"/>
        </a:p>
      </dgm:t>
    </dgm:pt>
    <dgm:pt modelId="{DBDCBF29-DB44-5D43-9B8D-E5E2663D1990}" type="pres">
      <dgm:prSet presAssocID="{1DEB8521-3C7D-B642-9D7D-2439AADF7E2C}" presName="spacing" presStyleCnt="0"/>
      <dgm:spPr/>
    </dgm:pt>
    <dgm:pt modelId="{11A9FE9F-C21C-7746-871B-A03F1C5BD45C}" type="pres">
      <dgm:prSet presAssocID="{12D035BD-7723-754C-9BB5-A69D10910554}" presName="linNode" presStyleCnt="0"/>
      <dgm:spPr/>
    </dgm:pt>
    <dgm:pt modelId="{DBA8989F-E86D-574E-88AF-19D43E656AC6}" type="pres">
      <dgm:prSet presAssocID="{12D035BD-7723-754C-9BB5-A69D10910554}" presName="parentShp" presStyleLbl="node1" presStyleIdx="1" presStyleCnt="2">
        <dgm:presLayoutVars>
          <dgm:bulletEnabled val="1"/>
        </dgm:presLayoutVars>
      </dgm:prSet>
      <dgm:spPr/>
      <dgm:t>
        <a:bodyPr/>
        <a:lstStyle/>
        <a:p>
          <a:endParaRPr lang="en-US"/>
        </a:p>
      </dgm:t>
    </dgm:pt>
    <dgm:pt modelId="{B9F12B23-CFE8-6A4A-9EBD-63DF62BEC6CF}" type="pres">
      <dgm:prSet presAssocID="{12D035BD-7723-754C-9BB5-A69D10910554}" presName="childShp" presStyleLbl="bgAccFollowNode1" presStyleIdx="1" presStyleCnt="2">
        <dgm:presLayoutVars>
          <dgm:bulletEnabled val="1"/>
        </dgm:presLayoutVars>
      </dgm:prSet>
      <dgm:spPr/>
      <dgm:t>
        <a:bodyPr/>
        <a:lstStyle/>
        <a:p>
          <a:endParaRPr lang="en-US"/>
        </a:p>
      </dgm:t>
    </dgm:pt>
  </dgm:ptLst>
  <dgm:cxnLst>
    <dgm:cxn modelId="{BFFDCF1C-058B-794C-9D1F-D510C4EA8BD6}" srcId="{F214B397-CE3F-744D-8265-BE7A0BE9D4E7}" destId="{5A378E25-E6DD-6D41-A65D-4D0479B94127}" srcOrd="1" destOrd="0" parTransId="{5EAA66F3-56CB-AB43-9FEE-FD4189B045C4}" sibTransId="{2764D1A8-D99B-2B49-B1BB-23F4601B6C7C}"/>
    <dgm:cxn modelId="{C4703F58-634A-4369-818D-BC03E45E750A}" type="presOf" srcId="{29AE0D3E-EFF6-D041-ACC1-7F187E0403A5}" destId="{E8B85E65-21EE-C94E-8042-88BD0664C86A}" srcOrd="0" destOrd="0" presId="urn:microsoft.com/office/officeart/2005/8/layout/vList6"/>
    <dgm:cxn modelId="{38E9DA81-D87E-7247-8BD5-C2A9C45C93DB}" srcId="{29AE0D3E-EFF6-D041-ACC1-7F187E0403A5}" destId="{12D035BD-7723-754C-9BB5-A69D10910554}" srcOrd="1" destOrd="0" parTransId="{5FA2EE91-11D4-5348-98C0-21D2C3F542FD}" sibTransId="{32126A83-2286-E445-8EA7-69AAB865A185}"/>
    <dgm:cxn modelId="{7BAE6C24-0213-B946-ABEC-405D9EC84902}" srcId="{12D035BD-7723-754C-9BB5-A69D10910554}" destId="{C47B656C-CD77-A34E-8130-D2E315E6B640}" srcOrd="0" destOrd="0" parTransId="{FAD50D1A-834A-E440-8E3F-2693F092FC67}" sibTransId="{371C653B-AB68-3540-A322-52CA73AFD603}"/>
    <dgm:cxn modelId="{5913F239-D2E6-134F-BD17-D74D6C9A3AA9}" srcId="{F214B397-CE3F-744D-8265-BE7A0BE9D4E7}" destId="{0738E15B-CD95-5044-8AFA-180134F1042A}" srcOrd="2" destOrd="0" parTransId="{EFB86CEB-652F-3144-825F-B0CAF6F88FD4}" sibTransId="{EE2F866A-AB83-0244-83C8-C139E20D0245}"/>
    <dgm:cxn modelId="{6C0B392C-B005-46F3-B22F-C2F54DE5C73C}" type="presOf" srcId="{5A378E25-E6DD-6D41-A65D-4D0479B94127}" destId="{71603084-B844-3544-A179-DD4A2D9757C6}" srcOrd="0" destOrd="1" presId="urn:microsoft.com/office/officeart/2005/8/layout/vList6"/>
    <dgm:cxn modelId="{B2938B62-5156-4DF8-A6AD-47CFBDF99C4B}" type="presOf" srcId="{F214B397-CE3F-744D-8265-BE7A0BE9D4E7}" destId="{322B7C31-E106-0248-9DE2-78E65216851D}" srcOrd="0" destOrd="0" presId="urn:microsoft.com/office/officeart/2005/8/layout/vList6"/>
    <dgm:cxn modelId="{6FD670E7-5614-3A45-B078-E9FD2695CAC5}" srcId="{12D035BD-7723-754C-9BB5-A69D10910554}" destId="{905196CA-D5C3-9949-9565-80895F7ABAE6}" srcOrd="1" destOrd="0" parTransId="{0B104879-978B-4845-8F36-8EFABACFA59B}" sibTransId="{939104A0-F0F4-F542-831C-9432B016653D}"/>
    <dgm:cxn modelId="{5F892DEB-9169-4C9A-AE41-E18D28A6B201}" type="presOf" srcId="{02281353-E361-8942-A62C-81A1C68397AD}" destId="{71603084-B844-3544-A179-DD4A2D9757C6}" srcOrd="0" destOrd="0" presId="urn:microsoft.com/office/officeart/2005/8/layout/vList6"/>
    <dgm:cxn modelId="{461C1CB4-CDE0-481C-8A56-0E45FD98943B}" type="presOf" srcId="{12D035BD-7723-754C-9BB5-A69D10910554}" destId="{DBA8989F-E86D-574E-88AF-19D43E656AC6}" srcOrd="0" destOrd="0" presId="urn:microsoft.com/office/officeart/2005/8/layout/vList6"/>
    <dgm:cxn modelId="{DE7C3119-E516-406F-B4EF-C691AAC8041C}" type="presOf" srcId="{0738E15B-CD95-5044-8AFA-180134F1042A}" destId="{71603084-B844-3544-A179-DD4A2D9757C6}" srcOrd="0" destOrd="2" presId="urn:microsoft.com/office/officeart/2005/8/layout/vList6"/>
    <dgm:cxn modelId="{9F1F00E8-070B-44EC-8D7B-A7213A605BD0}" type="presOf" srcId="{C47B656C-CD77-A34E-8130-D2E315E6B640}" destId="{B9F12B23-CFE8-6A4A-9EBD-63DF62BEC6CF}" srcOrd="0" destOrd="0" presId="urn:microsoft.com/office/officeart/2005/8/layout/vList6"/>
    <dgm:cxn modelId="{2C8A16B0-B89A-6443-BC85-BDC33F04D3F8}" srcId="{F214B397-CE3F-744D-8265-BE7A0BE9D4E7}" destId="{02281353-E361-8942-A62C-81A1C68397AD}" srcOrd="0" destOrd="0" parTransId="{E4975FAC-A850-6942-8DE9-EB72C47BF470}" sibTransId="{6EEBB626-1013-9D48-8706-E24FA866AC85}"/>
    <dgm:cxn modelId="{ADFEB06B-F9B1-A744-9770-F6FA5A307578}" srcId="{29AE0D3E-EFF6-D041-ACC1-7F187E0403A5}" destId="{F214B397-CE3F-744D-8265-BE7A0BE9D4E7}" srcOrd="0" destOrd="0" parTransId="{2FCF58E1-8B16-9947-91E0-A8013282F2A6}" sibTransId="{1DEB8521-3C7D-B642-9D7D-2439AADF7E2C}"/>
    <dgm:cxn modelId="{D59325C1-F8D8-4193-8EF2-49531026412B}" type="presOf" srcId="{905196CA-D5C3-9949-9565-80895F7ABAE6}" destId="{B9F12B23-CFE8-6A4A-9EBD-63DF62BEC6CF}" srcOrd="0" destOrd="1" presId="urn:microsoft.com/office/officeart/2005/8/layout/vList6"/>
    <dgm:cxn modelId="{DAB0F024-DE49-4ABF-A453-FEA05AB4FDF3}" type="presParOf" srcId="{E8B85E65-21EE-C94E-8042-88BD0664C86A}" destId="{A9E3FD94-137C-E843-AD70-13BBF1F876C7}" srcOrd="0" destOrd="0" presId="urn:microsoft.com/office/officeart/2005/8/layout/vList6"/>
    <dgm:cxn modelId="{46CC70CB-D155-422C-8802-FC368E1CF4C2}" type="presParOf" srcId="{A9E3FD94-137C-E843-AD70-13BBF1F876C7}" destId="{322B7C31-E106-0248-9DE2-78E65216851D}" srcOrd="0" destOrd="0" presId="urn:microsoft.com/office/officeart/2005/8/layout/vList6"/>
    <dgm:cxn modelId="{BC73AE96-B31B-425E-837A-6C2D9186C115}" type="presParOf" srcId="{A9E3FD94-137C-E843-AD70-13BBF1F876C7}" destId="{71603084-B844-3544-A179-DD4A2D9757C6}" srcOrd="1" destOrd="0" presId="urn:microsoft.com/office/officeart/2005/8/layout/vList6"/>
    <dgm:cxn modelId="{71317930-C9AF-4B4C-8C75-D2A70D848B39}" type="presParOf" srcId="{E8B85E65-21EE-C94E-8042-88BD0664C86A}" destId="{DBDCBF29-DB44-5D43-9B8D-E5E2663D1990}" srcOrd="1" destOrd="0" presId="urn:microsoft.com/office/officeart/2005/8/layout/vList6"/>
    <dgm:cxn modelId="{74D4F38D-7A0D-4CAF-A62C-287D9FF4D17B}" type="presParOf" srcId="{E8B85E65-21EE-C94E-8042-88BD0664C86A}" destId="{11A9FE9F-C21C-7746-871B-A03F1C5BD45C}" srcOrd="2" destOrd="0" presId="urn:microsoft.com/office/officeart/2005/8/layout/vList6"/>
    <dgm:cxn modelId="{2CE3419A-6D3A-4F56-A641-8D47DF26C98B}" type="presParOf" srcId="{11A9FE9F-C21C-7746-871B-A03F1C5BD45C}" destId="{DBA8989F-E86D-574E-88AF-19D43E656AC6}" srcOrd="0" destOrd="0" presId="urn:microsoft.com/office/officeart/2005/8/layout/vList6"/>
    <dgm:cxn modelId="{82444AEA-2C82-409B-BEC0-4DB7731BB8BE}" type="presParOf" srcId="{11A9FE9F-C21C-7746-871B-A03F1C5BD45C}" destId="{B9F12B23-CFE8-6A4A-9EBD-63DF62BEC6CF}" srcOrd="1" destOrd="0" presId="urn:microsoft.com/office/officeart/2005/8/layout/vList6"/>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EFED29-5ECE-0848-8F24-1551C4F53687}" type="doc">
      <dgm:prSet loTypeId="urn:microsoft.com/office/officeart/2005/8/layout/hProcess3" loCatId="process" qsTypeId="urn:microsoft.com/office/officeart/2005/8/quickstyle/simple5" qsCatId="simple" csTypeId="urn:microsoft.com/office/officeart/2005/8/colors/accent1_2" csCatId="accent1" phldr="1"/>
      <dgm:spPr/>
    </dgm:pt>
    <dgm:pt modelId="{29254676-42F0-274C-B8F7-A7B5B6E026CF}">
      <dgm:prSet phldrT="[Text]" custT="1"/>
      <dgm:spPr/>
      <dgm:t>
        <a:bodyPr/>
        <a:lstStyle/>
        <a:p>
          <a:r>
            <a:rPr lang="en-US" sz="1400">
              <a:solidFill>
                <a:schemeClr val="bg1"/>
              </a:solidFill>
            </a:rPr>
            <a:t>Part 3: FURTHER ACTIONS - taking advantage of demographic change for know-how transmission</a:t>
          </a:r>
        </a:p>
      </dgm:t>
    </dgm:pt>
    <dgm:pt modelId="{5EF92A2D-EED0-D044-97CE-C32189EDC87C}" type="parTrans" cxnId="{B2A2F6E4-FE91-9544-A447-31B6E7905920}">
      <dgm:prSet/>
      <dgm:spPr/>
      <dgm:t>
        <a:bodyPr/>
        <a:lstStyle/>
        <a:p>
          <a:endParaRPr lang="en-US"/>
        </a:p>
      </dgm:t>
    </dgm:pt>
    <dgm:pt modelId="{038526C3-7836-4E4D-9E01-745FC8D5777A}" type="sibTrans" cxnId="{B2A2F6E4-FE91-9544-A447-31B6E7905920}">
      <dgm:prSet/>
      <dgm:spPr/>
      <dgm:t>
        <a:bodyPr/>
        <a:lstStyle/>
        <a:p>
          <a:endParaRPr lang="en-US"/>
        </a:p>
      </dgm:t>
    </dgm:pt>
    <dgm:pt modelId="{E7B35DE5-73F3-1D4A-9B40-A35DBEF79C79}" type="pres">
      <dgm:prSet presAssocID="{7DEFED29-5ECE-0848-8F24-1551C4F53687}" presName="Name0" presStyleCnt="0">
        <dgm:presLayoutVars>
          <dgm:dir/>
          <dgm:animLvl val="lvl"/>
          <dgm:resizeHandles val="exact"/>
        </dgm:presLayoutVars>
      </dgm:prSet>
      <dgm:spPr/>
    </dgm:pt>
    <dgm:pt modelId="{AC40D1E8-C0E3-5742-9BB2-A6FB77C2F7FA}" type="pres">
      <dgm:prSet presAssocID="{7DEFED29-5ECE-0848-8F24-1551C4F53687}" presName="dummy" presStyleCnt="0"/>
      <dgm:spPr/>
    </dgm:pt>
    <dgm:pt modelId="{DC41C852-46AA-8B40-AA3F-5E03B8E47C52}" type="pres">
      <dgm:prSet presAssocID="{7DEFED29-5ECE-0848-8F24-1551C4F53687}" presName="linH" presStyleCnt="0"/>
      <dgm:spPr/>
    </dgm:pt>
    <dgm:pt modelId="{2B3C9D2E-7935-9343-892F-39C647CCA769}" type="pres">
      <dgm:prSet presAssocID="{7DEFED29-5ECE-0848-8F24-1551C4F53687}" presName="padding1" presStyleCnt="0"/>
      <dgm:spPr/>
    </dgm:pt>
    <dgm:pt modelId="{CDE8F05F-BB52-8744-BC9A-6F4631991879}" type="pres">
      <dgm:prSet presAssocID="{29254676-42F0-274C-B8F7-A7B5B6E026CF}" presName="linV" presStyleCnt="0"/>
      <dgm:spPr/>
    </dgm:pt>
    <dgm:pt modelId="{92C698B6-61B9-1E4E-B47D-EFEAF75EC3C7}" type="pres">
      <dgm:prSet presAssocID="{29254676-42F0-274C-B8F7-A7B5B6E026CF}" presName="spVertical1" presStyleCnt="0"/>
      <dgm:spPr/>
    </dgm:pt>
    <dgm:pt modelId="{2EFC61C3-1366-4D48-A241-FF286FBC18D9}" type="pres">
      <dgm:prSet presAssocID="{29254676-42F0-274C-B8F7-A7B5B6E026CF}" presName="parTx" presStyleLbl="revTx" presStyleIdx="0" presStyleCnt="1" custScaleY="215745" custLinFactNeighborX="-9290" custLinFactNeighborY="107">
        <dgm:presLayoutVars>
          <dgm:chMax val="0"/>
          <dgm:chPref val="0"/>
          <dgm:bulletEnabled val="1"/>
        </dgm:presLayoutVars>
      </dgm:prSet>
      <dgm:spPr/>
      <dgm:t>
        <a:bodyPr/>
        <a:lstStyle/>
        <a:p>
          <a:endParaRPr lang="en-US"/>
        </a:p>
      </dgm:t>
    </dgm:pt>
    <dgm:pt modelId="{7161B681-9BCD-8844-951A-16CEB5EA9512}" type="pres">
      <dgm:prSet presAssocID="{29254676-42F0-274C-B8F7-A7B5B6E026CF}" presName="spVertical2" presStyleCnt="0"/>
      <dgm:spPr/>
    </dgm:pt>
    <dgm:pt modelId="{E2050462-AB59-9A45-B0BD-9DF9BAE2B72B}" type="pres">
      <dgm:prSet presAssocID="{29254676-42F0-274C-B8F7-A7B5B6E026CF}" presName="spVertical3" presStyleCnt="0"/>
      <dgm:spPr/>
    </dgm:pt>
    <dgm:pt modelId="{8BC8B8A8-1974-3049-907E-7E21DD373DD6}" type="pres">
      <dgm:prSet presAssocID="{7DEFED29-5ECE-0848-8F24-1551C4F53687}" presName="padding2" presStyleCnt="0"/>
      <dgm:spPr/>
    </dgm:pt>
    <dgm:pt modelId="{0F7D15CE-845A-B041-98FB-E5E7732ADE1F}" type="pres">
      <dgm:prSet presAssocID="{7DEFED29-5ECE-0848-8F24-1551C4F53687}" presName="negArrow" presStyleCnt="0"/>
      <dgm:spPr/>
    </dgm:pt>
    <dgm:pt modelId="{D0D44606-2FC6-1B4A-B504-419B4033038E}" type="pres">
      <dgm:prSet presAssocID="{7DEFED29-5ECE-0848-8F24-1551C4F53687}" presName="backgroundArrow" presStyleLbl="node1" presStyleIdx="0" presStyleCnt="1" custScaleY="203389" custLinFactNeighborX="98" custLinFactNeighborY="-55470"/>
      <dgm:spPr/>
    </dgm:pt>
  </dgm:ptLst>
  <dgm:cxnLst>
    <dgm:cxn modelId="{C4848B07-4E5B-4125-A42B-3B3F4056E53D}" type="presOf" srcId="{29254676-42F0-274C-B8F7-A7B5B6E026CF}" destId="{2EFC61C3-1366-4D48-A241-FF286FBC18D9}" srcOrd="0" destOrd="0" presId="urn:microsoft.com/office/officeart/2005/8/layout/hProcess3"/>
    <dgm:cxn modelId="{EEB2E957-CD89-4A52-9977-D9E9273A7CA8}" type="presOf" srcId="{7DEFED29-5ECE-0848-8F24-1551C4F53687}" destId="{E7B35DE5-73F3-1D4A-9B40-A35DBEF79C79}" srcOrd="0" destOrd="0" presId="urn:microsoft.com/office/officeart/2005/8/layout/hProcess3"/>
    <dgm:cxn modelId="{B2A2F6E4-FE91-9544-A447-31B6E7905920}" srcId="{7DEFED29-5ECE-0848-8F24-1551C4F53687}" destId="{29254676-42F0-274C-B8F7-A7B5B6E026CF}" srcOrd="0" destOrd="0" parTransId="{5EF92A2D-EED0-D044-97CE-C32189EDC87C}" sibTransId="{038526C3-7836-4E4D-9E01-745FC8D5777A}"/>
    <dgm:cxn modelId="{AB991045-F807-498A-A3A7-DDCCAA9FB93B}" type="presParOf" srcId="{E7B35DE5-73F3-1D4A-9B40-A35DBEF79C79}" destId="{AC40D1E8-C0E3-5742-9BB2-A6FB77C2F7FA}" srcOrd="0" destOrd="0" presId="urn:microsoft.com/office/officeart/2005/8/layout/hProcess3"/>
    <dgm:cxn modelId="{466B7DB5-83D1-49C8-B088-EC6213C2CE85}" type="presParOf" srcId="{E7B35DE5-73F3-1D4A-9B40-A35DBEF79C79}" destId="{DC41C852-46AA-8B40-AA3F-5E03B8E47C52}" srcOrd="1" destOrd="0" presId="urn:microsoft.com/office/officeart/2005/8/layout/hProcess3"/>
    <dgm:cxn modelId="{FF9D1C8E-F73F-4FE2-BE89-438B4EF00F7F}" type="presParOf" srcId="{DC41C852-46AA-8B40-AA3F-5E03B8E47C52}" destId="{2B3C9D2E-7935-9343-892F-39C647CCA769}" srcOrd="0" destOrd="0" presId="urn:microsoft.com/office/officeart/2005/8/layout/hProcess3"/>
    <dgm:cxn modelId="{9A5DF09B-6F26-414A-8143-E40CBC34D6D9}" type="presParOf" srcId="{DC41C852-46AA-8B40-AA3F-5E03B8E47C52}" destId="{CDE8F05F-BB52-8744-BC9A-6F4631991879}" srcOrd="1" destOrd="0" presId="urn:microsoft.com/office/officeart/2005/8/layout/hProcess3"/>
    <dgm:cxn modelId="{8E4B86C6-BCE8-4DEC-BE89-4D9C1A1533A6}" type="presParOf" srcId="{CDE8F05F-BB52-8744-BC9A-6F4631991879}" destId="{92C698B6-61B9-1E4E-B47D-EFEAF75EC3C7}" srcOrd="0" destOrd="0" presId="urn:microsoft.com/office/officeart/2005/8/layout/hProcess3"/>
    <dgm:cxn modelId="{5FC72EB1-486B-4757-BA61-085DF8070329}" type="presParOf" srcId="{CDE8F05F-BB52-8744-BC9A-6F4631991879}" destId="{2EFC61C3-1366-4D48-A241-FF286FBC18D9}" srcOrd="1" destOrd="0" presId="urn:microsoft.com/office/officeart/2005/8/layout/hProcess3"/>
    <dgm:cxn modelId="{E4999409-A0C8-4E57-B89F-75FEF0EFA415}" type="presParOf" srcId="{CDE8F05F-BB52-8744-BC9A-6F4631991879}" destId="{7161B681-9BCD-8844-951A-16CEB5EA9512}" srcOrd="2" destOrd="0" presId="urn:microsoft.com/office/officeart/2005/8/layout/hProcess3"/>
    <dgm:cxn modelId="{CEC991A2-CDBF-4D3F-99CB-0A2FE10A2DD1}" type="presParOf" srcId="{CDE8F05F-BB52-8744-BC9A-6F4631991879}" destId="{E2050462-AB59-9A45-B0BD-9DF9BAE2B72B}" srcOrd="3" destOrd="0" presId="urn:microsoft.com/office/officeart/2005/8/layout/hProcess3"/>
    <dgm:cxn modelId="{91A81175-FC7C-4173-84C4-D0985717F7D1}" type="presParOf" srcId="{DC41C852-46AA-8B40-AA3F-5E03B8E47C52}" destId="{8BC8B8A8-1974-3049-907E-7E21DD373DD6}" srcOrd="2" destOrd="0" presId="urn:microsoft.com/office/officeart/2005/8/layout/hProcess3"/>
    <dgm:cxn modelId="{75D00F7D-87BB-4B25-80E7-7959741F1EF2}" type="presParOf" srcId="{DC41C852-46AA-8B40-AA3F-5E03B8E47C52}" destId="{0F7D15CE-845A-B041-98FB-E5E7732ADE1F}" srcOrd="3" destOrd="0" presId="urn:microsoft.com/office/officeart/2005/8/layout/hProcess3"/>
    <dgm:cxn modelId="{422BDE8D-403B-4C0D-A8A2-2C59F5EC32C4}" type="presParOf" srcId="{DC41C852-46AA-8B40-AA3F-5E03B8E47C52}" destId="{D0D44606-2FC6-1B4A-B504-419B4033038E}" srcOrd="4" destOrd="0" presId="urn:microsoft.com/office/officeart/2005/8/layout/h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A2E58-1C30-914F-8DFD-4A3471D8AD99}" type="doc">
      <dgm:prSet loTypeId="urn:microsoft.com/office/officeart/2005/8/layout/vProcess5" loCatId="process" qsTypeId="urn:microsoft.com/office/officeart/2005/8/quickstyle/simple4" qsCatId="simple" csTypeId="urn:microsoft.com/office/officeart/2005/8/colors/accent1_2" csCatId="accent1" phldr="1"/>
      <dgm:spPr/>
      <dgm:t>
        <a:bodyPr/>
        <a:lstStyle/>
        <a:p>
          <a:endParaRPr lang="en-US"/>
        </a:p>
      </dgm:t>
    </dgm:pt>
    <dgm:pt modelId="{7C13BBEF-A602-8447-BA8B-8DBC9C08339E}">
      <dgm:prSet phldrT="[Text]" custT="1"/>
      <dgm:spPr/>
      <dgm:t>
        <a:bodyPr/>
        <a:lstStyle/>
        <a:p>
          <a:r>
            <a:rPr lang="en-US" sz="1400"/>
            <a:t>Part 1: INTRODUCTION </a:t>
          </a:r>
          <a:r>
            <a:rPr lang="en-US" sz="1800"/>
            <a:t>- </a:t>
          </a:r>
          <a:r>
            <a:rPr lang="en-US" sz="1400"/>
            <a:t>Why and what approach to develop an integrated strategy for know-how retention?</a:t>
          </a:r>
        </a:p>
      </dgm:t>
    </dgm:pt>
    <dgm:pt modelId="{EB026ED4-A094-594E-8170-73B77AD43DA4}" type="parTrans" cxnId="{510A10F4-C60A-2340-9731-896BB3AD8509}">
      <dgm:prSet/>
      <dgm:spPr/>
      <dgm:t>
        <a:bodyPr/>
        <a:lstStyle/>
        <a:p>
          <a:endParaRPr lang="en-US"/>
        </a:p>
      </dgm:t>
    </dgm:pt>
    <dgm:pt modelId="{43CC0BAF-154A-5B4B-8310-0D00FB1C6D4E}" type="sibTrans" cxnId="{510A10F4-C60A-2340-9731-896BB3AD8509}">
      <dgm:prSet/>
      <dgm:spPr/>
      <dgm:t>
        <a:bodyPr/>
        <a:lstStyle/>
        <a:p>
          <a:endParaRPr lang="en-US"/>
        </a:p>
      </dgm:t>
    </dgm:pt>
    <dgm:pt modelId="{975C1E85-53DA-124D-AACA-6811538C2D1B}">
      <dgm:prSet phldrT="[Text]" custT="1"/>
      <dgm:spPr/>
      <dgm:t>
        <a:bodyPr/>
        <a:lstStyle/>
        <a:p>
          <a:endParaRPr lang="en-US" sz="1800"/>
        </a:p>
        <a:p>
          <a:r>
            <a:rPr lang="en-US" sz="1400"/>
            <a:t>Part 2: STRATEGY CONTENT- What steps to follow and what tools to use?</a:t>
          </a:r>
        </a:p>
        <a:p>
          <a:endParaRPr lang="en-US" sz="2800"/>
        </a:p>
      </dgm:t>
    </dgm:pt>
    <dgm:pt modelId="{0C7FDC00-FF7E-5446-9090-F480352F3062}" type="parTrans" cxnId="{064E0CAD-F158-9149-888E-A86032D08FF5}">
      <dgm:prSet/>
      <dgm:spPr/>
      <dgm:t>
        <a:bodyPr/>
        <a:lstStyle/>
        <a:p>
          <a:endParaRPr lang="en-US"/>
        </a:p>
      </dgm:t>
    </dgm:pt>
    <dgm:pt modelId="{B7CE74BB-7939-5E49-91B8-6A99C58739D4}" type="sibTrans" cxnId="{064E0CAD-F158-9149-888E-A86032D08FF5}">
      <dgm:prSet/>
      <dgm:spPr/>
      <dgm:t>
        <a:bodyPr/>
        <a:lstStyle/>
        <a:p>
          <a:endParaRPr lang="en-US"/>
        </a:p>
      </dgm:t>
    </dgm:pt>
    <dgm:pt modelId="{F47B3937-DD8F-F34C-AC99-275093FEDABF}" type="pres">
      <dgm:prSet presAssocID="{3A4A2E58-1C30-914F-8DFD-4A3471D8AD99}" presName="outerComposite" presStyleCnt="0">
        <dgm:presLayoutVars>
          <dgm:chMax val="5"/>
          <dgm:dir/>
          <dgm:resizeHandles val="exact"/>
        </dgm:presLayoutVars>
      </dgm:prSet>
      <dgm:spPr/>
      <dgm:t>
        <a:bodyPr/>
        <a:lstStyle/>
        <a:p>
          <a:endParaRPr lang="en-US"/>
        </a:p>
      </dgm:t>
    </dgm:pt>
    <dgm:pt modelId="{2AD9E1F8-3594-1242-AECC-8D50A6BA9E75}" type="pres">
      <dgm:prSet presAssocID="{3A4A2E58-1C30-914F-8DFD-4A3471D8AD99}" presName="dummyMaxCanvas" presStyleCnt="0">
        <dgm:presLayoutVars/>
      </dgm:prSet>
      <dgm:spPr/>
    </dgm:pt>
    <dgm:pt modelId="{7EF3DAC3-EFDD-7947-B960-3B6F6C236566}" type="pres">
      <dgm:prSet presAssocID="{3A4A2E58-1C30-914F-8DFD-4A3471D8AD99}" presName="TwoNodes_1" presStyleLbl="node1" presStyleIdx="0" presStyleCnt="2" custScaleY="76733" custLinFactNeighborX="910" custLinFactNeighborY="-6817">
        <dgm:presLayoutVars>
          <dgm:bulletEnabled val="1"/>
        </dgm:presLayoutVars>
      </dgm:prSet>
      <dgm:spPr/>
      <dgm:t>
        <a:bodyPr/>
        <a:lstStyle/>
        <a:p>
          <a:endParaRPr lang="en-US"/>
        </a:p>
      </dgm:t>
    </dgm:pt>
    <dgm:pt modelId="{8223D771-F3DF-1347-ABCF-65A83FE57732}" type="pres">
      <dgm:prSet presAssocID="{3A4A2E58-1C30-914F-8DFD-4A3471D8AD99}" presName="TwoNodes_2" presStyleLbl="node1" presStyleIdx="1" presStyleCnt="2" custScaleX="103641" custScaleY="75084" custLinFactNeighborX="-910" custLinFactNeighborY="287">
        <dgm:presLayoutVars>
          <dgm:bulletEnabled val="1"/>
        </dgm:presLayoutVars>
      </dgm:prSet>
      <dgm:spPr/>
      <dgm:t>
        <a:bodyPr/>
        <a:lstStyle/>
        <a:p>
          <a:endParaRPr lang="en-US"/>
        </a:p>
      </dgm:t>
    </dgm:pt>
    <dgm:pt modelId="{ECEC9DFA-18AE-DF49-9046-93E3D6FBFF80}" type="pres">
      <dgm:prSet presAssocID="{3A4A2E58-1C30-914F-8DFD-4A3471D8AD99}" presName="TwoConn_1-2" presStyleLbl="fgAccFollowNode1" presStyleIdx="0" presStyleCnt="1" custLinFactX="-32721" custLinFactNeighborX="-100000" custLinFactNeighborY="143">
        <dgm:presLayoutVars>
          <dgm:bulletEnabled val="1"/>
        </dgm:presLayoutVars>
      </dgm:prSet>
      <dgm:spPr/>
      <dgm:t>
        <a:bodyPr/>
        <a:lstStyle/>
        <a:p>
          <a:endParaRPr lang="en-US"/>
        </a:p>
      </dgm:t>
    </dgm:pt>
    <dgm:pt modelId="{81808C68-785E-1146-98EF-8627E551A5EF}" type="pres">
      <dgm:prSet presAssocID="{3A4A2E58-1C30-914F-8DFD-4A3471D8AD99}" presName="TwoNodes_1_text" presStyleLbl="node1" presStyleIdx="1" presStyleCnt="2">
        <dgm:presLayoutVars>
          <dgm:bulletEnabled val="1"/>
        </dgm:presLayoutVars>
      </dgm:prSet>
      <dgm:spPr/>
      <dgm:t>
        <a:bodyPr/>
        <a:lstStyle/>
        <a:p>
          <a:endParaRPr lang="en-US"/>
        </a:p>
      </dgm:t>
    </dgm:pt>
    <dgm:pt modelId="{AD3F5AAA-361A-FD4F-8D18-D5FF090C0FB4}" type="pres">
      <dgm:prSet presAssocID="{3A4A2E58-1C30-914F-8DFD-4A3471D8AD99}" presName="TwoNodes_2_text" presStyleLbl="node1" presStyleIdx="1" presStyleCnt="2">
        <dgm:presLayoutVars>
          <dgm:bulletEnabled val="1"/>
        </dgm:presLayoutVars>
      </dgm:prSet>
      <dgm:spPr/>
      <dgm:t>
        <a:bodyPr/>
        <a:lstStyle/>
        <a:p>
          <a:endParaRPr lang="en-US"/>
        </a:p>
      </dgm:t>
    </dgm:pt>
  </dgm:ptLst>
  <dgm:cxnLst>
    <dgm:cxn modelId="{510A10F4-C60A-2340-9731-896BB3AD8509}" srcId="{3A4A2E58-1C30-914F-8DFD-4A3471D8AD99}" destId="{7C13BBEF-A602-8447-BA8B-8DBC9C08339E}" srcOrd="0" destOrd="0" parTransId="{EB026ED4-A094-594E-8170-73B77AD43DA4}" sibTransId="{43CC0BAF-154A-5B4B-8310-0D00FB1C6D4E}"/>
    <dgm:cxn modelId="{0E5264E9-BE39-4DFD-98C0-6AB759592C0B}" type="presOf" srcId="{975C1E85-53DA-124D-AACA-6811538C2D1B}" destId="{AD3F5AAA-361A-FD4F-8D18-D5FF090C0FB4}" srcOrd="1" destOrd="0" presId="urn:microsoft.com/office/officeart/2005/8/layout/vProcess5"/>
    <dgm:cxn modelId="{A099D466-FE27-4E53-900A-E4883AB166E0}" type="presOf" srcId="{975C1E85-53DA-124D-AACA-6811538C2D1B}" destId="{8223D771-F3DF-1347-ABCF-65A83FE57732}" srcOrd="0" destOrd="0" presId="urn:microsoft.com/office/officeart/2005/8/layout/vProcess5"/>
    <dgm:cxn modelId="{064E0CAD-F158-9149-888E-A86032D08FF5}" srcId="{3A4A2E58-1C30-914F-8DFD-4A3471D8AD99}" destId="{975C1E85-53DA-124D-AACA-6811538C2D1B}" srcOrd="1" destOrd="0" parTransId="{0C7FDC00-FF7E-5446-9090-F480352F3062}" sibTransId="{B7CE74BB-7939-5E49-91B8-6A99C58739D4}"/>
    <dgm:cxn modelId="{825A6E77-550B-466D-BB47-712288B31023}" type="presOf" srcId="{7C13BBEF-A602-8447-BA8B-8DBC9C08339E}" destId="{81808C68-785E-1146-98EF-8627E551A5EF}" srcOrd="1" destOrd="0" presId="urn:microsoft.com/office/officeart/2005/8/layout/vProcess5"/>
    <dgm:cxn modelId="{CAAC7AB1-E9D8-4A89-8E0F-E54B2FB4C7B5}" type="presOf" srcId="{43CC0BAF-154A-5B4B-8310-0D00FB1C6D4E}" destId="{ECEC9DFA-18AE-DF49-9046-93E3D6FBFF80}" srcOrd="0" destOrd="0" presId="urn:microsoft.com/office/officeart/2005/8/layout/vProcess5"/>
    <dgm:cxn modelId="{C514713B-2B5C-44CE-8000-7BAF6C8A4D58}" type="presOf" srcId="{3A4A2E58-1C30-914F-8DFD-4A3471D8AD99}" destId="{F47B3937-DD8F-F34C-AC99-275093FEDABF}" srcOrd="0" destOrd="0" presId="urn:microsoft.com/office/officeart/2005/8/layout/vProcess5"/>
    <dgm:cxn modelId="{416A5271-237C-40ED-A843-ABAADF093B70}" type="presOf" srcId="{7C13BBEF-A602-8447-BA8B-8DBC9C08339E}" destId="{7EF3DAC3-EFDD-7947-B960-3B6F6C236566}" srcOrd="0" destOrd="0" presId="urn:microsoft.com/office/officeart/2005/8/layout/vProcess5"/>
    <dgm:cxn modelId="{A4BF0B02-DF4A-49AB-B23E-C8380112973B}" type="presParOf" srcId="{F47B3937-DD8F-F34C-AC99-275093FEDABF}" destId="{2AD9E1F8-3594-1242-AECC-8D50A6BA9E75}" srcOrd="0" destOrd="0" presId="urn:microsoft.com/office/officeart/2005/8/layout/vProcess5"/>
    <dgm:cxn modelId="{118312A3-835A-4C1A-8874-13AE5D576601}" type="presParOf" srcId="{F47B3937-DD8F-F34C-AC99-275093FEDABF}" destId="{7EF3DAC3-EFDD-7947-B960-3B6F6C236566}" srcOrd="1" destOrd="0" presId="urn:microsoft.com/office/officeart/2005/8/layout/vProcess5"/>
    <dgm:cxn modelId="{DFCF9799-E4D4-474D-ABCA-16760348F9FB}" type="presParOf" srcId="{F47B3937-DD8F-F34C-AC99-275093FEDABF}" destId="{8223D771-F3DF-1347-ABCF-65A83FE57732}" srcOrd="2" destOrd="0" presId="urn:microsoft.com/office/officeart/2005/8/layout/vProcess5"/>
    <dgm:cxn modelId="{67514A0C-6D0A-4BDB-BA3D-B531E59740B1}" type="presParOf" srcId="{F47B3937-DD8F-F34C-AC99-275093FEDABF}" destId="{ECEC9DFA-18AE-DF49-9046-93E3D6FBFF80}" srcOrd="3" destOrd="0" presId="urn:microsoft.com/office/officeart/2005/8/layout/vProcess5"/>
    <dgm:cxn modelId="{29E4F8BA-0289-41C5-86DD-8860CEEDE3AE}" type="presParOf" srcId="{F47B3937-DD8F-F34C-AC99-275093FEDABF}" destId="{81808C68-785E-1146-98EF-8627E551A5EF}" srcOrd="4" destOrd="0" presId="urn:microsoft.com/office/officeart/2005/8/layout/vProcess5"/>
    <dgm:cxn modelId="{E3E0EA7B-5C42-4E71-BCAC-059CDFED38D5}" type="presParOf" srcId="{F47B3937-DD8F-F34C-AC99-275093FEDABF}" destId="{AD3F5AAA-361A-FD4F-8D18-D5FF090C0FB4}" srcOrd="5"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029984-1FEE-4340-ADE7-1D5C66D7AC48}" type="doc">
      <dgm:prSet loTypeId="urn:microsoft.com/office/officeart/2005/8/layout/hProcess7#1" loCatId="process" qsTypeId="urn:microsoft.com/office/officeart/2005/8/quickstyle/simple5" qsCatId="simple" csTypeId="urn:microsoft.com/office/officeart/2005/8/colors/accent1_2" csCatId="accent1" phldr="1"/>
      <dgm:spPr/>
      <dgm:t>
        <a:bodyPr/>
        <a:lstStyle/>
        <a:p>
          <a:endParaRPr lang="en-US"/>
        </a:p>
      </dgm:t>
    </dgm:pt>
    <dgm:pt modelId="{6051786C-77C6-184F-BF24-7EE392EF46C7}">
      <dgm:prSet phldrT="[Text]"/>
      <dgm:spPr/>
      <dgm:t>
        <a:bodyPr/>
        <a:lstStyle/>
        <a:p>
          <a:r>
            <a:rPr lang="en-US"/>
            <a:t>Stage 1</a:t>
          </a:r>
        </a:p>
      </dgm:t>
    </dgm:pt>
    <dgm:pt modelId="{E5749A0D-D35E-5A45-BADA-A19DFF9C0E1B}" type="parTrans" cxnId="{6A34D34A-B462-A44C-8ABD-76CB76D8376B}">
      <dgm:prSet/>
      <dgm:spPr/>
      <dgm:t>
        <a:bodyPr/>
        <a:lstStyle/>
        <a:p>
          <a:endParaRPr lang="en-US"/>
        </a:p>
      </dgm:t>
    </dgm:pt>
    <dgm:pt modelId="{4C6B8058-62B9-084A-909E-53032D28792D}" type="sibTrans" cxnId="{6A34D34A-B462-A44C-8ABD-76CB76D8376B}">
      <dgm:prSet/>
      <dgm:spPr/>
      <dgm:t>
        <a:bodyPr/>
        <a:lstStyle/>
        <a:p>
          <a:endParaRPr lang="en-US"/>
        </a:p>
      </dgm:t>
    </dgm:pt>
    <dgm:pt modelId="{8EA1CC30-2F09-8D46-8D7C-09C06A25BDC3}">
      <dgm:prSet phldrT="[Text]" custT="1"/>
      <dgm:spPr/>
      <dgm:t>
        <a:bodyPr/>
        <a:lstStyle/>
        <a:p>
          <a:r>
            <a:rPr lang="en-US" sz="1200"/>
            <a:t>Key work processes </a:t>
          </a:r>
        </a:p>
      </dgm:t>
    </dgm:pt>
    <dgm:pt modelId="{ECF6691C-D347-2742-9532-761742958A28}" type="parTrans" cxnId="{5A7D1B77-25F6-7741-A39C-101C835E63AF}">
      <dgm:prSet/>
      <dgm:spPr/>
      <dgm:t>
        <a:bodyPr/>
        <a:lstStyle/>
        <a:p>
          <a:endParaRPr lang="en-US"/>
        </a:p>
      </dgm:t>
    </dgm:pt>
    <dgm:pt modelId="{D161BF79-48CD-8B47-B136-86DAEF966491}" type="sibTrans" cxnId="{5A7D1B77-25F6-7741-A39C-101C835E63AF}">
      <dgm:prSet/>
      <dgm:spPr/>
      <dgm:t>
        <a:bodyPr/>
        <a:lstStyle/>
        <a:p>
          <a:endParaRPr lang="en-US"/>
        </a:p>
      </dgm:t>
    </dgm:pt>
    <dgm:pt modelId="{58D5BA46-9E78-524E-B2B2-FD6705707ED3}">
      <dgm:prSet phldrT="[Text]"/>
      <dgm:spPr/>
      <dgm:t>
        <a:bodyPr/>
        <a:lstStyle/>
        <a:p>
          <a:r>
            <a:rPr lang="en-US"/>
            <a:t>Stage 2</a:t>
          </a:r>
        </a:p>
      </dgm:t>
    </dgm:pt>
    <dgm:pt modelId="{8ACE1E7E-BBF0-6247-B5C6-FDCB557226FA}" type="parTrans" cxnId="{4C8347DB-9D83-CD4A-936D-12B2AC9D5DC2}">
      <dgm:prSet/>
      <dgm:spPr/>
      <dgm:t>
        <a:bodyPr/>
        <a:lstStyle/>
        <a:p>
          <a:endParaRPr lang="en-US"/>
        </a:p>
      </dgm:t>
    </dgm:pt>
    <dgm:pt modelId="{A7D5D125-7735-F34E-8E92-D648A2FDE6A6}" type="sibTrans" cxnId="{4C8347DB-9D83-CD4A-936D-12B2AC9D5DC2}">
      <dgm:prSet/>
      <dgm:spPr/>
      <dgm:t>
        <a:bodyPr/>
        <a:lstStyle/>
        <a:p>
          <a:endParaRPr lang="en-US"/>
        </a:p>
      </dgm:t>
    </dgm:pt>
    <dgm:pt modelId="{9A895969-03E0-AE4D-87EF-3FDE0DF19CFC}">
      <dgm:prSet phldrT="[Text]" custT="1"/>
      <dgm:spPr/>
      <dgm:t>
        <a:bodyPr/>
        <a:lstStyle/>
        <a:p>
          <a:r>
            <a:rPr lang="en-US" sz="1200"/>
            <a:t>Know-how specific to these processes</a:t>
          </a:r>
        </a:p>
      </dgm:t>
    </dgm:pt>
    <dgm:pt modelId="{132CCD1A-F8B1-5F43-BFB6-AD599B125130}" type="parTrans" cxnId="{DF0D7B3A-C4C3-8044-B7F1-4F6685A9A805}">
      <dgm:prSet/>
      <dgm:spPr/>
      <dgm:t>
        <a:bodyPr/>
        <a:lstStyle/>
        <a:p>
          <a:endParaRPr lang="en-US"/>
        </a:p>
      </dgm:t>
    </dgm:pt>
    <dgm:pt modelId="{6EBAABF6-7CDD-EB4A-A752-725A221BE94F}" type="sibTrans" cxnId="{DF0D7B3A-C4C3-8044-B7F1-4F6685A9A805}">
      <dgm:prSet/>
      <dgm:spPr/>
      <dgm:t>
        <a:bodyPr/>
        <a:lstStyle/>
        <a:p>
          <a:endParaRPr lang="en-US"/>
        </a:p>
      </dgm:t>
    </dgm:pt>
    <dgm:pt modelId="{BB270CB4-963B-9F49-ADBF-91C6989F0AFA}">
      <dgm:prSet phldrT="[Text]"/>
      <dgm:spPr/>
      <dgm:t>
        <a:bodyPr/>
        <a:lstStyle/>
        <a:p>
          <a:r>
            <a:rPr lang="en-US"/>
            <a:t>Stage 3</a:t>
          </a:r>
        </a:p>
      </dgm:t>
    </dgm:pt>
    <dgm:pt modelId="{A514FC4D-749E-CA40-BAD1-53D74E6E00EA}" type="parTrans" cxnId="{301F2F7C-621D-FC42-8421-1B1494A3FC38}">
      <dgm:prSet/>
      <dgm:spPr/>
      <dgm:t>
        <a:bodyPr/>
        <a:lstStyle/>
        <a:p>
          <a:endParaRPr lang="en-US"/>
        </a:p>
      </dgm:t>
    </dgm:pt>
    <dgm:pt modelId="{02954BD4-7B0B-BB43-9DD9-B2389451BAF2}" type="sibTrans" cxnId="{301F2F7C-621D-FC42-8421-1B1494A3FC38}">
      <dgm:prSet/>
      <dgm:spPr/>
      <dgm:t>
        <a:bodyPr/>
        <a:lstStyle/>
        <a:p>
          <a:endParaRPr lang="en-US"/>
        </a:p>
      </dgm:t>
    </dgm:pt>
    <dgm:pt modelId="{EF595C08-16D7-6D40-9CC2-C427F0104A3D}">
      <dgm:prSet phldrT="[Text]" custT="1"/>
      <dgm:spPr/>
      <dgm:t>
        <a:bodyPr/>
        <a:lstStyle/>
        <a:p>
          <a:endParaRPr lang="en-US" sz="1200"/>
        </a:p>
        <a:p>
          <a:r>
            <a:rPr lang="en-US" sz="1200"/>
            <a:t>Employees' existing know-how </a:t>
          </a:r>
        </a:p>
      </dgm:t>
    </dgm:pt>
    <dgm:pt modelId="{B701A99A-76E9-D24B-9EA9-5A87A256D0AF}" type="parTrans" cxnId="{B1F8430D-1D77-CE49-8437-24AF9E084A87}">
      <dgm:prSet/>
      <dgm:spPr/>
      <dgm:t>
        <a:bodyPr/>
        <a:lstStyle/>
        <a:p>
          <a:endParaRPr lang="en-US"/>
        </a:p>
      </dgm:t>
    </dgm:pt>
    <dgm:pt modelId="{29BF3276-D037-AE49-9CA0-5727BA613C0D}" type="sibTrans" cxnId="{B1F8430D-1D77-CE49-8437-24AF9E084A87}">
      <dgm:prSet/>
      <dgm:spPr/>
      <dgm:t>
        <a:bodyPr/>
        <a:lstStyle/>
        <a:p>
          <a:endParaRPr lang="en-US"/>
        </a:p>
      </dgm:t>
    </dgm:pt>
    <dgm:pt modelId="{DE92E0EB-13DF-0841-BFE7-100CC9FFF73B}">
      <dgm:prSet phldrT="[Text]"/>
      <dgm:spPr/>
      <dgm:t>
        <a:bodyPr/>
        <a:lstStyle/>
        <a:p>
          <a:r>
            <a:rPr lang="en-US"/>
            <a:t>Stage 4</a:t>
          </a:r>
        </a:p>
      </dgm:t>
    </dgm:pt>
    <dgm:pt modelId="{0F831059-BECC-384C-BB11-F8793781E036}" type="parTrans" cxnId="{FE7C8CC9-B4D2-084D-AE9D-9C6A9FEDBA00}">
      <dgm:prSet/>
      <dgm:spPr/>
      <dgm:t>
        <a:bodyPr/>
        <a:lstStyle/>
        <a:p>
          <a:endParaRPr lang="en-US"/>
        </a:p>
      </dgm:t>
    </dgm:pt>
    <dgm:pt modelId="{1AEDA634-9B12-1143-9A40-0CEC72351746}" type="sibTrans" cxnId="{FE7C8CC9-B4D2-084D-AE9D-9C6A9FEDBA00}">
      <dgm:prSet/>
      <dgm:spPr/>
      <dgm:t>
        <a:bodyPr/>
        <a:lstStyle/>
        <a:p>
          <a:endParaRPr lang="en-US"/>
        </a:p>
      </dgm:t>
    </dgm:pt>
    <dgm:pt modelId="{CF0E07EA-96F2-DA4B-A6AE-C9C76D40E44D}">
      <dgm:prSet phldrT="[Text]"/>
      <dgm:spPr/>
      <dgm:t>
        <a:bodyPr/>
        <a:lstStyle/>
        <a:p>
          <a:r>
            <a:rPr lang="en-US"/>
            <a:t>Stage 5</a:t>
          </a:r>
        </a:p>
      </dgm:t>
    </dgm:pt>
    <dgm:pt modelId="{CC7A5749-1F3B-F94E-BF5F-DA8943AB15EB}" type="parTrans" cxnId="{9A46BE0B-BF23-D744-859D-F2C82BAD41F0}">
      <dgm:prSet/>
      <dgm:spPr/>
      <dgm:t>
        <a:bodyPr/>
        <a:lstStyle/>
        <a:p>
          <a:endParaRPr lang="en-US"/>
        </a:p>
      </dgm:t>
    </dgm:pt>
    <dgm:pt modelId="{D299C7CA-B193-F147-9548-6B318078372D}" type="sibTrans" cxnId="{9A46BE0B-BF23-D744-859D-F2C82BAD41F0}">
      <dgm:prSet/>
      <dgm:spPr/>
      <dgm:t>
        <a:bodyPr/>
        <a:lstStyle/>
        <a:p>
          <a:endParaRPr lang="en-US"/>
        </a:p>
      </dgm:t>
    </dgm:pt>
    <dgm:pt modelId="{E797FC31-D82F-5049-9AD8-38C1B1E77E62}">
      <dgm:prSet phldrT="[Text]" custT="1"/>
      <dgm:spPr/>
      <dgm:t>
        <a:bodyPr/>
        <a:lstStyle/>
        <a:p>
          <a:endParaRPr lang="en-US" sz="1200"/>
        </a:p>
      </dgm:t>
    </dgm:pt>
    <dgm:pt modelId="{B0D9117C-D3C2-2442-BEB2-E3B663FC2962}" type="parTrans" cxnId="{17BD199B-4715-8241-8C71-551E08F46D21}">
      <dgm:prSet/>
      <dgm:spPr/>
      <dgm:t>
        <a:bodyPr/>
        <a:lstStyle/>
        <a:p>
          <a:endParaRPr lang="en-US"/>
        </a:p>
      </dgm:t>
    </dgm:pt>
    <dgm:pt modelId="{6D90DF54-1EF7-5B46-AAE0-7737CA25235A}" type="sibTrans" cxnId="{17BD199B-4715-8241-8C71-551E08F46D21}">
      <dgm:prSet/>
      <dgm:spPr/>
      <dgm:t>
        <a:bodyPr/>
        <a:lstStyle/>
        <a:p>
          <a:endParaRPr lang="en-US"/>
        </a:p>
      </dgm:t>
    </dgm:pt>
    <dgm:pt modelId="{BF356AAB-2C6D-8E44-A0FD-F4D172A9A840}">
      <dgm:prSet phldrT="[Text]" custT="1"/>
      <dgm:spPr/>
      <dgm:t>
        <a:bodyPr/>
        <a:lstStyle/>
        <a:p>
          <a:r>
            <a:rPr lang="en-US" sz="1200"/>
            <a:t>Filling the gaps and retaining key know-how </a:t>
          </a:r>
        </a:p>
      </dgm:t>
    </dgm:pt>
    <dgm:pt modelId="{3174A59E-FC14-9C44-A4AB-08C2233EFAA1}" type="parTrans" cxnId="{A6079183-114B-1746-B95E-50D2A35132A7}">
      <dgm:prSet/>
      <dgm:spPr/>
      <dgm:t>
        <a:bodyPr/>
        <a:lstStyle/>
        <a:p>
          <a:endParaRPr lang="en-US"/>
        </a:p>
      </dgm:t>
    </dgm:pt>
    <dgm:pt modelId="{3F72438C-F07B-FB4D-9CD4-07D05AD09FEE}" type="sibTrans" cxnId="{A6079183-114B-1746-B95E-50D2A35132A7}">
      <dgm:prSet/>
      <dgm:spPr/>
      <dgm:t>
        <a:bodyPr/>
        <a:lstStyle/>
        <a:p>
          <a:endParaRPr lang="en-US"/>
        </a:p>
      </dgm:t>
    </dgm:pt>
    <dgm:pt modelId="{A517E61A-7D88-CF49-8E57-267C94D8B1C0}">
      <dgm:prSet phldrT="[Text]" custT="1"/>
      <dgm:spPr/>
      <dgm:t>
        <a:bodyPr/>
        <a:lstStyle/>
        <a:p>
          <a:r>
            <a:rPr lang="en-US" sz="1200"/>
            <a:t>Monitoring, evaluation and revision </a:t>
          </a:r>
        </a:p>
      </dgm:t>
    </dgm:pt>
    <dgm:pt modelId="{77516991-71E9-0843-BB5B-5788C13204BA}" type="parTrans" cxnId="{1FFF8048-3A0D-EA4A-AA59-9A62ACB8F853}">
      <dgm:prSet/>
      <dgm:spPr/>
      <dgm:t>
        <a:bodyPr/>
        <a:lstStyle/>
        <a:p>
          <a:endParaRPr lang="en-US"/>
        </a:p>
      </dgm:t>
    </dgm:pt>
    <dgm:pt modelId="{4D0D05E7-B3E5-6146-BCBE-5FBFA3166ADE}" type="sibTrans" cxnId="{1FFF8048-3A0D-EA4A-AA59-9A62ACB8F853}">
      <dgm:prSet/>
      <dgm:spPr/>
      <dgm:t>
        <a:bodyPr/>
        <a:lstStyle/>
        <a:p>
          <a:endParaRPr lang="en-US"/>
        </a:p>
      </dgm:t>
    </dgm:pt>
    <dgm:pt modelId="{95581749-2067-904B-AF47-009ABC2E33A0}">
      <dgm:prSet phldrT="[Text]" custT="1"/>
      <dgm:spPr/>
      <dgm:t>
        <a:bodyPr/>
        <a:lstStyle/>
        <a:p>
          <a:endParaRPr lang="en-US" sz="1200"/>
        </a:p>
      </dgm:t>
    </dgm:pt>
    <dgm:pt modelId="{606B7C3A-810D-0347-BB81-CB0DAEEDA220}" type="parTrans" cxnId="{37618A96-8A85-4440-B778-B4ED3FEC2B8B}">
      <dgm:prSet/>
      <dgm:spPr/>
      <dgm:t>
        <a:bodyPr/>
        <a:lstStyle/>
        <a:p>
          <a:endParaRPr lang="en-US"/>
        </a:p>
      </dgm:t>
    </dgm:pt>
    <dgm:pt modelId="{E051DE87-8260-134C-904A-5C9DCE4B0C08}" type="sibTrans" cxnId="{37618A96-8A85-4440-B778-B4ED3FEC2B8B}">
      <dgm:prSet/>
      <dgm:spPr/>
      <dgm:t>
        <a:bodyPr/>
        <a:lstStyle/>
        <a:p>
          <a:endParaRPr lang="en-US"/>
        </a:p>
      </dgm:t>
    </dgm:pt>
    <dgm:pt modelId="{86ADE75E-6706-224E-BC76-5F354DAF108D}">
      <dgm:prSet phldrT="[Text]" custT="1"/>
      <dgm:spPr/>
      <dgm:t>
        <a:bodyPr/>
        <a:lstStyle/>
        <a:p>
          <a:endParaRPr lang="en-US" sz="1200"/>
        </a:p>
      </dgm:t>
    </dgm:pt>
    <dgm:pt modelId="{6C5D19F8-F830-1846-935D-24BCD7CA4B2B}" type="parTrans" cxnId="{993A000B-50AD-914A-A37A-F42D16BE7E90}">
      <dgm:prSet/>
      <dgm:spPr/>
      <dgm:t>
        <a:bodyPr/>
        <a:lstStyle/>
        <a:p>
          <a:endParaRPr lang="en-US"/>
        </a:p>
      </dgm:t>
    </dgm:pt>
    <dgm:pt modelId="{4E5991DE-4BDE-C347-AE85-D2568C6F2BE5}" type="sibTrans" cxnId="{993A000B-50AD-914A-A37A-F42D16BE7E90}">
      <dgm:prSet/>
      <dgm:spPr/>
      <dgm:t>
        <a:bodyPr/>
        <a:lstStyle/>
        <a:p>
          <a:endParaRPr lang="en-US"/>
        </a:p>
      </dgm:t>
    </dgm:pt>
    <dgm:pt modelId="{9B7FDCB0-3530-584F-93FD-3FEC5B39E1A4}">
      <dgm:prSet phldrT="[Text]" custT="1"/>
      <dgm:spPr/>
      <dgm:t>
        <a:bodyPr/>
        <a:lstStyle/>
        <a:p>
          <a:endParaRPr lang="en-US" sz="1200"/>
        </a:p>
      </dgm:t>
    </dgm:pt>
    <dgm:pt modelId="{FB3B2687-8B39-A14D-960C-7BB57CDC3A38}" type="parTrans" cxnId="{F7A9EFD1-170A-094D-B73D-4AB948E134F0}">
      <dgm:prSet/>
      <dgm:spPr/>
      <dgm:t>
        <a:bodyPr/>
        <a:lstStyle/>
        <a:p>
          <a:endParaRPr lang="en-US"/>
        </a:p>
      </dgm:t>
    </dgm:pt>
    <dgm:pt modelId="{2B45BC4B-ABDD-CA43-A91D-70424580504F}" type="sibTrans" cxnId="{F7A9EFD1-170A-094D-B73D-4AB948E134F0}">
      <dgm:prSet/>
      <dgm:spPr/>
      <dgm:t>
        <a:bodyPr/>
        <a:lstStyle/>
        <a:p>
          <a:endParaRPr lang="en-US"/>
        </a:p>
      </dgm:t>
    </dgm:pt>
    <dgm:pt modelId="{3D205C7E-23A5-A344-86DE-12477B923A3C}">
      <dgm:prSet phldrT="[Text]" custT="1"/>
      <dgm:spPr/>
      <dgm:t>
        <a:bodyPr/>
        <a:lstStyle/>
        <a:p>
          <a:endParaRPr lang="en-US" sz="1200"/>
        </a:p>
      </dgm:t>
    </dgm:pt>
    <dgm:pt modelId="{7580E59F-2B89-7141-A092-E19B07A2D603}" type="parTrans" cxnId="{E0201086-5DBC-A241-9D92-531F2CCF00F1}">
      <dgm:prSet/>
      <dgm:spPr/>
      <dgm:t>
        <a:bodyPr/>
        <a:lstStyle/>
        <a:p>
          <a:endParaRPr lang="en-US"/>
        </a:p>
      </dgm:t>
    </dgm:pt>
    <dgm:pt modelId="{D0B589DC-A20A-764A-A358-9A1952E212B2}" type="sibTrans" cxnId="{E0201086-5DBC-A241-9D92-531F2CCF00F1}">
      <dgm:prSet/>
      <dgm:spPr/>
      <dgm:t>
        <a:bodyPr/>
        <a:lstStyle/>
        <a:p>
          <a:endParaRPr lang="en-US"/>
        </a:p>
      </dgm:t>
    </dgm:pt>
    <dgm:pt modelId="{76EFCD2F-C846-AB42-88B1-21EAF27FA41F}">
      <dgm:prSet phldrT="[Text]" custT="1"/>
      <dgm:spPr/>
      <dgm:t>
        <a:bodyPr/>
        <a:lstStyle/>
        <a:p>
          <a:endParaRPr lang="en-US" sz="1200"/>
        </a:p>
      </dgm:t>
    </dgm:pt>
    <dgm:pt modelId="{F4F9E77E-56C4-D248-9544-E42AB2D87FD0}" type="parTrans" cxnId="{12A9ACE7-44BD-544D-A26C-106F3912E59A}">
      <dgm:prSet/>
      <dgm:spPr/>
      <dgm:t>
        <a:bodyPr/>
        <a:lstStyle/>
        <a:p>
          <a:endParaRPr lang="en-US"/>
        </a:p>
      </dgm:t>
    </dgm:pt>
    <dgm:pt modelId="{A7C9B399-B9AC-4643-A503-C0F085073A88}" type="sibTrans" cxnId="{12A9ACE7-44BD-544D-A26C-106F3912E59A}">
      <dgm:prSet/>
      <dgm:spPr/>
      <dgm:t>
        <a:bodyPr/>
        <a:lstStyle/>
        <a:p>
          <a:endParaRPr lang="en-US"/>
        </a:p>
      </dgm:t>
    </dgm:pt>
    <dgm:pt modelId="{E48B7A9A-3937-4E4C-8859-3296BC675AC5}">
      <dgm:prSet phldrT="[Text]" custT="1"/>
      <dgm:spPr/>
      <dgm:t>
        <a:bodyPr/>
        <a:lstStyle/>
        <a:p>
          <a:endParaRPr lang="en-US" sz="1200"/>
        </a:p>
      </dgm:t>
    </dgm:pt>
    <dgm:pt modelId="{81CB245F-C8EB-B14C-BF91-A12350BFF381}" type="parTrans" cxnId="{051AE48F-FD6C-FC41-8BE2-899FB238EB86}">
      <dgm:prSet/>
      <dgm:spPr/>
      <dgm:t>
        <a:bodyPr/>
        <a:lstStyle/>
        <a:p>
          <a:endParaRPr lang="en-US"/>
        </a:p>
      </dgm:t>
    </dgm:pt>
    <dgm:pt modelId="{427B2322-278C-3744-90F8-98069B4B80E0}" type="sibTrans" cxnId="{051AE48F-FD6C-FC41-8BE2-899FB238EB86}">
      <dgm:prSet/>
      <dgm:spPr/>
      <dgm:t>
        <a:bodyPr/>
        <a:lstStyle/>
        <a:p>
          <a:endParaRPr lang="en-US"/>
        </a:p>
      </dgm:t>
    </dgm:pt>
    <dgm:pt modelId="{9A44F1D4-9464-3644-B805-610B972FEAB9}">
      <dgm:prSet phldrT="[Text]" custT="1"/>
      <dgm:spPr/>
      <dgm:t>
        <a:bodyPr/>
        <a:lstStyle/>
        <a:p>
          <a:endParaRPr lang="en-US" sz="1200"/>
        </a:p>
      </dgm:t>
    </dgm:pt>
    <dgm:pt modelId="{41355DF3-6651-B744-BE51-9C6848413FF2}" type="parTrans" cxnId="{7BC87DC3-122E-1D47-B374-87C5C2A1E710}">
      <dgm:prSet/>
      <dgm:spPr/>
      <dgm:t>
        <a:bodyPr/>
        <a:lstStyle/>
        <a:p>
          <a:endParaRPr lang="en-US"/>
        </a:p>
      </dgm:t>
    </dgm:pt>
    <dgm:pt modelId="{56324D09-5371-9A41-BE45-A2C5FC0B3217}" type="sibTrans" cxnId="{7BC87DC3-122E-1D47-B374-87C5C2A1E710}">
      <dgm:prSet/>
      <dgm:spPr/>
      <dgm:t>
        <a:bodyPr/>
        <a:lstStyle/>
        <a:p>
          <a:endParaRPr lang="en-US"/>
        </a:p>
      </dgm:t>
    </dgm:pt>
    <dgm:pt modelId="{9F7976B4-65CE-2E4D-87D2-AD193C399E07}">
      <dgm:prSet phldrT="[Text]" custT="1"/>
      <dgm:spPr/>
      <dgm:t>
        <a:bodyPr/>
        <a:lstStyle/>
        <a:p>
          <a:endParaRPr lang="en-US" sz="1200"/>
        </a:p>
      </dgm:t>
    </dgm:pt>
    <dgm:pt modelId="{235AE37C-A8A7-D44D-89BE-87616B807542}" type="parTrans" cxnId="{C0E640F0-4B85-C640-A4A9-95DCF91510B1}">
      <dgm:prSet/>
      <dgm:spPr/>
      <dgm:t>
        <a:bodyPr/>
        <a:lstStyle/>
        <a:p>
          <a:endParaRPr lang="en-US"/>
        </a:p>
      </dgm:t>
    </dgm:pt>
    <dgm:pt modelId="{EDCBE5C6-8D89-7A41-B960-75A0B217E2D6}" type="sibTrans" cxnId="{C0E640F0-4B85-C640-A4A9-95DCF91510B1}">
      <dgm:prSet/>
      <dgm:spPr/>
      <dgm:t>
        <a:bodyPr/>
        <a:lstStyle/>
        <a:p>
          <a:endParaRPr lang="en-US"/>
        </a:p>
      </dgm:t>
    </dgm:pt>
    <dgm:pt modelId="{A94A1C71-C0C9-8C4C-B207-93BB579B196C}" type="pres">
      <dgm:prSet presAssocID="{D8029984-1FEE-4340-ADE7-1D5C66D7AC48}" presName="Name0" presStyleCnt="0">
        <dgm:presLayoutVars>
          <dgm:dir/>
          <dgm:animLvl val="lvl"/>
          <dgm:resizeHandles val="exact"/>
        </dgm:presLayoutVars>
      </dgm:prSet>
      <dgm:spPr/>
      <dgm:t>
        <a:bodyPr/>
        <a:lstStyle/>
        <a:p>
          <a:endParaRPr lang="en-US"/>
        </a:p>
      </dgm:t>
    </dgm:pt>
    <dgm:pt modelId="{147ECB93-C54A-0E43-A8E0-1F6AD99E600E}" type="pres">
      <dgm:prSet presAssocID="{6051786C-77C6-184F-BF24-7EE392EF46C7}" presName="compositeNode" presStyleCnt="0">
        <dgm:presLayoutVars>
          <dgm:bulletEnabled val="1"/>
        </dgm:presLayoutVars>
      </dgm:prSet>
      <dgm:spPr/>
    </dgm:pt>
    <dgm:pt modelId="{950F6AA8-E6D3-0F49-BA52-79F438F7B98E}" type="pres">
      <dgm:prSet presAssocID="{6051786C-77C6-184F-BF24-7EE392EF46C7}" presName="bgRect" presStyleLbl="node1" presStyleIdx="0" presStyleCnt="5" custLinFactNeighborX="-286"/>
      <dgm:spPr/>
      <dgm:t>
        <a:bodyPr/>
        <a:lstStyle/>
        <a:p>
          <a:endParaRPr lang="en-US"/>
        </a:p>
      </dgm:t>
    </dgm:pt>
    <dgm:pt modelId="{32F2AFBF-6C3C-014C-A4C6-48777740EA05}" type="pres">
      <dgm:prSet presAssocID="{6051786C-77C6-184F-BF24-7EE392EF46C7}" presName="parentNode" presStyleLbl="node1" presStyleIdx="0" presStyleCnt="5">
        <dgm:presLayoutVars>
          <dgm:chMax val="0"/>
          <dgm:bulletEnabled val="1"/>
        </dgm:presLayoutVars>
      </dgm:prSet>
      <dgm:spPr/>
      <dgm:t>
        <a:bodyPr/>
        <a:lstStyle/>
        <a:p>
          <a:endParaRPr lang="en-US"/>
        </a:p>
      </dgm:t>
    </dgm:pt>
    <dgm:pt modelId="{799BC87E-4231-444B-B057-038036492F93}" type="pres">
      <dgm:prSet presAssocID="{6051786C-77C6-184F-BF24-7EE392EF46C7}" presName="childNode" presStyleLbl="node1" presStyleIdx="0" presStyleCnt="5">
        <dgm:presLayoutVars>
          <dgm:bulletEnabled val="1"/>
        </dgm:presLayoutVars>
      </dgm:prSet>
      <dgm:spPr/>
      <dgm:t>
        <a:bodyPr/>
        <a:lstStyle/>
        <a:p>
          <a:endParaRPr lang="en-US"/>
        </a:p>
      </dgm:t>
    </dgm:pt>
    <dgm:pt modelId="{F76B40A8-94CC-CF4A-AF4C-9F94B966589A}" type="pres">
      <dgm:prSet presAssocID="{4C6B8058-62B9-084A-909E-53032D28792D}" presName="hSp" presStyleCnt="0"/>
      <dgm:spPr/>
    </dgm:pt>
    <dgm:pt modelId="{6A00A9FA-B1CB-4D41-A187-E9EF277A81A3}" type="pres">
      <dgm:prSet presAssocID="{4C6B8058-62B9-084A-909E-53032D28792D}" presName="vProcSp" presStyleCnt="0"/>
      <dgm:spPr/>
    </dgm:pt>
    <dgm:pt modelId="{640B3F31-E784-5849-9545-C5F9A6B955AF}" type="pres">
      <dgm:prSet presAssocID="{4C6B8058-62B9-084A-909E-53032D28792D}" presName="vSp1" presStyleCnt="0"/>
      <dgm:spPr/>
    </dgm:pt>
    <dgm:pt modelId="{82340CBC-78F2-D847-B717-6155552B6006}" type="pres">
      <dgm:prSet presAssocID="{4C6B8058-62B9-084A-909E-53032D28792D}" presName="simulatedConn" presStyleLbl="solidFgAcc1" presStyleIdx="0" presStyleCnt="4"/>
      <dgm:spPr/>
    </dgm:pt>
    <dgm:pt modelId="{21A7B452-49EB-FC48-B4F1-1C3299F50919}" type="pres">
      <dgm:prSet presAssocID="{4C6B8058-62B9-084A-909E-53032D28792D}" presName="vSp2" presStyleCnt="0"/>
      <dgm:spPr/>
    </dgm:pt>
    <dgm:pt modelId="{CA8EFD66-EFC3-534A-A4D6-C22EC18FEADF}" type="pres">
      <dgm:prSet presAssocID="{4C6B8058-62B9-084A-909E-53032D28792D}" presName="sibTrans" presStyleCnt="0"/>
      <dgm:spPr/>
    </dgm:pt>
    <dgm:pt modelId="{F51C7907-A1C7-8C48-B0B7-35D4310C32AA}" type="pres">
      <dgm:prSet presAssocID="{58D5BA46-9E78-524E-B2B2-FD6705707ED3}" presName="compositeNode" presStyleCnt="0">
        <dgm:presLayoutVars>
          <dgm:bulletEnabled val="1"/>
        </dgm:presLayoutVars>
      </dgm:prSet>
      <dgm:spPr/>
    </dgm:pt>
    <dgm:pt modelId="{F9FEA1C0-3A93-CB4C-9343-9721FCBB844B}" type="pres">
      <dgm:prSet presAssocID="{58D5BA46-9E78-524E-B2B2-FD6705707ED3}" presName="bgRect" presStyleLbl="node1" presStyleIdx="1" presStyleCnt="5"/>
      <dgm:spPr/>
      <dgm:t>
        <a:bodyPr/>
        <a:lstStyle/>
        <a:p>
          <a:endParaRPr lang="en-US"/>
        </a:p>
      </dgm:t>
    </dgm:pt>
    <dgm:pt modelId="{6768B9DF-7C10-2749-A61B-FD447F490CEA}" type="pres">
      <dgm:prSet presAssocID="{58D5BA46-9E78-524E-B2B2-FD6705707ED3}" presName="parentNode" presStyleLbl="node1" presStyleIdx="1" presStyleCnt="5">
        <dgm:presLayoutVars>
          <dgm:chMax val="0"/>
          <dgm:bulletEnabled val="1"/>
        </dgm:presLayoutVars>
      </dgm:prSet>
      <dgm:spPr/>
      <dgm:t>
        <a:bodyPr/>
        <a:lstStyle/>
        <a:p>
          <a:endParaRPr lang="en-US"/>
        </a:p>
      </dgm:t>
    </dgm:pt>
    <dgm:pt modelId="{340BF6AB-02B2-0440-B19B-9990348C9B84}" type="pres">
      <dgm:prSet presAssocID="{58D5BA46-9E78-524E-B2B2-FD6705707ED3}" presName="childNode" presStyleLbl="node1" presStyleIdx="1" presStyleCnt="5">
        <dgm:presLayoutVars>
          <dgm:bulletEnabled val="1"/>
        </dgm:presLayoutVars>
      </dgm:prSet>
      <dgm:spPr/>
      <dgm:t>
        <a:bodyPr/>
        <a:lstStyle/>
        <a:p>
          <a:endParaRPr lang="en-US"/>
        </a:p>
      </dgm:t>
    </dgm:pt>
    <dgm:pt modelId="{0BC4FA2C-CC43-B74E-A8AB-F32BE4028F41}" type="pres">
      <dgm:prSet presAssocID="{A7D5D125-7735-F34E-8E92-D648A2FDE6A6}" presName="hSp" presStyleCnt="0"/>
      <dgm:spPr/>
    </dgm:pt>
    <dgm:pt modelId="{B0B5F551-DFF7-9349-8EF6-5CE08942468E}" type="pres">
      <dgm:prSet presAssocID="{A7D5D125-7735-F34E-8E92-D648A2FDE6A6}" presName="vProcSp" presStyleCnt="0"/>
      <dgm:spPr/>
    </dgm:pt>
    <dgm:pt modelId="{2C19D4B8-AB1E-DC4C-A13F-0E1250ECEB64}" type="pres">
      <dgm:prSet presAssocID="{A7D5D125-7735-F34E-8E92-D648A2FDE6A6}" presName="vSp1" presStyleCnt="0"/>
      <dgm:spPr/>
    </dgm:pt>
    <dgm:pt modelId="{776FED5D-1644-6E4E-A3C5-E2D733242F91}" type="pres">
      <dgm:prSet presAssocID="{A7D5D125-7735-F34E-8E92-D648A2FDE6A6}" presName="simulatedConn" presStyleLbl="solidFgAcc1" presStyleIdx="1" presStyleCnt="4"/>
      <dgm:spPr/>
    </dgm:pt>
    <dgm:pt modelId="{72783868-5089-0447-8950-4A4CE695F0FC}" type="pres">
      <dgm:prSet presAssocID="{A7D5D125-7735-F34E-8E92-D648A2FDE6A6}" presName="vSp2" presStyleCnt="0"/>
      <dgm:spPr/>
    </dgm:pt>
    <dgm:pt modelId="{F169A5B2-15FF-B348-9D9C-CCFEC44249EA}" type="pres">
      <dgm:prSet presAssocID="{A7D5D125-7735-F34E-8E92-D648A2FDE6A6}" presName="sibTrans" presStyleCnt="0"/>
      <dgm:spPr/>
    </dgm:pt>
    <dgm:pt modelId="{6BD291A6-962C-5E4B-8AB5-2048733FFB1E}" type="pres">
      <dgm:prSet presAssocID="{BB270CB4-963B-9F49-ADBF-91C6989F0AFA}" presName="compositeNode" presStyleCnt="0">
        <dgm:presLayoutVars>
          <dgm:bulletEnabled val="1"/>
        </dgm:presLayoutVars>
      </dgm:prSet>
      <dgm:spPr/>
    </dgm:pt>
    <dgm:pt modelId="{86765911-8CD3-6F48-8DE2-8E63ABF788DB}" type="pres">
      <dgm:prSet presAssocID="{BB270CB4-963B-9F49-ADBF-91C6989F0AFA}" presName="bgRect" presStyleLbl="node1" presStyleIdx="2" presStyleCnt="5"/>
      <dgm:spPr/>
      <dgm:t>
        <a:bodyPr/>
        <a:lstStyle/>
        <a:p>
          <a:endParaRPr lang="en-US"/>
        </a:p>
      </dgm:t>
    </dgm:pt>
    <dgm:pt modelId="{EEB6F63C-49D7-BB41-9FA1-35B6EEA03EDE}" type="pres">
      <dgm:prSet presAssocID="{BB270CB4-963B-9F49-ADBF-91C6989F0AFA}" presName="parentNode" presStyleLbl="node1" presStyleIdx="2" presStyleCnt="5">
        <dgm:presLayoutVars>
          <dgm:chMax val="0"/>
          <dgm:bulletEnabled val="1"/>
        </dgm:presLayoutVars>
      </dgm:prSet>
      <dgm:spPr/>
      <dgm:t>
        <a:bodyPr/>
        <a:lstStyle/>
        <a:p>
          <a:endParaRPr lang="en-US"/>
        </a:p>
      </dgm:t>
    </dgm:pt>
    <dgm:pt modelId="{10D4998E-E36C-464F-ADBB-8D86A2D8D659}" type="pres">
      <dgm:prSet presAssocID="{BB270CB4-963B-9F49-ADBF-91C6989F0AFA}" presName="childNode" presStyleLbl="node1" presStyleIdx="2" presStyleCnt="5">
        <dgm:presLayoutVars>
          <dgm:bulletEnabled val="1"/>
        </dgm:presLayoutVars>
      </dgm:prSet>
      <dgm:spPr/>
      <dgm:t>
        <a:bodyPr/>
        <a:lstStyle/>
        <a:p>
          <a:endParaRPr lang="en-US"/>
        </a:p>
      </dgm:t>
    </dgm:pt>
    <dgm:pt modelId="{0C0C305D-37B5-B548-B966-271E4EEAC858}" type="pres">
      <dgm:prSet presAssocID="{02954BD4-7B0B-BB43-9DD9-B2389451BAF2}" presName="hSp" presStyleCnt="0"/>
      <dgm:spPr/>
    </dgm:pt>
    <dgm:pt modelId="{E53319FB-F797-0F4B-AFDF-06316C29BF1D}" type="pres">
      <dgm:prSet presAssocID="{02954BD4-7B0B-BB43-9DD9-B2389451BAF2}" presName="vProcSp" presStyleCnt="0"/>
      <dgm:spPr/>
    </dgm:pt>
    <dgm:pt modelId="{3CEE6982-F656-1F4B-91C5-CF59B793585C}" type="pres">
      <dgm:prSet presAssocID="{02954BD4-7B0B-BB43-9DD9-B2389451BAF2}" presName="vSp1" presStyleCnt="0"/>
      <dgm:spPr/>
    </dgm:pt>
    <dgm:pt modelId="{8E568852-2B25-1244-958A-901847828D41}" type="pres">
      <dgm:prSet presAssocID="{02954BD4-7B0B-BB43-9DD9-B2389451BAF2}" presName="simulatedConn" presStyleLbl="solidFgAcc1" presStyleIdx="2" presStyleCnt="4"/>
      <dgm:spPr/>
    </dgm:pt>
    <dgm:pt modelId="{4568CC1D-5C1A-664C-B90B-A92AC91641A7}" type="pres">
      <dgm:prSet presAssocID="{02954BD4-7B0B-BB43-9DD9-B2389451BAF2}" presName="vSp2" presStyleCnt="0"/>
      <dgm:spPr/>
    </dgm:pt>
    <dgm:pt modelId="{33CC6EFF-FD51-5344-9105-FEA99DA4FB7D}" type="pres">
      <dgm:prSet presAssocID="{02954BD4-7B0B-BB43-9DD9-B2389451BAF2}" presName="sibTrans" presStyleCnt="0"/>
      <dgm:spPr/>
    </dgm:pt>
    <dgm:pt modelId="{1146FF1F-7E65-2F43-AB7F-16DC25320868}" type="pres">
      <dgm:prSet presAssocID="{DE92E0EB-13DF-0841-BFE7-100CC9FFF73B}" presName="compositeNode" presStyleCnt="0">
        <dgm:presLayoutVars>
          <dgm:bulletEnabled val="1"/>
        </dgm:presLayoutVars>
      </dgm:prSet>
      <dgm:spPr/>
    </dgm:pt>
    <dgm:pt modelId="{AF473842-549C-A34D-8EDE-7DFB6EE9B822}" type="pres">
      <dgm:prSet presAssocID="{DE92E0EB-13DF-0841-BFE7-100CC9FFF73B}" presName="bgRect" presStyleLbl="node1" presStyleIdx="3" presStyleCnt="5" custLinFactNeighborX="-3203" custLinFactNeighborY="10496"/>
      <dgm:spPr/>
      <dgm:t>
        <a:bodyPr/>
        <a:lstStyle/>
        <a:p>
          <a:endParaRPr lang="en-US"/>
        </a:p>
      </dgm:t>
    </dgm:pt>
    <dgm:pt modelId="{42CF301E-E64B-014E-830A-4623910EA161}" type="pres">
      <dgm:prSet presAssocID="{DE92E0EB-13DF-0841-BFE7-100CC9FFF73B}" presName="parentNode" presStyleLbl="node1" presStyleIdx="3" presStyleCnt="5">
        <dgm:presLayoutVars>
          <dgm:chMax val="0"/>
          <dgm:bulletEnabled val="1"/>
        </dgm:presLayoutVars>
      </dgm:prSet>
      <dgm:spPr/>
      <dgm:t>
        <a:bodyPr/>
        <a:lstStyle/>
        <a:p>
          <a:endParaRPr lang="en-US"/>
        </a:p>
      </dgm:t>
    </dgm:pt>
    <dgm:pt modelId="{F368437F-B5BE-6848-BE71-247A00E8837F}" type="pres">
      <dgm:prSet presAssocID="{DE92E0EB-13DF-0841-BFE7-100CC9FFF73B}" presName="childNode" presStyleLbl="node1" presStyleIdx="3" presStyleCnt="5">
        <dgm:presLayoutVars>
          <dgm:bulletEnabled val="1"/>
        </dgm:presLayoutVars>
      </dgm:prSet>
      <dgm:spPr/>
      <dgm:t>
        <a:bodyPr/>
        <a:lstStyle/>
        <a:p>
          <a:endParaRPr lang="en-US"/>
        </a:p>
      </dgm:t>
    </dgm:pt>
    <dgm:pt modelId="{49932CB2-0649-EF43-97C4-6105EF294A09}" type="pres">
      <dgm:prSet presAssocID="{1AEDA634-9B12-1143-9A40-0CEC72351746}" presName="hSp" presStyleCnt="0"/>
      <dgm:spPr/>
    </dgm:pt>
    <dgm:pt modelId="{6949C651-0E44-FD4D-8835-CB8495A597B4}" type="pres">
      <dgm:prSet presAssocID="{1AEDA634-9B12-1143-9A40-0CEC72351746}" presName="vProcSp" presStyleCnt="0"/>
      <dgm:spPr/>
    </dgm:pt>
    <dgm:pt modelId="{7BBAD5C9-6FB6-504B-9EB0-BA3350E5D96F}" type="pres">
      <dgm:prSet presAssocID="{1AEDA634-9B12-1143-9A40-0CEC72351746}" presName="vSp1" presStyleCnt="0"/>
      <dgm:spPr/>
    </dgm:pt>
    <dgm:pt modelId="{DD723871-45C6-314D-9416-6832B5B571C3}" type="pres">
      <dgm:prSet presAssocID="{1AEDA634-9B12-1143-9A40-0CEC72351746}" presName="simulatedConn" presStyleLbl="solidFgAcc1" presStyleIdx="3" presStyleCnt="4"/>
      <dgm:spPr/>
    </dgm:pt>
    <dgm:pt modelId="{C1A61234-10AC-544A-B554-2F68C3938C0E}" type="pres">
      <dgm:prSet presAssocID="{1AEDA634-9B12-1143-9A40-0CEC72351746}" presName="vSp2" presStyleCnt="0"/>
      <dgm:spPr/>
    </dgm:pt>
    <dgm:pt modelId="{10C6CFC8-3100-264B-A61A-098539D4BB02}" type="pres">
      <dgm:prSet presAssocID="{1AEDA634-9B12-1143-9A40-0CEC72351746}" presName="sibTrans" presStyleCnt="0"/>
      <dgm:spPr/>
    </dgm:pt>
    <dgm:pt modelId="{DC5ADB8F-1954-5B49-9399-328D1222A664}" type="pres">
      <dgm:prSet presAssocID="{CF0E07EA-96F2-DA4B-A6AE-C9C76D40E44D}" presName="compositeNode" presStyleCnt="0">
        <dgm:presLayoutVars>
          <dgm:bulletEnabled val="1"/>
        </dgm:presLayoutVars>
      </dgm:prSet>
      <dgm:spPr/>
    </dgm:pt>
    <dgm:pt modelId="{CF5749F5-BBCE-B049-8F5F-F55D37D7F27D}" type="pres">
      <dgm:prSet presAssocID="{CF0E07EA-96F2-DA4B-A6AE-C9C76D40E44D}" presName="bgRect" presStyleLbl="node1" presStyleIdx="4" presStyleCnt="5" custLinFactNeighborX="-6119" custLinFactNeighborY="10496"/>
      <dgm:spPr/>
      <dgm:t>
        <a:bodyPr/>
        <a:lstStyle/>
        <a:p>
          <a:endParaRPr lang="en-US"/>
        </a:p>
      </dgm:t>
    </dgm:pt>
    <dgm:pt modelId="{2EA7339A-58E2-9042-BC47-322AC7DFBB80}" type="pres">
      <dgm:prSet presAssocID="{CF0E07EA-96F2-DA4B-A6AE-C9C76D40E44D}" presName="parentNode" presStyleLbl="node1" presStyleIdx="4" presStyleCnt="5">
        <dgm:presLayoutVars>
          <dgm:chMax val="0"/>
          <dgm:bulletEnabled val="1"/>
        </dgm:presLayoutVars>
      </dgm:prSet>
      <dgm:spPr/>
      <dgm:t>
        <a:bodyPr/>
        <a:lstStyle/>
        <a:p>
          <a:endParaRPr lang="en-US"/>
        </a:p>
      </dgm:t>
    </dgm:pt>
    <dgm:pt modelId="{B9CE051A-C2CB-834C-86F3-8C74D9D2196E}" type="pres">
      <dgm:prSet presAssocID="{CF0E07EA-96F2-DA4B-A6AE-C9C76D40E44D}" presName="childNode" presStyleLbl="node1" presStyleIdx="4" presStyleCnt="5">
        <dgm:presLayoutVars>
          <dgm:bulletEnabled val="1"/>
        </dgm:presLayoutVars>
      </dgm:prSet>
      <dgm:spPr/>
      <dgm:t>
        <a:bodyPr/>
        <a:lstStyle/>
        <a:p>
          <a:endParaRPr lang="en-US"/>
        </a:p>
      </dgm:t>
    </dgm:pt>
  </dgm:ptLst>
  <dgm:cxnLst>
    <dgm:cxn modelId="{9A46BE0B-BF23-D744-859D-F2C82BAD41F0}" srcId="{D8029984-1FEE-4340-ADE7-1D5C66D7AC48}" destId="{CF0E07EA-96F2-DA4B-A6AE-C9C76D40E44D}" srcOrd="4" destOrd="0" parTransId="{CC7A5749-1F3B-F94E-BF5F-DA8943AB15EB}" sibTransId="{D299C7CA-B193-F147-9548-6B318078372D}"/>
    <dgm:cxn modelId="{C32BA1BE-439E-44EC-B4E2-73463322764A}" type="presOf" srcId="{BB270CB4-963B-9F49-ADBF-91C6989F0AFA}" destId="{EEB6F63C-49D7-BB41-9FA1-35B6EEA03EDE}" srcOrd="1" destOrd="0" presId="urn:microsoft.com/office/officeart/2005/8/layout/hProcess7#1"/>
    <dgm:cxn modelId="{C0E640F0-4B85-C640-A4A9-95DCF91510B1}" srcId="{CF0E07EA-96F2-DA4B-A6AE-C9C76D40E44D}" destId="{9F7976B4-65CE-2E4D-87D2-AD193C399E07}" srcOrd="1" destOrd="0" parTransId="{235AE37C-A8A7-D44D-89BE-87616B807542}" sibTransId="{EDCBE5C6-8D89-7A41-B960-75A0B217E2D6}"/>
    <dgm:cxn modelId="{3C6393AF-4313-40C8-87E0-B62C4DEDF222}" type="presOf" srcId="{3D205C7E-23A5-A344-86DE-12477B923A3C}" destId="{B9CE051A-C2CB-834C-86F3-8C74D9D2196E}" srcOrd="0" destOrd="0" presId="urn:microsoft.com/office/officeart/2005/8/layout/hProcess7#1"/>
    <dgm:cxn modelId="{E63B9029-DB6F-44E7-AB07-3B3D9D429D2A}" type="presOf" srcId="{DE92E0EB-13DF-0841-BFE7-100CC9FFF73B}" destId="{AF473842-549C-A34D-8EDE-7DFB6EE9B822}" srcOrd="0" destOrd="0" presId="urn:microsoft.com/office/officeart/2005/8/layout/hProcess7#1"/>
    <dgm:cxn modelId="{88A16CAF-E807-412B-A108-FA79C81E8463}" type="presOf" srcId="{EF595C08-16D7-6D40-9CC2-C427F0104A3D}" destId="{10D4998E-E36C-464F-ADBB-8D86A2D8D659}" srcOrd="0" destOrd="1" presId="urn:microsoft.com/office/officeart/2005/8/layout/hProcess7#1"/>
    <dgm:cxn modelId="{E0201086-5DBC-A241-9D92-531F2CCF00F1}" srcId="{CF0E07EA-96F2-DA4B-A6AE-C9C76D40E44D}" destId="{3D205C7E-23A5-A344-86DE-12477B923A3C}" srcOrd="0" destOrd="0" parTransId="{7580E59F-2B89-7141-A092-E19B07A2D603}" sibTransId="{D0B589DC-A20A-764A-A358-9A1952E212B2}"/>
    <dgm:cxn modelId="{12A9ACE7-44BD-544D-A26C-106F3912E59A}" srcId="{6051786C-77C6-184F-BF24-7EE392EF46C7}" destId="{76EFCD2F-C846-AB42-88B1-21EAF27FA41F}" srcOrd="0" destOrd="0" parTransId="{F4F9E77E-56C4-D248-9544-E42AB2D87FD0}" sibTransId="{A7C9B399-B9AC-4643-A503-C0F085073A88}"/>
    <dgm:cxn modelId="{993A000B-50AD-914A-A37A-F42D16BE7E90}" srcId="{BB270CB4-963B-9F49-ADBF-91C6989F0AFA}" destId="{86ADE75E-6706-224E-BC76-5F354DAF108D}" srcOrd="0" destOrd="0" parTransId="{6C5D19F8-F830-1846-935D-24BCD7CA4B2B}" sibTransId="{4E5991DE-4BDE-C347-AE85-D2568C6F2BE5}"/>
    <dgm:cxn modelId="{E522AE88-FDA7-4F47-8750-FA07438F07AA}" type="presOf" srcId="{9F7976B4-65CE-2E4D-87D2-AD193C399E07}" destId="{B9CE051A-C2CB-834C-86F3-8C74D9D2196E}" srcOrd="0" destOrd="1" presId="urn:microsoft.com/office/officeart/2005/8/layout/hProcess7#1"/>
    <dgm:cxn modelId="{37618A96-8A85-4440-B778-B4ED3FEC2B8B}" srcId="{58D5BA46-9E78-524E-B2B2-FD6705707ED3}" destId="{95581749-2067-904B-AF47-009ABC2E33A0}" srcOrd="0" destOrd="0" parTransId="{606B7C3A-810D-0347-BB81-CB0DAEEDA220}" sibTransId="{E051DE87-8260-134C-904A-5C9DCE4B0C08}"/>
    <dgm:cxn modelId="{567E2731-2107-404D-9487-0CBC9637803E}" type="presOf" srcId="{DE92E0EB-13DF-0841-BFE7-100CC9FFF73B}" destId="{42CF301E-E64B-014E-830A-4623910EA161}" srcOrd="1" destOrd="0" presId="urn:microsoft.com/office/officeart/2005/8/layout/hProcess7#1"/>
    <dgm:cxn modelId="{6A34D34A-B462-A44C-8ABD-76CB76D8376B}" srcId="{D8029984-1FEE-4340-ADE7-1D5C66D7AC48}" destId="{6051786C-77C6-184F-BF24-7EE392EF46C7}" srcOrd="0" destOrd="0" parTransId="{E5749A0D-D35E-5A45-BADA-A19DFF9C0E1B}" sibTransId="{4C6B8058-62B9-084A-909E-53032D28792D}"/>
    <dgm:cxn modelId="{F5163B56-570A-4A95-8F9B-97574F2EA5FA}" type="presOf" srcId="{A517E61A-7D88-CF49-8E57-267C94D8B1C0}" destId="{B9CE051A-C2CB-834C-86F3-8C74D9D2196E}" srcOrd="0" destOrd="2" presId="urn:microsoft.com/office/officeart/2005/8/layout/hProcess7#1"/>
    <dgm:cxn modelId="{301F2F7C-621D-FC42-8421-1B1494A3FC38}" srcId="{D8029984-1FEE-4340-ADE7-1D5C66D7AC48}" destId="{BB270CB4-963B-9F49-ADBF-91C6989F0AFA}" srcOrd="2" destOrd="0" parTransId="{A514FC4D-749E-CA40-BAD1-53D74E6E00EA}" sibTransId="{02954BD4-7B0B-BB43-9DD9-B2389451BAF2}"/>
    <dgm:cxn modelId="{2AB6145B-4B4C-40CC-9163-9121463EF015}" type="presOf" srcId="{6051786C-77C6-184F-BF24-7EE392EF46C7}" destId="{950F6AA8-E6D3-0F49-BA52-79F438F7B98E}" srcOrd="0" destOrd="0" presId="urn:microsoft.com/office/officeart/2005/8/layout/hProcess7#1"/>
    <dgm:cxn modelId="{63117035-0FCB-4DA7-B490-4C710A0EC6B6}" type="presOf" srcId="{58D5BA46-9E78-524E-B2B2-FD6705707ED3}" destId="{6768B9DF-7C10-2749-A61B-FD447F490CEA}" srcOrd="1" destOrd="0" presId="urn:microsoft.com/office/officeart/2005/8/layout/hProcess7#1"/>
    <dgm:cxn modelId="{BDA38C3A-C14B-41B4-B3F3-5CC60A270F59}" type="presOf" srcId="{CF0E07EA-96F2-DA4B-A6AE-C9C76D40E44D}" destId="{2EA7339A-58E2-9042-BC47-322AC7DFBB80}" srcOrd="1" destOrd="0" presId="urn:microsoft.com/office/officeart/2005/8/layout/hProcess7#1"/>
    <dgm:cxn modelId="{F7A9EFD1-170A-094D-B73D-4AB948E134F0}" srcId="{DE92E0EB-13DF-0841-BFE7-100CC9FFF73B}" destId="{9B7FDCB0-3530-584F-93FD-3FEC5B39E1A4}" srcOrd="0" destOrd="0" parTransId="{FB3B2687-8B39-A14D-960C-7BB57CDC3A38}" sibTransId="{2B45BC4B-ABDD-CA43-A91D-70424580504F}"/>
    <dgm:cxn modelId="{2B4096C1-25F0-404E-892E-E630F0E16AC8}" type="presOf" srcId="{BF356AAB-2C6D-8E44-A0FD-F4D172A9A840}" destId="{F368437F-B5BE-6848-BE71-247A00E8837F}" srcOrd="0" destOrd="2" presId="urn:microsoft.com/office/officeart/2005/8/layout/hProcess7#1"/>
    <dgm:cxn modelId="{5A7D1B77-25F6-7741-A39C-101C835E63AF}" srcId="{6051786C-77C6-184F-BF24-7EE392EF46C7}" destId="{8EA1CC30-2F09-8D46-8D7C-09C06A25BDC3}" srcOrd="2" destOrd="0" parTransId="{ECF6691C-D347-2742-9532-761742958A28}" sibTransId="{D161BF79-48CD-8B47-B136-86DAEF966491}"/>
    <dgm:cxn modelId="{051AE48F-FD6C-FC41-8BE2-899FB238EB86}" srcId="{58D5BA46-9E78-524E-B2B2-FD6705707ED3}" destId="{E48B7A9A-3937-4E4C-8859-3296BC675AC5}" srcOrd="1" destOrd="0" parTransId="{81CB245F-C8EB-B14C-BF91-A12350BFF381}" sibTransId="{427B2322-278C-3744-90F8-98069B4B80E0}"/>
    <dgm:cxn modelId="{18EE5E0B-2377-449F-B3C8-29BADA0A1C11}" type="presOf" srcId="{D8029984-1FEE-4340-ADE7-1D5C66D7AC48}" destId="{A94A1C71-C0C9-8C4C-B207-93BB579B196C}" srcOrd="0" destOrd="0" presId="urn:microsoft.com/office/officeart/2005/8/layout/hProcess7#1"/>
    <dgm:cxn modelId="{FE7C8CC9-B4D2-084D-AE9D-9C6A9FEDBA00}" srcId="{D8029984-1FEE-4340-ADE7-1D5C66D7AC48}" destId="{DE92E0EB-13DF-0841-BFE7-100CC9FFF73B}" srcOrd="3" destOrd="0" parTransId="{0F831059-BECC-384C-BB11-F8793781E036}" sibTransId="{1AEDA634-9B12-1143-9A40-0CEC72351746}"/>
    <dgm:cxn modelId="{0BE08BAE-513A-434D-87B8-2BB2F7B48FA0}" type="presOf" srcId="{95581749-2067-904B-AF47-009ABC2E33A0}" destId="{340BF6AB-02B2-0440-B19B-9990348C9B84}" srcOrd="0" destOrd="0" presId="urn:microsoft.com/office/officeart/2005/8/layout/hProcess7#1"/>
    <dgm:cxn modelId="{17BD199B-4715-8241-8C71-551E08F46D21}" srcId="{6051786C-77C6-184F-BF24-7EE392EF46C7}" destId="{E797FC31-D82F-5049-9AD8-38C1B1E77E62}" srcOrd="1" destOrd="0" parTransId="{B0D9117C-D3C2-2442-BEB2-E3B663FC2962}" sibTransId="{6D90DF54-1EF7-5B46-AAE0-7737CA25235A}"/>
    <dgm:cxn modelId="{1C99131B-37BA-4997-A52F-5A145D6CF296}" type="presOf" srcId="{6051786C-77C6-184F-BF24-7EE392EF46C7}" destId="{32F2AFBF-6C3C-014C-A4C6-48777740EA05}" srcOrd="1" destOrd="0" presId="urn:microsoft.com/office/officeart/2005/8/layout/hProcess7#1"/>
    <dgm:cxn modelId="{1FFF8048-3A0D-EA4A-AA59-9A62ACB8F853}" srcId="{CF0E07EA-96F2-DA4B-A6AE-C9C76D40E44D}" destId="{A517E61A-7D88-CF49-8E57-267C94D8B1C0}" srcOrd="2" destOrd="0" parTransId="{77516991-71E9-0843-BB5B-5788C13204BA}" sibTransId="{4D0D05E7-B3E5-6146-BCBE-5FBFA3166ADE}"/>
    <dgm:cxn modelId="{ED99B121-2DCD-4C14-B48C-9B250543FF1A}" type="presOf" srcId="{58D5BA46-9E78-524E-B2B2-FD6705707ED3}" destId="{F9FEA1C0-3A93-CB4C-9343-9721FCBB844B}" srcOrd="0" destOrd="0" presId="urn:microsoft.com/office/officeart/2005/8/layout/hProcess7#1"/>
    <dgm:cxn modelId="{7BC87DC3-122E-1D47-B374-87C5C2A1E710}" srcId="{DE92E0EB-13DF-0841-BFE7-100CC9FFF73B}" destId="{9A44F1D4-9464-3644-B805-610B972FEAB9}" srcOrd="1" destOrd="0" parTransId="{41355DF3-6651-B744-BE51-9C6848413FF2}" sibTransId="{56324D09-5371-9A41-BE45-A2C5FC0B3217}"/>
    <dgm:cxn modelId="{A28E6DF4-BA67-4444-88A9-6602768EF21B}" type="presOf" srcId="{8EA1CC30-2F09-8D46-8D7C-09C06A25BDC3}" destId="{799BC87E-4231-444B-B057-038036492F93}" srcOrd="0" destOrd="2" presId="urn:microsoft.com/office/officeart/2005/8/layout/hProcess7#1"/>
    <dgm:cxn modelId="{79311560-F12B-4DC5-AC1B-EA44D5CEA5DA}" type="presOf" srcId="{9A44F1D4-9464-3644-B805-610B972FEAB9}" destId="{F368437F-B5BE-6848-BE71-247A00E8837F}" srcOrd="0" destOrd="1" presId="urn:microsoft.com/office/officeart/2005/8/layout/hProcess7#1"/>
    <dgm:cxn modelId="{ADA0FC62-609A-48EC-9410-119493059D52}" type="presOf" srcId="{9A895969-03E0-AE4D-87EF-3FDE0DF19CFC}" destId="{340BF6AB-02B2-0440-B19B-9990348C9B84}" srcOrd="0" destOrd="2" presId="urn:microsoft.com/office/officeart/2005/8/layout/hProcess7#1"/>
    <dgm:cxn modelId="{B1F8430D-1D77-CE49-8437-24AF9E084A87}" srcId="{BB270CB4-963B-9F49-ADBF-91C6989F0AFA}" destId="{EF595C08-16D7-6D40-9CC2-C427F0104A3D}" srcOrd="1" destOrd="0" parTransId="{B701A99A-76E9-D24B-9EA9-5A87A256D0AF}" sibTransId="{29BF3276-D037-AE49-9CA0-5727BA613C0D}"/>
    <dgm:cxn modelId="{7BBAA06D-74E5-4DDE-963B-40CF46D0A399}" type="presOf" srcId="{86ADE75E-6706-224E-BC76-5F354DAF108D}" destId="{10D4998E-E36C-464F-ADBB-8D86A2D8D659}" srcOrd="0" destOrd="0" presId="urn:microsoft.com/office/officeart/2005/8/layout/hProcess7#1"/>
    <dgm:cxn modelId="{A6079183-114B-1746-B95E-50D2A35132A7}" srcId="{DE92E0EB-13DF-0841-BFE7-100CC9FFF73B}" destId="{BF356AAB-2C6D-8E44-A0FD-F4D172A9A840}" srcOrd="2" destOrd="0" parTransId="{3174A59E-FC14-9C44-A4AB-08C2233EFAA1}" sibTransId="{3F72438C-F07B-FB4D-9CD4-07D05AD09FEE}"/>
    <dgm:cxn modelId="{4C8347DB-9D83-CD4A-936D-12B2AC9D5DC2}" srcId="{D8029984-1FEE-4340-ADE7-1D5C66D7AC48}" destId="{58D5BA46-9E78-524E-B2B2-FD6705707ED3}" srcOrd="1" destOrd="0" parTransId="{8ACE1E7E-BBF0-6247-B5C6-FDCB557226FA}" sibTransId="{A7D5D125-7735-F34E-8E92-D648A2FDE6A6}"/>
    <dgm:cxn modelId="{DF0D7B3A-C4C3-8044-B7F1-4F6685A9A805}" srcId="{58D5BA46-9E78-524E-B2B2-FD6705707ED3}" destId="{9A895969-03E0-AE4D-87EF-3FDE0DF19CFC}" srcOrd="2" destOrd="0" parTransId="{132CCD1A-F8B1-5F43-BFB6-AD599B125130}" sibTransId="{6EBAABF6-7CDD-EB4A-A752-725A221BE94F}"/>
    <dgm:cxn modelId="{C15354EE-3778-4284-9E01-AB09CE6F4021}" type="presOf" srcId="{76EFCD2F-C846-AB42-88B1-21EAF27FA41F}" destId="{799BC87E-4231-444B-B057-038036492F93}" srcOrd="0" destOrd="0" presId="urn:microsoft.com/office/officeart/2005/8/layout/hProcess7#1"/>
    <dgm:cxn modelId="{1567D1E8-8BE4-4C77-915D-D6EC2E412C13}" type="presOf" srcId="{CF0E07EA-96F2-DA4B-A6AE-C9C76D40E44D}" destId="{CF5749F5-BBCE-B049-8F5F-F55D37D7F27D}" srcOrd="0" destOrd="0" presId="urn:microsoft.com/office/officeart/2005/8/layout/hProcess7#1"/>
    <dgm:cxn modelId="{6982CF8A-520D-44CA-BC1D-28B125D13A94}" type="presOf" srcId="{E797FC31-D82F-5049-9AD8-38C1B1E77E62}" destId="{799BC87E-4231-444B-B057-038036492F93}" srcOrd="0" destOrd="1" presId="urn:microsoft.com/office/officeart/2005/8/layout/hProcess7#1"/>
    <dgm:cxn modelId="{AFA41496-4407-4B4C-8766-8F650F9E405F}" type="presOf" srcId="{E48B7A9A-3937-4E4C-8859-3296BC675AC5}" destId="{340BF6AB-02B2-0440-B19B-9990348C9B84}" srcOrd="0" destOrd="1" presId="urn:microsoft.com/office/officeart/2005/8/layout/hProcess7#1"/>
    <dgm:cxn modelId="{576A93D0-E437-4464-853E-F9C7E5CBC60D}" type="presOf" srcId="{BB270CB4-963B-9F49-ADBF-91C6989F0AFA}" destId="{86765911-8CD3-6F48-8DE2-8E63ABF788DB}" srcOrd="0" destOrd="0" presId="urn:microsoft.com/office/officeart/2005/8/layout/hProcess7#1"/>
    <dgm:cxn modelId="{0662F9E3-0CAC-4BDA-A750-940FEEC29C78}" type="presOf" srcId="{9B7FDCB0-3530-584F-93FD-3FEC5B39E1A4}" destId="{F368437F-B5BE-6848-BE71-247A00E8837F}" srcOrd="0" destOrd="0" presId="urn:microsoft.com/office/officeart/2005/8/layout/hProcess7#1"/>
    <dgm:cxn modelId="{1E489913-DA95-445D-BF1E-0CD836833F1D}" type="presParOf" srcId="{A94A1C71-C0C9-8C4C-B207-93BB579B196C}" destId="{147ECB93-C54A-0E43-A8E0-1F6AD99E600E}" srcOrd="0" destOrd="0" presId="urn:microsoft.com/office/officeart/2005/8/layout/hProcess7#1"/>
    <dgm:cxn modelId="{F4F3DE25-074D-4EC6-8D3C-44A7766586A2}" type="presParOf" srcId="{147ECB93-C54A-0E43-A8E0-1F6AD99E600E}" destId="{950F6AA8-E6D3-0F49-BA52-79F438F7B98E}" srcOrd="0" destOrd="0" presId="urn:microsoft.com/office/officeart/2005/8/layout/hProcess7#1"/>
    <dgm:cxn modelId="{1C174253-1EC0-477A-88F3-BE7E5FD4E225}" type="presParOf" srcId="{147ECB93-C54A-0E43-A8E0-1F6AD99E600E}" destId="{32F2AFBF-6C3C-014C-A4C6-48777740EA05}" srcOrd="1" destOrd="0" presId="urn:microsoft.com/office/officeart/2005/8/layout/hProcess7#1"/>
    <dgm:cxn modelId="{B1B30F7E-ADAC-48DB-B921-CAEEA21A206D}" type="presParOf" srcId="{147ECB93-C54A-0E43-A8E0-1F6AD99E600E}" destId="{799BC87E-4231-444B-B057-038036492F93}" srcOrd="2" destOrd="0" presId="urn:microsoft.com/office/officeart/2005/8/layout/hProcess7#1"/>
    <dgm:cxn modelId="{6E518442-FE4A-4F35-906F-03FF4D58D602}" type="presParOf" srcId="{A94A1C71-C0C9-8C4C-B207-93BB579B196C}" destId="{F76B40A8-94CC-CF4A-AF4C-9F94B966589A}" srcOrd="1" destOrd="0" presId="urn:microsoft.com/office/officeart/2005/8/layout/hProcess7#1"/>
    <dgm:cxn modelId="{95A61462-BE7B-4E60-A5B0-4E36C85A44E0}" type="presParOf" srcId="{A94A1C71-C0C9-8C4C-B207-93BB579B196C}" destId="{6A00A9FA-B1CB-4D41-A187-E9EF277A81A3}" srcOrd="2" destOrd="0" presId="urn:microsoft.com/office/officeart/2005/8/layout/hProcess7#1"/>
    <dgm:cxn modelId="{7DF23D87-DF40-447E-872A-ADFE37FBA3C4}" type="presParOf" srcId="{6A00A9FA-B1CB-4D41-A187-E9EF277A81A3}" destId="{640B3F31-E784-5849-9545-C5F9A6B955AF}" srcOrd="0" destOrd="0" presId="urn:microsoft.com/office/officeart/2005/8/layout/hProcess7#1"/>
    <dgm:cxn modelId="{50690EDD-292C-41AC-AF70-FAD96B9432FE}" type="presParOf" srcId="{6A00A9FA-B1CB-4D41-A187-E9EF277A81A3}" destId="{82340CBC-78F2-D847-B717-6155552B6006}" srcOrd="1" destOrd="0" presId="urn:microsoft.com/office/officeart/2005/8/layout/hProcess7#1"/>
    <dgm:cxn modelId="{5A50691E-D53E-4AAA-B918-D202C8B11D97}" type="presParOf" srcId="{6A00A9FA-B1CB-4D41-A187-E9EF277A81A3}" destId="{21A7B452-49EB-FC48-B4F1-1C3299F50919}" srcOrd="2" destOrd="0" presId="urn:microsoft.com/office/officeart/2005/8/layout/hProcess7#1"/>
    <dgm:cxn modelId="{1098FBC5-25CF-4C7E-A86F-EFEEEB8C8B45}" type="presParOf" srcId="{A94A1C71-C0C9-8C4C-B207-93BB579B196C}" destId="{CA8EFD66-EFC3-534A-A4D6-C22EC18FEADF}" srcOrd="3" destOrd="0" presId="urn:microsoft.com/office/officeart/2005/8/layout/hProcess7#1"/>
    <dgm:cxn modelId="{D2ED7C65-0BD4-4A6F-AB4F-27530B99F530}" type="presParOf" srcId="{A94A1C71-C0C9-8C4C-B207-93BB579B196C}" destId="{F51C7907-A1C7-8C48-B0B7-35D4310C32AA}" srcOrd="4" destOrd="0" presId="urn:microsoft.com/office/officeart/2005/8/layout/hProcess7#1"/>
    <dgm:cxn modelId="{70D14972-A0CB-4BCA-B0E3-636CABC29158}" type="presParOf" srcId="{F51C7907-A1C7-8C48-B0B7-35D4310C32AA}" destId="{F9FEA1C0-3A93-CB4C-9343-9721FCBB844B}" srcOrd="0" destOrd="0" presId="urn:microsoft.com/office/officeart/2005/8/layout/hProcess7#1"/>
    <dgm:cxn modelId="{CC7BC296-20C3-4E36-A888-7F2D5706340B}" type="presParOf" srcId="{F51C7907-A1C7-8C48-B0B7-35D4310C32AA}" destId="{6768B9DF-7C10-2749-A61B-FD447F490CEA}" srcOrd="1" destOrd="0" presId="urn:microsoft.com/office/officeart/2005/8/layout/hProcess7#1"/>
    <dgm:cxn modelId="{A8D88339-2147-4253-B6B8-94BA0DDA99C1}" type="presParOf" srcId="{F51C7907-A1C7-8C48-B0B7-35D4310C32AA}" destId="{340BF6AB-02B2-0440-B19B-9990348C9B84}" srcOrd="2" destOrd="0" presId="urn:microsoft.com/office/officeart/2005/8/layout/hProcess7#1"/>
    <dgm:cxn modelId="{8C2B6C8B-D2F6-4C04-89B0-96FBA2477DD1}" type="presParOf" srcId="{A94A1C71-C0C9-8C4C-B207-93BB579B196C}" destId="{0BC4FA2C-CC43-B74E-A8AB-F32BE4028F41}" srcOrd="5" destOrd="0" presId="urn:microsoft.com/office/officeart/2005/8/layout/hProcess7#1"/>
    <dgm:cxn modelId="{4A646807-29F0-4192-A8E0-39E8984E3457}" type="presParOf" srcId="{A94A1C71-C0C9-8C4C-B207-93BB579B196C}" destId="{B0B5F551-DFF7-9349-8EF6-5CE08942468E}" srcOrd="6" destOrd="0" presId="urn:microsoft.com/office/officeart/2005/8/layout/hProcess7#1"/>
    <dgm:cxn modelId="{4EA9FA5F-D735-4FE2-B443-19A37920C04C}" type="presParOf" srcId="{B0B5F551-DFF7-9349-8EF6-5CE08942468E}" destId="{2C19D4B8-AB1E-DC4C-A13F-0E1250ECEB64}" srcOrd="0" destOrd="0" presId="urn:microsoft.com/office/officeart/2005/8/layout/hProcess7#1"/>
    <dgm:cxn modelId="{24A13F1F-D38F-4868-9988-BA76305DA337}" type="presParOf" srcId="{B0B5F551-DFF7-9349-8EF6-5CE08942468E}" destId="{776FED5D-1644-6E4E-A3C5-E2D733242F91}" srcOrd="1" destOrd="0" presId="urn:microsoft.com/office/officeart/2005/8/layout/hProcess7#1"/>
    <dgm:cxn modelId="{8F07F4BB-A0EB-41A6-B581-DB589FBEDEC9}" type="presParOf" srcId="{B0B5F551-DFF7-9349-8EF6-5CE08942468E}" destId="{72783868-5089-0447-8950-4A4CE695F0FC}" srcOrd="2" destOrd="0" presId="urn:microsoft.com/office/officeart/2005/8/layout/hProcess7#1"/>
    <dgm:cxn modelId="{C4F01FCB-66A1-45DB-B706-D01749FB32AC}" type="presParOf" srcId="{A94A1C71-C0C9-8C4C-B207-93BB579B196C}" destId="{F169A5B2-15FF-B348-9D9C-CCFEC44249EA}" srcOrd="7" destOrd="0" presId="urn:microsoft.com/office/officeart/2005/8/layout/hProcess7#1"/>
    <dgm:cxn modelId="{9C499E51-BCB0-4CB3-BE87-D21C1B75D0AD}" type="presParOf" srcId="{A94A1C71-C0C9-8C4C-B207-93BB579B196C}" destId="{6BD291A6-962C-5E4B-8AB5-2048733FFB1E}" srcOrd="8" destOrd="0" presId="urn:microsoft.com/office/officeart/2005/8/layout/hProcess7#1"/>
    <dgm:cxn modelId="{EC647AC4-9FB9-4A3A-BFB2-D4D3CE728153}" type="presParOf" srcId="{6BD291A6-962C-5E4B-8AB5-2048733FFB1E}" destId="{86765911-8CD3-6F48-8DE2-8E63ABF788DB}" srcOrd="0" destOrd="0" presId="urn:microsoft.com/office/officeart/2005/8/layout/hProcess7#1"/>
    <dgm:cxn modelId="{FE9059A7-43A8-47CD-BB02-801B29049A9B}" type="presParOf" srcId="{6BD291A6-962C-5E4B-8AB5-2048733FFB1E}" destId="{EEB6F63C-49D7-BB41-9FA1-35B6EEA03EDE}" srcOrd="1" destOrd="0" presId="urn:microsoft.com/office/officeart/2005/8/layout/hProcess7#1"/>
    <dgm:cxn modelId="{F17BE861-DB86-468F-8D21-55C5CC787CCF}" type="presParOf" srcId="{6BD291A6-962C-5E4B-8AB5-2048733FFB1E}" destId="{10D4998E-E36C-464F-ADBB-8D86A2D8D659}" srcOrd="2" destOrd="0" presId="urn:microsoft.com/office/officeart/2005/8/layout/hProcess7#1"/>
    <dgm:cxn modelId="{86EECD1D-0071-4D57-957C-E5F89B229E1E}" type="presParOf" srcId="{A94A1C71-C0C9-8C4C-B207-93BB579B196C}" destId="{0C0C305D-37B5-B548-B966-271E4EEAC858}" srcOrd="9" destOrd="0" presId="urn:microsoft.com/office/officeart/2005/8/layout/hProcess7#1"/>
    <dgm:cxn modelId="{C58E55AF-8D70-4FDF-A9B3-8C9EC2F4C334}" type="presParOf" srcId="{A94A1C71-C0C9-8C4C-B207-93BB579B196C}" destId="{E53319FB-F797-0F4B-AFDF-06316C29BF1D}" srcOrd="10" destOrd="0" presId="urn:microsoft.com/office/officeart/2005/8/layout/hProcess7#1"/>
    <dgm:cxn modelId="{FA8B2067-6265-43D8-894B-1F8C57A476FA}" type="presParOf" srcId="{E53319FB-F797-0F4B-AFDF-06316C29BF1D}" destId="{3CEE6982-F656-1F4B-91C5-CF59B793585C}" srcOrd="0" destOrd="0" presId="urn:microsoft.com/office/officeart/2005/8/layout/hProcess7#1"/>
    <dgm:cxn modelId="{E6EB85D6-F535-451E-B170-4026DC628B6C}" type="presParOf" srcId="{E53319FB-F797-0F4B-AFDF-06316C29BF1D}" destId="{8E568852-2B25-1244-958A-901847828D41}" srcOrd="1" destOrd="0" presId="urn:microsoft.com/office/officeart/2005/8/layout/hProcess7#1"/>
    <dgm:cxn modelId="{38170FD1-C169-49FC-A5DF-56111E07661D}" type="presParOf" srcId="{E53319FB-F797-0F4B-AFDF-06316C29BF1D}" destId="{4568CC1D-5C1A-664C-B90B-A92AC91641A7}" srcOrd="2" destOrd="0" presId="urn:microsoft.com/office/officeart/2005/8/layout/hProcess7#1"/>
    <dgm:cxn modelId="{A726AFB6-2160-48BC-A73A-ABF89708E068}" type="presParOf" srcId="{A94A1C71-C0C9-8C4C-B207-93BB579B196C}" destId="{33CC6EFF-FD51-5344-9105-FEA99DA4FB7D}" srcOrd="11" destOrd="0" presId="urn:microsoft.com/office/officeart/2005/8/layout/hProcess7#1"/>
    <dgm:cxn modelId="{5BB154C9-A8F4-4EF9-8125-04474F229EDB}" type="presParOf" srcId="{A94A1C71-C0C9-8C4C-B207-93BB579B196C}" destId="{1146FF1F-7E65-2F43-AB7F-16DC25320868}" srcOrd="12" destOrd="0" presId="urn:microsoft.com/office/officeart/2005/8/layout/hProcess7#1"/>
    <dgm:cxn modelId="{5E0A2F3E-6606-454E-8E0A-79F23194B372}" type="presParOf" srcId="{1146FF1F-7E65-2F43-AB7F-16DC25320868}" destId="{AF473842-549C-A34D-8EDE-7DFB6EE9B822}" srcOrd="0" destOrd="0" presId="urn:microsoft.com/office/officeart/2005/8/layout/hProcess7#1"/>
    <dgm:cxn modelId="{F86AC698-4DEA-4E43-8E60-57CCDCCB330F}" type="presParOf" srcId="{1146FF1F-7E65-2F43-AB7F-16DC25320868}" destId="{42CF301E-E64B-014E-830A-4623910EA161}" srcOrd="1" destOrd="0" presId="urn:microsoft.com/office/officeart/2005/8/layout/hProcess7#1"/>
    <dgm:cxn modelId="{AD818438-898D-46BA-AD75-30CB8E11D471}" type="presParOf" srcId="{1146FF1F-7E65-2F43-AB7F-16DC25320868}" destId="{F368437F-B5BE-6848-BE71-247A00E8837F}" srcOrd="2" destOrd="0" presId="urn:microsoft.com/office/officeart/2005/8/layout/hProcess7#1"/>
    <dgm:cxn modelId="{8C289746-C9EA-4020-B043-C6E00BF2AAD8}" type="presParOf" srcId="{A94A1C71-C0C9-8C4C-B207-93BB579B196C}" destId="{49932CB2-0649-EF43-97C4-6105EF294A09}" srcOrd="13" destOrd="0" presId="urn:microsoft.com/office/officeart/2005/8/layout/hProcess7#1"/>
    <dgm:cxn modelId="{C33F88DC-639D-492D-8EBC-F07095553460}" type="presParOf" srcId="{A94A1C71-C0C9-8C4C-B207-93BB579B196C}" destId="{6949C651-0E44-FD4D-8835-CB8495A597B4}" srcOrd="14" destOrd="0" presId="urn:microsoft.com/office/officeart/2005/8/layout/hProcess7#1"/>
    <dgm:cxn modelId="{1443D701-52E9-435F-8FA6-E51C391D9045}" type="presParOf" srcId="{6949C651-0E44-FD4D-8835-CB8495A597B4}" destId="{7BBAD5C9-6FB6-504B-9EB0-BA3350E5D96F}" srcOrd="0" destOrd="0" presId="urn:microsoft.com/office/officeart/2005/8/layout/hProcess7#1"/>
    <dgm:cxn modelId="{5AD60EB2-2881-4325-9E29-11A5C6DF3F24}" type="presParOf" srcId="{6949C651-0E44-FD4D-8835-CB8495A597B4}" destId="{DD723871-45C6-314D-9416-6832B5B571C3}" srcOrd="1" destOrd="0" presId="urn:microsoft.com/office/officeart/2005/8/layout/hProcess7#1"/>
    <dgm:cxn modelId="{C552F02E-F3A3-4CF1-B7AD-0F68B9834100}" type="presParOf" srcId="{6949C651-0E44-FD4D-8835-CB8495A597B4}" destId="{C1A61234-10AC-544A-B554-2F68C3938C0E}" srcOrd="2" destOrd="0" presId="urn:microsoft.com/office/officeart/2005/8/layout/hProcess7#1"/>
    <dgm:cxn modelId="{B2AE58F5-B508-42D9-9A07-E4B49DE7D642}" type="presParOf" srcId="{A94A1C71-C0C9-8C4C-B207-93BB579B196C}" destId="{10C6CFC8-3100-264B-A61A-098539D4BB02}" srcOrd="15" destOrd="0" presId="urn:microsoft.com/office/officeart/2005/8/layout/hProcess7#1"/>
    <dgm:cxn modelId="{8CDF07EC-635C-4EC3-8E81-2007C72D6ACF}" type="presParOf" srcId="{A94A1C71-C0C9-8C4C-B207-93BB579B196C}" destId="{DC5ADB8F-1954-5B49-9399-328D1222A664}" srcOrd="16" destOrd="0" presId="urn:microsoft.com/office/officeart/2005/8/layout/hProcess7#1"/>
    <dgm:cxn modelId="{BD2F0089-9FC8-494F-86EA-3B2FDED227D1}" type="presParOf" srcId="{DC5ADB8F-1954-5B49-9399-328D1222A664}" destId="{CF5749F5-BBCE-B049-8F5F-F55D37D7F27D}" srcOrd="0" destOrd="0" presId="urn:microsoft.com/office/officeart/2005/8/layout/hProcess7#1"/>
    <dgm:cxn modelId="{0B02D8B8-0284-4C0D-A9F5-EBCC88BFFE20}" type="presParOf" srcId="{DC5ADB8F-1954-5B49-9399-328D1222A664}" destId="{2EA7339A-58E2-9042-BC47-322AC7DFBB80}" srcOrd="1" destOrd="0" presId="urn:microsoft.com/office/officeart/2005/8/layout/hProcess7#1"/>
    <dgm:cxn modelId="{C74658DE-4EEC-4281-A823-E28E54A6722E}" type="presParOf" srcId="{DC5ADB8F-1954-5B49-9399-328D1222A664}" destId="{B9CE051A-C2CB-834C-86F3-8C74D9D2196E}" srcOrd="2" destOrd="0" presId="urn:microsoft.com/office/officeart/2005/8/layout/hProcess7#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158BB62-A6B7-EF4A-B327-DB319CE011B9}" type="doc">
      <dgm:prSet loTypeId="urn:microsoft.com/office/officeart/2005/8/layout/funnel1" loCatId="relationship" qsTypeId="urn:microsoft.com/office/officeart/2005/8/quickstyle/simple4" qsCatId="simple" csTypeId="urn:microsoft.com/office/officeart/2005/8/colors/accent1_2" csCatId="accent1" phldr="1"/>
      <dgm:spPr/>
      <dgm:t>
        <a:bodyPr/>
        <a:lstStyle/>
        <a:p>
          <a:endParaRPr lang="en-US"/>
        </a:p>
      </dgm:t>
    </dgm:pt>
    <dgm:pt modelId="{74ED2C63-217F-7840-9DAE-EFBF4EEF65D3}">
      <dgm:prSet phldrT="[Text]"/>
      <dgm:spPr/>
      <dgm:t>
        <a:bodyPr/>
        <a:lstStyle/>
        <a:p>
          <a:r>
            <a:rPr lang="en-US"/>
            <a:t>Know-what</a:t>
          </a:r>
        </a:p>
      </dgm:t>
    </dgm:pt>
    <dgm:pt modelId="{4052637F-1CCD-A847-A141-5D7FD9857AA1}" type="parTrans" cxnId="{21B3A170-2673-CA45-9B84-E236074FD712}">
      <dgm:prSet/>
      <dgm:spPr/>
      <dgm:t>
        <a:bodyPr/>
        <a:lstStyle/>
        <a:p>
          <a:endParaRPr lang="en-US"/>
        </a:p>
      </dgm:t>
    </dgm:pt>
    <dgm:pt modelId="{C514B385-327D-C949-A1FD-68BE1C0669C8}" type="sibTrans" cxnId="{21B3A170-2673-CA45-9B84-E236074FD712}">
      <dgm:prSet/>
      <dgm:spPr/>
      <dgm:t>
        <a:bodyPr/>
        <a:lstStyle/>
        <a:p>
          <a:endParaRPr lang="en-US"/>
        </a:p>
      </dgm:t>
    </dgm:pt>
    <dgm:pt modelId="{E7B3E83B-C47B-AE4D-8640-B46FB0FFEA7D}">
      <dgm:prSet phldrT="[Text]"/>
      <dgm:spPr/>
      <dgm:t>
        <a:bodyPr/>
        <a:lstStyle/>
        <a:p>
          <a:r>
            <a:rPr lang="en-US"/>
            <a:t>Know-how</a:t>
          </a:r>
        </a:p>
      </dgm:t>
    </dgm:pt>
    <dgm:pt modelId="{3B45023D-051F-C540-BF97-B2BB0C44B8DC}" type="parTrans" cxnId="{F853AF5F-84A1-8447-A57C-FB48CB3091D6}">
      <dgm:prSet/>
      <dgm:spPr/>
      <dgm:t>
        <a:bodyPr/>
        <a:lstStyle/>
        <a:p>
          <a:endParaRPr lang="en-US"/>
        </a:p>
      </dgm:t>
    </dgm:pt>
    <dgm:pt modelId="{219341D6-BBF0-1D46-A098-39A638AAFA9F}" type="sibTrans" cxnId="{F853AF5F-84A1-8447-A57C-FB48CB3091D6}">
      <dgm:prSet/>
      <dgm:spPr/>
      <dgm:t>
        <a:bodyPr/>
        <a:lstStyle/>
        <a:p>
          <a:endParaRPr lang="en-US"/>
        </a:p>
      </dgm:t>
    </dgm:pt>
    <dgm:pt modelId="{95CD3D37-F347-7C42-B197-5E7A618233A4}">
      <dgm:prSet phldrT="[Text]"/>
      <dgm:spPr/>
      <dgm:t>
        <a:bodyPr/>
        <a:lstStyle/>
        <a:p>
          <a:r>
            <a:rPr lang="en-US"/>
            <a:t>Know-why</a:t>
          </a:r>
        </a:p>
      </dgm:t>
    </dgm:pt>
    <dgm:pt modelId="{173FE33E-7D68-F245-BB27-8A5F138CBE18}" type="parTrans" cxnId="{4E00435B-E7D3-8743-A6A3-6B1B0891654B}">
      <dgm:prSet/>
      <dgm:spPr/>
      <dgm:t>
        <a:bodyPr/>
        <a:lstStyle/>
        <a:p>
          <a:endParaRPr lang="en-US"/>
        </a:p>
      </dgm:t>
    </dgm:pt>
    <dgm:pt modelId="{DE7A3852-5ADA-324F-A476-13276AFBF570}" type="sibTrans" cxnId="{4E00435B-E7D3-8743-A6A3-6B1B0891654B}">
      <dgm:prSet/>
      <dgm:spPr/>
      <dgm:t>
        <a:bodyPr/>
        <a:lstStyle/>
        <a:p>
          <a:endParaRPr lang="en-US"/>
        </a:p>
      </dgm:t>
    </dgm:pt>
    <dgm:pt modelId="{42FB231B-C5CC-F54C-AAE7-997E8F13DD47}">
      <dgm:prSet phldrT="[Text]" custT="1"/>
      <dgm:spPr/>
      <dgm:t>
        <a:bodyPr/>
        <a:lstStyle/>
        <a:p>
          <a:r>
            <a:rPr lang="en-US" sz="1200" b="1"/>
            <a:t>Knowledge asset of your organisation</a:t>
          </a:r>
        </a:p>
      </dgm:t>
    </dgm:pt>
    <dgm:pt modelId="{89849D94-1541-B848-9DD2-D70D4BEA745C}" type="parTrans" cxnId="{CF3B7838-17EC-D84D-94E2-FE90FDF775F9}">
      <dgm:prSet/>
      <dgm:spPr/>
      <dgm:t>
        <a:bodyPr/>
        <a:lstStyle/>
        <a:p>
          <a:endParaRPr lang="en-US"/>
        </a:p>
      </dgm:t>
    </dgm:pt>
    <dgm:pt modelId="{FD09B159-3431-CC4F-88EB-C311BE6150AE}" type="sibTrans" cxnId="{CF3B7838-17EC-D84D-94E2-FE90FDF775F9}">
      <dgm:prSet/>
      <dgm:spPr/>
      <dgm:t>
        <a:bodyPr/>
        <a:lstStyle/>
        <a:p>
          <a:endParaRPr lang="en-US"/>
        </a:p>
      </dgm:t>
    </dgm:pt>
    <dgm:pt modelId="{1B5DD4F0-0FF7-9C41-949D-F24F5120FC31}" type="pres">
      <dgm:prSet presAssocID="{2158BB62-A6B7-EF4A-B327-DB319CE011B9}" presName="Name0" presStyleCnt="0">
        <dgm:presLayoutVars>
          <dgm:chMax val="4"/>
          <dgm:resizeHandles val="exact"/>
        </dgm:presLayoutVars>
      </dgm:prSet>
      <dgm:spPr/>
      <dgm:t>
        <a:bodyPr/>
        <a:lstStyle/>
        <a:p>
          <a:endParaRPr lang="en-US"/>
        </a:p>
      </dgm:t>
    </dgm:pt>
    <dgm:pt modelId="{54D345D1-5E30-994A-9D78-A4B0E904EFC4}" type="pres">
      <dgm:prSet presAssocID="{2158BB62-A6B7-EF4A-B327-DB319CE011B9}" presName="ellipse" presStyleLbl="trBgShp" presStyleIdx="0" presStyleCnt="1"/>
      <dgm:spPr/>
    </dgm:pt>
    <dgm:pt modelId="{4716287E-5CAA-E040-82AC-EFB65823469C}" type="pres">
      <dgm:prSet presAssocID="{2158BB62-A6B7-EF4A-B327-DB319CE011B9}" presName="arrow1" presStyleLbl="fgShp" presStyleIdx="0" presStyleCnt="1"/>
      <dgm:spPr/>
    </dgm:pt>
    <dgm:pt modelId="{143932C3-8A05-5E4B-B386-DF8D9500A197}" type="pres">
      <dgm:prSet presAssocID="{2158BB62-A6B7-EF4A-B327-DB319CE011B9}" presName="rectangle" presStyleLbl="revTx" presStyleIdx="0" presStyleCnt="1">
        <dgm:presLayoutVars>
          <dgm:bulletEnabled val="1"/>
        </dgm:presLayoutVars>
      </dgm:prSet>
      <dgm:spPr/>
      <dgm:t>
        <a:bodyPr/>
        <a:lstStyle/>
        <a:p>
          <a:endParaRPr lang="en-US"/>
        </a:p>
      </dgm:t>
    </dgm:pt>
    <dgm:pt modelId="{FBC05CB0-3F55-DC46-A10F-24B601F4846C}" type="pres">
      <dgm:prSet presAssocID="{E7B3E83B-C47B-AE4D-8640-B46FB0FFEA7D}" presName="item1" presStyleLbl="node1" presStyleIdx="0" presStyleCnt="3">
        <dgm:presLayoutVars>
          <dgm:bulletEnabled val="1"/>
        </dgm:presLayoutVars>
      </dgm:prSet>
      <dgm:spPr/>
      <dgm:t>
        <a:bodyPr/>
        <a:lstStyle/>
        <a:p>
          <a:endParaRPr lang="en-US"/>
        </a:p>
      </dgm:t>
    </dgm:pt>
    <dgm:pt modelId="{B65F134E-7C1F-0E47-92B7-140B331AEB37}" type="pres">
      <dgm:prSet presAssocID="{95CD3D37-F347-7C42-B197-5E7A618233A4}" presName="item2" presStyleLbl="node1" presStyleIdx="1" presStyleCnt="3">
        <dgm:presLayoutVars>
          <dgm:bulletEnabled val="1"/>
        </dgm:presLayoutVars>
      </dgm:prSet>
      <dgm:spPr/>
      <dgm:t>
        <a:bodyPr/>
        <a:lstStyle/>
        <a:p>
          <a:endParaRPr lang="en-US"/>
        </a:p>
      </dgm:t>
    </dgm:pt>
    <dgm:pt modelId="{6BA0859F-BA6C-E84B-8469-BED1F1237BE5}" type="pres">
      <dgm:prSet presAssocID="{42FB231B-C5CC-F54C-AAE7-997E8F13DD47}" presName="item3" presStyleLbl="node1" presStyleIdx="2" presStyleCnt="3">
        <dgm:presLayoutVars>
          <dgm:bulletEnabled val="1"/>
        </dgm:presLayoutVars>
      </dgm:prSet>
      <dgm:spPr/>
      <dgm:t>
        <a:bodyPr/>
        <a:lstStyle/>
        <a:p>
          <a:endParaRPr lang="en-US"/>
        </a:p>
      </dgm:t>
    </dgm:pt>
    <dgm:pt modelId="{35C49DCB-C212-1D4A-AB75-EEEED33AB626}" type="pres">
      <dgm:prSet presAssocID="{2158BB62-A6B7-EF4A-B327-DB319CE011B9}" presName="funnel" presStyleLbl="trAlignAcc1" presStyleIdx="0" presStyleCnt="1"/>
      <dgm:spPr/>
    </dgm:pt>
  </dgm:ptLst>
  <dgm:cxnLst>
    <dgm:cxn modelId="{4D23516E-2580-4ED0-B482-7930A58EA3BC}" type="presOf" srcId="{E7B3E83B-C47B-AE4D-8640-B46FB0FFEA7D}" destId="{B65F134E-7C1F-0E47-92B7-140B331AEB37}" srcOrd="0" destOrd="0" presId="urn:microsoft.com/office/officeart/2005/8/layout/funnel1"/>
    <dgm:cxn modelId="{96037C82-E1FC-4DD1-A382-557495775676}" type="presOf" srcId="{42FB231B-C5CC-F54C-AAE7-997E8F13DD47}" destId="{143932C3-8A05-5E4B-B386-DF8D9500A197}" srcOrd="0" destOrd="0" presId="urn:microsoft.com/office/officeart/2005/8/layout/funnel1"/>
    <dgm:cxn modelId="{21B3A170-2673-CA45-9B84-E236074FD712}" srcId="{2158BB62-A6B7-EF4A-B327-DB319CE011B9}" destId="{74ED2C63-217F-7840-9DAE-EFBF4EEF65D3}" srcOrd="0" destOrd="0" parTransId="{4052637F-1CCD-A847-A141-5D7FD9857AA1}" sibTransId="{C514B385-327D-C949-A1FD-68BE1C0669C8}"/>
    <dgm:cxn modelId="{85BEB05A-EB3F-4415-BFC4-1A4C3B5B0782}" type="presOf" srcId="{95CD3D37-F347-7C42-B197-5E7A618233A4}" destId="{FBC05CB0-3F55-DC46-A10F-24B601F4846C}" srcOrd="0" destOrd="0" presId="urn:microsoft.com/office/officeart/2005/8/layout/funnel1"/>
    <dgm:cxn modelId="{576E2384-1A82-427A-A598-8C72E0C2B098}" type="presOf" srcId="{74ED2C63-217F-7840-9DAE-EFBF4EEF65D3}" destId="{6BA0859F-BA6C-E84B-8469-BED1F1237BE5}" srcOrd="0" destOrd="0" presId="urn:microsoft.com/office/officeart/2005/8/layout/funnel1"/>
    <dgm:cxn modelId="{4E00435B-E7D3-8743-A6A3-6B1B0891654B}" srcId="{2158BB62-A6B7-EF4A-B327-DB319CE011B9}" destId="{95CD3D37-F347-7C42-B197-5E7A618233A4}" srcOrd="2" destOrd="0" parTransId="{173FE33E-7D68-F245-BB27-8A5F138CBE18}" sibTransId="{DE7A3852-5ADA-324F-A476-13276AFBF570}"/>
    <dgm:cxn modelId="{F853AF5F-84A1-8447-A57C-FB48CB3091D6}" srcId="{2158BB62-A6B7-EF4A-B327-DB319CE011B9}" destId="{E7B3E83B-C47B-AE4D-8640-B46FB0FFEA7D}" srcOrd="1" destOrd="0" parTransId="{3B45023D-051F-C540-BF97-B2BB0C44B8DC}" sibTransId="{219341D6-BBF0-1D46-A098-39A638AAFA9F}"/>
    <dgm:cxn modelId="{DCA1AF0C-D9E7-4894-B4AE-E0786D412672}" type="presOf" srcId="{2158BB62-A6B7-EF4A-B327-DB319CE011B9}" destId="{1B5DD4F0-0FF7-9C41-949D-F24F5120FC31}" srcOrd="0" destOrd="0" presId="urn:microsoft.com/office/officeart/2005/8/layout/funnel1"/>
    <dgm:cxn modelId="{CF3B7838-17EC-D84D-94E2-FE90FDF775F9}" srcId="{2158BB62-A6B7-EF4A-B327-DB319CE011B9}" destId="{42FB231B-C5CC-F54C-AAE7-997E8F13DD47}" srcOrd="3" destOrd="0" parTransId="{89849D94-1541-B848-9DD2-D70D4BEA745C}" sibTransId="{FD09B159-3431-CC4F-88EB-C311BE6150AE}"/>
    <dgm:cxn modelId="{0D313A26-9FBC-4F54-9DB6-A9B775C03CCD}" type="presParOf" srcId="{1B5DD4F0-0FF7-9C41-949D-F24F5120FC31}" destId="{54D345D1-5E30-994A-9D78-A4B0E904EFC4}" srcOrd="0" destOrd="0" presId="urn:microsoft.com/office/officeart/2005/8/layout/funnel1"/>
    <dgm:cxn modelId="{8EC91078-9379-4FE4-BD9F-4EF2B963505D}" type="presParOf" srcId="{1B5DD4F0-0FF7-9C41-949D-F24F5120FC31}" destId="{4716287E-5CAA-E040-82AC-EFB65823469C}" srcOrd="1" destOrd="0" presId="urn:microsoft.com/office/officeart/2005/8/layout/funnel1"/>
    <dgm:cxn modelId="{F3E3EC76-B43C-4E70-8B6F-55B4AA8F238B}" type="presParOf" srcId="{1B5DD4F0-0FF7-9C41-949D-F24F5120FC31}" destId="{143932C3-8A05-5E4B-B386-DF8D9500A197}" srcOrd="2" destOrd="0" presId="urn:microsoft.com/office/officeart/2005/8/layout/funnel1"/>
    <dgm:cxn modelId="{7FCF9693-DEAC-4798-B4B9-48EAB0A3EF6B}" type="presParOf" srcId="{1B5DD4F0-0FF7-9C41-949D-F24F5120FC31}" destId="{FBC05CB0-3F55-DC46-A10F-24B601F4846C}" srcOrd="3" destOrd="0" presId="urn:microsoft.com/office/officeart/2005/8/layout/funnel1"/>
    <dgm:cxn modelId="{2F253C5B-DD06-41B7-B1E2-1A4FFF70C644}" type="presParOf" srcId="{1B5DD4F0-0FF7-9C41-949D-F24F5120FC31}" destId="{B65F134E-7C1F-0E47-92B7-140B331AEB37}" srcOrd="4" destOrd="0" presId="urn:microsoft.com/office/officeart/2005/8/layout/funnel1"/>
    <dgm:cxn modelId="{C735EC97-F8F5-4189-9CF4-59052627B26E}" type="presParOf" srcId="{1B5DD4F0-0FF7-9C41-949D-F24F5120FC31}" destId="{6BA0859F-BA6C-E84B-8469-BED1F1237BE5}" srcOrd="5" destOrd="0" presId="urn:microsoft.com/office/officeart/2005/8/layout/funnel1"/>
    <dgm:cxn modelId="{A15EE0BD-D8C3-4B7B-BED6-66F11395C7AF}" type="presParOf" srcId="{1B5DD4F0-0FF7-9C41-949D-F24F5120FC31}" destId="{35C49DCB-C212-1D4A-AB75-EEEED33AB626}" srcOrd="6" destOrd="0" presId="urn:microsoft.com/office/officeart/2005/8/layout/funne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58BB62-A6B7-EF4A-B327-DB319CE011B9}" type="doc">
      <dgm:prSet loTypeId="urn:microsoft.com/office/officeart/2005/8/layout/funnel1" loCatId="relationship" qsTypeId="urn:microsoft.com/office/officeart/2005/8/quickstyle/simple4" qsCatId="simple" csTypeId="urn:microsoft.com/office/officeart/2005/8/colors/accent1_2" csCatId="accent1" phldr="1"/>
      <dgm:spPr/>
      <dgm:t>
        <a:bodyPr/>
        <a:lstStyle/>
        <a:p>
          <a:endParaRPr lang="en-US"/>
        </a:p>
      </dgm:t>
    </dgm:pt>
    <dgm:pt modelId="{74ED2C63-217F-7840-9DAE-EFBF4EEF65D3}">
      <dgm:prSet phldrT="[Text]"/>
      <dgm:spPr/>
      <dgm:t>
        <a:bodyPr/>
        <a:lstStyle/>
        <a:p>
          <a:r>
            <a:rPr lang="en-US"/>
            <a:t>Know-what</a:t>
          </a:r>
        </a:p>
      </dgm:t>
    </dgm:pt>
    <dgm:pt modelId="{4052637F-1CCD-A847-A141-5D7FD9857AA1}" type="parTrans" cxnId="{21B3A170-2673-CA45-9B84-E236074FD712}">
      <dgm:prSet/>
      <dgm:spPr/>
      <dgm:t>
        <a:bodyPr/>
        <a:lstStyle/>
        <a:p>
          <a:endParaRPr lang="en-US"/>
        </a:p>
      </dgm:t>
    </dgm:pt>
    <dgm:pt modelId="{C514B385-327D-C949-A1FD-68BE1C0669C8}" type="sibTrans" cxnId="{21B3A170-2673-CA45-9B84-E236074FD712}">
      <dgm:prSet/>
      <dgm:spPr/>
      <dgm:t>
        <a:bodyPr/>
        <a:lstStyle/>
        <a:p>
          <a:endParaRPr lang="en-US"/>
        </a:p>
      </dgm:t>
    </dgm:pt>
    <dgm:pt modelId="{E7B3E83B-C47B-AE4D-8640-B46FB0FFEA7D}">
      <dgm:prSet phldrT="[Text]"/>
      <dgm:spPr/>
      <dgm:t>
        <a:bodyPr/>
        <a:lstStyle/>
        <a:p>
          <a:r>
            <a:rPr lang="en-US"/>
            <a:t>Know-how</a:t>
          </a:r>
        </a:p>
      </dgm:t>
    </dgm:pt>
    <dgm:pt modelId="{3B45023D-051F-C540-BF97-B2BB0C44B8DC}" type="parTrans" cxnId="{F853AF5F-84A1-8447-A57C-FB48CB3091D6}">
      <dgm:prSet/>
      <dgm:spPr/>
      <dgm:t>
        <a:bodyPr/>
        <a:lstStyle/>
        <a:p>
          <a:endParaRPr lang="en-US"/>
        </a:p>
      </dgm:t>
    </dgm:pt>
    <dgm:pt modelId="{219341D6-BBF0-1D46-A098-39A638AAFA9F}" type="sibTrans" cxnId="{F853AF5F-84A1-8447-A57C-FB48CB3091D6}">
      <dgm:prSet/>
      <dgm:spPr/>
      <dgm:t>
        <a:bodyPr/>
        <a:lstStyle/>
        <a:p>
          <a:endParaRPr lang="en-US"/>
        </a:p>
      </dgm:t>
    </dgm:pt>
    <dgm:pt modelId="{95CD3D37-F347-7C42-B197-5E7A618233A4}">
      <dgm:prSet phldrT="[Text]"/>
      <dgm:spPr/>
      <dgm:t>
        <a:bodyPr/>
        <a:lstStyle/>
        <a:p>
          <a:r>
            <a:rPr lang="en-US"/>
            <a:t>Know-why</a:t>
          </a:r>
        </a:p>
      </dgm:t>
    </dgm:pt>
    <dgm:pt modelId="{173FE33E-7D68-F245-BB27-8A5F138CBE18}" type="parTrans" cxnId="{4E00435B-E7D3-8743-A6A3-6B1B0891654B}">
      <dgm:prSet/>
      <dgm:spPr/>
      <dgm:t>
        <a:bodyPr/>
        <a:lstStyle/>
        <a:p>
          <a:endParaRPr lang="en-US"/>
        </a:p>
      </dgm:t>
    </dgm:pt>
    <dgm:pt modelId="{DE7A3852-5ADA-324F-A476-13276AFBF570}" type="sibTrans" cxnId="{4E00435B-E7D3-8743-A6A3-6B1B0891654B}">
      <dgm:prSet/>
      <dgm:spPr/>
      <dgm:t>
        <a:bodyPr/>
        <a:lstStyle/>
        <a:p>
          <a:endParaRPr lang="en-US"/>
        </a:p>
      </dgm:t>
    </dgm:pt>
    <dgm:pt modelId="{42FB231B-C5CC-F54C-AAE7-997E8F13DD47}">
      <dgm:prSet phldrT="[Text]" custT="1"/>
      <dgm:spPr/>
      <dgm:t>
        <a:bodyPr/>
        <a:lstStyle/>
        <a:p>
          <a:r>
            <a:rPr lang="en-US" sz="1200" b="1"/>
            <a:t>Knowledge asset of your organisation</a:t>
          </a:r>
        </a:p>
      </dgm:t>
    </dgm:pt>
    <dgm:pt modelId="{89849D94-1541-B848-9DD2-D70D4BEA745C}" type="parTrans" cxnId="{CF3B7838-17EC-D84D-94E2-FE90FDF775F9}">
      <dgm:prSet/>
      <dgm:spPr/>
      <dgm:t>
        <a:bodyPr/>
        <a:lstStyle/>
        <a:p>
          <a:endParaRPr lang="en-US"/>
        </a:p>
      </dgm:t>
    </dgm:pt>
    <dgm:pt modelId="{FD09B159-3431-CC4F-88EB-C311BE6150AE}" type="sibTrans" cxnId="{CF3B7838-17EC-D84D-94E2-FE90FDF775F9}">
      <dgm:prSet/>
      <dgm:spPr/>
      <dgm:t>
        <a:bodyPr/>
        <a:lstStyle/>
        <a:p>
          <a:endParaRPr lang="en-US"/>
        </a:p>
      </dgm:t>
    </dgm:pt>
    <dgm:pt modelId="{1B5DD4F0-0FF7-9C41-949D-F24F5120FC31}" type="pres">
      <dgm:prSet presAssocID="{2158BB62-A6B7-EF4A-B327-DB319CE011B9}" presName="Name0" presStyleCnt="0">
        <dgm:presLayoutVars>
          <dgm:chMax val="4"/>
          <dgm:resizeHandles val="exact"/>
        </dgm:presLayoutVars>
      </dgm:prSet>
      <dgm:spPr/>
      <dgm:t>
        <a:bodyPr/>
        <a:lstStyle/>
        <a:p>
          <a:endParaRPr lang="en-US"/>
        </a:p>
      </dgm:t>
    </dgm:pt>
    <dgm:pt modelId="{54D345D1-5E30-994A-9D78-A4B0E904EFC4}" type="pres">
      <dgm:prSet presAssocID="{2158BB62-A6B7-EF4A-B327-DB319CE011B9}" presName="ellipse" presStyleLbl="trBgShp" presStyleIdx="0" presStyleCnt="1"/>
      <dgm:spPr/>
    </dgm:pt>
    <dgm:pt modelId="{4716287E-5CAA-E040-82AC-EFB65823469C}" type="pres">
      <dgm:prSet presAssocID="{2158BB62-A6B7-EF4A-B327-DB319CE011B9}" presName="arrow1" presStyleLbl="fgShp" presStyleIdx="0" presStyleCnt="1"/>
      <dgm:spPr/>
    </dgm:pt>
    <dgm:pt modelId="{143932C3-8A05-5E4B-B386-DF8D9500A197}" type="pres">
      <dgm:prSet presAssocID="{2158BB62-A6B7-EF4A-B327-DB319CE011B9}" presName="rectangle" presStyleLbl="revTx" presStyleIdx="0" presStyleCnt="1">
        <dgm:presLayoutVars>
          <dgm:bulletEnabled val="1"/>
        </dgm:presLayoutVars>
      </dgm:prSet>
      <dgm:spPr/>
      <dgm:t>
        <a:bodyPr/>
        <a:lstStyle/>
        <a:p>
          <a:endParaRPr lang="en-US"/>
        </a:p>
      </dgm:t>
    </dgm:pt>
    <dgm:pt modelId="{FBC05CB0-3F55-DC46-A10F-24B601F4846C}" type="pres">
      <dgm:prSet presAssocID="{E7B3E83B-C47B-AE4D-8640-B46FB0FFEA7D}" presName="item1" presStyleLbl="node1" presStyleIdx="0" presStyleCnt="3">
        <dgm:presLayoutVars>
          <dgm:bulletEnabled val="1"/>
        </dgm:presLayoutVars>
      </dgm:prSet>
      <dgm:spPr/>
      <dgm:t>
        <a:bodyPr/>
        <a:lstStyle/>
        <a:p>
          <a:endParaRPr lang="en-US"/>
        </a:p>
      </dgm:t>
    </dgm:pt>
    <dgm:pt modelId="{B65F134E-7C1F-0E47-92B7-140B331AEB37}" type="pres">
      <dgm:prSet presAssocID="{95CD3D37-F347-7C42-B197-5E7A618233A4}" presName="item2" presStyleLbl="node1" presStyleIdx="1" presStyleCnt="3">
        <dgm:presLayoutVars>
          <dgm:bulletEnabled val="1"/>
        </dgm:presLayoutVars>
      </dgm:prSet>
      <dgm:spPr/>
      <dgm:t>
        <a:bodyPr/>
        <a:lstStyle/>
        <a:p>
          <a:endParaRPr lang="en-US"/>
        </a:p>
      </dgm:t>
    </dgm:pt>
    <dgm:pt modelId="{6BA0859F-BA6C-E84B-8469-BED1F1237BE5}" type="pres">
      <dgm:prSet presAssocID="{42FB231B-C5CC-F54C-AAE7-997E8F13DD47}" presName="item3" presStyleLbl="node1" presStyleIdx="2" presStyleCnt="3">
        <dgm:presLayoutVars>
          <dgm:bulletEnabled val="1"/>
        </dgm:presLayoutVars>
      </dgm:prSet>
      <dgm:spPr/>
      <dgm:t>
        <a:bodyPr/>
        <a:lstStyle/>
        <a:p>
          <a:endParaRPr lang="en-US"/>
        </a:p>
      </dgm:t>
    </dgm:pt>
    <dgm:pt modelId="{35C49DCB-C212-1D4A-AB75-EEEED33AB626}" type="pres">
      <dgm:prSet presAssocID="{2158BB62-A6B7-EF4A-B327-DB319CE011B9}" presName="funnel" presStyleLbl="trAlignAcc1" presStyleIdx="0" presStyleCnt="1"/>
      <dgm:spPr/>
    </dgm:pt>
  </dgm:ptLst>
  <dgm:cxnLst>
    <dgm:cxn modelId="{4D23516E-2580-4ED0-B482-7930A58EA3BC}" type="presOf" srcId="{E7B3E83B-C47B-AE4D-8640-B46FB0FFEA7D}" destId="{B65F134E-7C1F-0E47-92B7-140B331AEB37}" srcOrd="0" destOrd="0" presId="urn:microsoft.com/office/officeart/2005/8/layout/funnel1"/>
    <dgm:cxn modelId="{96037C82-E1FC-4DD1-A382-557495775676}" type="presOf" srcId="{42FB231B-C5CC-F54C-AAE7-997E8F13DD47}" destId="{143932C3-8A05-5E4B-B386-DF8D9500A197}" srcOrd="0" destOrd="0" presId="urn:microsoft.com/office/officeart/2005/8/layout/funnel1"/>
    <dgm:cxn modelId="{21B3A170-2673-CA45-9B84-E236074FD712}" srcId="{2158BB62-A6B7-EF4A-B327-DB319CE011B9}" destId="{74ED2C63-217F-7840-9DAE-EFBF4EEF65D3}" srcOrd="0" destOrd="0" parTransId="{4052637F-1CCD-A847-A141-5D7FD9857AA1}" sibTransId="{C514B385-327D-C949-A1FD-68BE1C0669C8}"/>
    <dgm:cxn modelId="{85BEB05A-EB3F-4415-BFC4-1A4C3B5B0782}" type="presOf" srcId="{95CD3D37-F347-7C42-B197-5E7A618233A4}" destId="{FBC05CB0-3F55-DC46-A10F-24B601F4846C}" srcOrd="0" destOrd="0" presId="urn:microsoft.com/office/officeart/2005/8/layout/funnel1"/>
    <dgm:cxn modelId="{576E2384-1A82-427A-A598-8C72E0C2B098}" type="presOf" srcId="{74ED2C63-217F-7840-9DAE-EFBF4EEF65D3}" destId="{6BA0859F-BA6C-E84B-8469-BED1F1237BE5}" srcOrd="0" destOrd="0" presId="urn:microsoft.com/office/officeart/2005/8/layout/funnel1"/>
    <dgm:cxn modelId="{4E00435B-E7D3-8743-A6A3-6B1B0891654B}" srcId="{2158BB62-A6B7-EF4A-B327-DB319CE011B9}" destId="{95CD3D37-F347-7C42-B197-5E7A618233A4}" srcOrd="2" destOrd="0" parTransId="{173FE33E-7D68-F245-BB27-8A5F138CBE18}" sibTransId="{DE7A3852-5ADA-324F-A476-13276AFBF570}"/>
    <dgm:cxn modelId="{F853AF5F-84A1-8447-A57C-FB48CB3091D6}" srcId="{2158BB62-A6B7-EF4A-B327-DB319CE011B9}" destId="{E7B3E83B-C47B-AE4D-8640-B46FB0FFEA7D}" srcOrd="1" destOrd="0" parTransId="{3B45023D-051F-C540-BF97-B2BB0C44B8DC}" sibTransId="{219341D6-BBF0-1D46-A098-39A638AAFA9F}"/>
    <dgm:cxn modelId="{DCA1AF0C-D9E7-4894-B4AE-E0786D412672}" type="presOf" srcId="{2158BB62-A6B7-EF4A-B327-DB319CE011B9}" destId="{1B5DD4F0-0FF7-9C41-949D-F24F5120FC31}" srcOrd="0" destOrd="0" presId="urn:microsoft.com/office/officeart/2005/8/layout/funnel1"/>
    <dgm:cxn modelId="{CF3B7838-17EC-D84D-94E2-FE90FDF775F9}" srcId="{2158BB62-A6B7-EF4A-B327-DB319CE011B9}" destId="{42FB231B-C5CC-F54C-AAE7-997E8F13DD47}" srcOrd="3" destOrd="0" parTransId="{89849D94-1541-B848-9DD2-D70D4BEA745C}" sibTransId="{FD09B159-3431-CC4F-88EB-C311BE6150AE}"/>
    <dgm:cxn modelId="{0D313A26-9FBC-4F54-9DB6-A9B775C03CCD}" type="presParOf" srcId="{1B5DD4F0-0FF7-9C41-949D-F24F5120FC31}" destId="{54D345D1-5E30-994A-9D78-A4B0E904EFC4}" srcOrd="0" destOrd="0" presId="urn:microsoft.com/office/officeart/2005/8/layout/funnel1"/>
    <dgm:cxn modelId="{8EC91078-9379-4FE4-BD9F-4EF2B963505D}" type="presParOf" srcId="{1B5DD4F0-0FF7-9C41-949D-F24F5120FC31}" destId="{4716287E-5CAA-E040-82AC-EFB65823469C}" srcOrd="1" destOrd="0" presId="urn:microsoft.com/office/officeart/2005/8/layout/funnel1"/>
    <dgm:cxn modelId="{F3E3EC76-B43C-4E70-8B6F-55B4AA8F238B}" type="presParOf" srcId="{1B5DD4F0-0FF7-9C41-949D-F24F5120FC31}" destId="{143932C3-8A05-5E4B-B386-DF8D9500A197}" srcOrd="2" destOrd="0" presId="urn:microsoft.com/office/officeart/2005/8/layout/funnel1"/>
    <dgm:cxn modelId="{7FCF9693-DEAC-4798-B4B9-48EAB0A3EF6B}" type="presParOf" srcId="{1B5DD4F0-0FF7-9C41-949D-F24F5120FC31}" destId="{FBC05CB0-3F55-DC46-A10F-24B601F4846C}" srcOrd="3" destOrd="0" presId="urn:microsoft.com/office/officeart/2005/8/layout/funnel1"/>
    <dgm:cxn modelId="{2F253C5B-DD06-41B7-B1E2-1A4FFF70C644}" type="presParOf" srcId="{1B5DD4F0-0FF7-9C41-949D-F24F5120FC31}" destId="{B65F134E-7C1F-0E47-92B7-140B331AEB37}" srcOrd="4" destOrd="0" presId="urn:microsoft.com/office/officeart/2005/8/layout/funnel1"/>
    <dgm:cxn modelId="{C735EC97-F8F5-4189-9CF4-59052627B26E}" type="presParOf" srcId="{1B5DD4F0-0FF7-9C41-949D-F24F5120FC31}" destId="{6BA0859F-BA6C-E84B-8469-BED1F1237BE5}" srcOrd="5" destOrd="0" presId="urn:microsoft.com/office/officeart/2005/8/layout/funnel1"/>
    <dgm:cxn modelId="{A15EE0BD-D8C3-4B7B-BED6-66F11395C7AF}" type="presParOf" srcId="{1B5DD4F0-0FF7-9C41-949D-F24F5120FC31}" destId="{35C49DCB-C212-1D4A-AB75-EEEED33AB626}" srcOrd="6" destOrd="0" presId="urn:microsoft.com/office/officeart/2005/8/layout/funnel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AFB0A4F-4C8A-3A44-930A-920C08D9B4C0}" type="doc">
      <dgm:prSet loTypeId="urn:microsoft.com/office/officeart/2005/8/layout/radial6" loCatId="cycle" qsTypeId="urn:microsoft.com/office/officeart/2005/8/quickstyle/3D3" qsCatId="3D" csTypeId="urn:microsoft.com/office/officeart/2005/8/colors/accent1_2" csCatId="accent1" phldr="1"/>
      <dgm:spPr/>
      <dgm:t>
        <a:bodyPr/>
        <a:lstStyle/>
        <a:p>
          <a:endParaRPr lang="en-US"/>
        </a:p>
      </dgm:t>
    </dgm:pt>
    <dgm:pt modelId="{C4D706B4-68C7-F643-B41D-216C56E010AF}">
      <dgm:prSet phldrT="[Text]"/>
      <dgm:spPr/>
      <dgm:t>
        <a:bodyPr/>
        <a:lstStyle/>
        <a:p>
          <a:r>
            <a:rPr lang="en-US"/>
            <a:t>COMPETENCE</a:t>
          </a:r>
        </a:p>
      </dgm:t>
    </dgm:pt>
    <dgm:pt modelId="{0517DB06-41A3-A647-9CAF-AD638B13D998}" type="parTrans" cxnId="{1C644733-3BAB-4249-8AEE-A537D1874F02}">
      <dgm:prSet/>
      <dgm:spPr/>
      <dgm:t>
        <a:bodyPr/>
        <a:lstStyle/>
        <a:p>
          <a:endParaRPr lang="en-US"/>
        </a:p>
      </dgm:t>
    </dgm:pt>
    <dgm:pt modelId="{FB2082F8-3CDD-B440-9AFD-8996D08E4CF7}" type="sibTrans" cxnId="{1C644733-3BAB-4249-8AEE-A537D1874F02}">
      <dgm:prSet/>
      <dgm:spPr/>
      <dgm:t>
        <a:bodyPr/>
        <a:lstStyle/>
        <a:p>
          <a:endParaRPr lang="en-US"/>
        </a:p>
      </dgm:t>
    </dgm:pt>
    <dgm:pt modelId="{F7D68F9C-9BD9-9C48-A19C-9CF9A188C849}">
      <dgm:prSet phldrT="[Text]" custT="1"/>
      <dgm:spPr/>
      <dgm:t>
        <a:bodyPr/>
        <a:lstStyle/>
        <a:p>
          <a:r>
            <a:rPr lang="en-US" sz="1000"/>
            <a:t>KNOWLEDGE</a:t>
          </a:r>
        </a:p>
      </dgm:t>
    </dgm:pt>
    <dgm:pt modelId="{C7C9912C-6846-E245-A79C-13B0CAB5C826}" type="parTrans" cxnId="{87F14EF6-33A3-4A4F-A162-5FCCE613B128}">
      <dgm:prSet/>
      <dgm:spPr/>
      <dgm:t>
        <a:bodyPr/>
        <a:lstStyle/>
        <a:p>
          <a:endParaRPr lang="en-US"/>
        </a:p>
      </dgm:t>
    </dgm:pt>
    <dgm:pt modelId="{2BFEF82F-628C-E846-AC4B-F98B99E9416A}" type="sibTrans" cxnId="{87F14EF6-33A3-4A4F-A162-5FCCE613B128}">
      <dgm:prSet/>
      <dgm:spPr/>
      <dgm:t>
        <a:bodyPr/>
        <a:lstStyle/>
        <a:p>
          <a:endParaRPr lang="en-US"/>
        </a:p>
      </dgm:t>
    </dgm:pt>
    <dgm:pt modelId="{C41BDB2B-E60B-D848-B1B3-EC302AA528D5}">
      <dgm:prSet phldrT="[Text]"/>
      <dgm:spPr/>
      <dgm:t>
        <a:bodyPr/>
        <a:lstStyle/>
        <a:p>
          <a:r>
            <a:rPr lang="en-US"/>
            <a:t>SKILLS</a:t>
          </a:r>
        </a:p>
      </dgm:t>
    </dgm:pt>
    <dgm:pt modelId="{C5EC8703-F529-E44B-9B82-CCDC99059DAD}" type="parTrans" cxnId="{85B40FF9-7092-A943-8F7C-9BB81ECFE08D}">
      <dgm:prSet/>
      <dgm:spPr/>
      <dgm:t>
        <a:bodyPr/>
        <a:lstStyle/>
        <a:p>
          <a:endParaRPr lang="en-US"/>
        </a:p>
      </dgm:t>
    </dgm:pt>
    <dgm:pt modelId="{47E24B3E-BD88-5D48-994B-6A2A229C0BFB}" type="sibTrans" cxnId="{85B40FF9-7092-A943-8F7C-9BB81ECFE08D}">
      <dgm:prSet/>
      <dgm:spPr/>
      <dgm:t>
        <a:bodyPr/>
        <a:lstStyle/>
        <a:p>
          <a:endParaRPr lang="en-US"/>
        </a:p>
      </dgm:t>
    </dgm:pt>
    <dgm:pt modelId="{ADF3F470-22E7-B94F-94AE-CCF4842AF9C2}">
      <dgm:prSet phldrT="[Text]"/>
      <dgm:spPr/>
      <dgm:t>
        <a:bodyPr/>
        <a:lstStyle/>
        <a:p>
          <a:r>
            <a:rPr lang="en-US"/>
            <a:t>ATTITUDES</a:t>
          </a:r>
        </a:p>
      </dgm:t>
    </dgm:pt>
    <dgm:pt modelId="{896AB6E3-A529-EC4E-A401-6C910308C047}" type="parTrans" cxnId="{1B05B5BE-3EBC-5C45-9A6D-666DB3BCF4A4}">
      <dgm:prSet/>
      <dgm:spPr/>
      <dgm:t>
        <a:bodyPr/>
        <a:lstStyle/>
        <a:p>
          <a:endParaRPr lang="en-US"/>
        </a:p>
      </dgm:t>
    </dgm:pt>
    <dgm:pt modelId="{1E9D9366-98CC-6749-9B62-0CEA04F56A95}" type="sibTrans" cxnId="{1B05B5BE-3EBC-5C45-9A6D-666DB3BCF4A4}">
      <dgm:prSet/>
      <dgm:spPr/>
      <dgm:t>
        <a:bodyPr/>
        <a:lstStyle/>
        <a:p>
          <a:endParaRPr lang="en-US"/>
        </a:p>
      </dgm:t>
    </dgm:pt>
    <dgm:pt modelId="{C12EE955-29B5-6744-A0E5-CE9895CEBA37}">
      <dgm:prSet phldrT="[Text]"/>
      <dgm:spPr/>
      <dgm:t>
        <a:bodyPr/>
        <a:lstStyle/>
        <a:p>
          <a:endParaRPr lang="en-US"/>
        </a:p>
      </dgm:t>
    </dgm:pt>
    <dgm:pt modelId="{945607C6-A4E0-B44B-A4AE-F93BFCA8F827}" type="parTrans" cxnId="{093134D3-DE17-DA4E-8757-246C07C1E6B3}">
      <dgm:prSet/>
      <dgm:spPr/>
      <dgm:t>
        <a:bodyPr/>
        <a:lstStyle/>
        <a:p>
          <a:endParaRPr lang="en-US"/>
        </a:p>
      </dgm:t>
    </dgm:pt>
    <dgm:pt modelId="{E2537A27-A82E-BD47-A917-9F644047633C}" type="sibTrans" cxnId="{093134D3-DE17-DA4E-8757-246C07C1E6B3}">
      <dgm:prSet/>
      <dgm:spPr/>
      <dgm:t>
        <a:bodyPr/>
        <a:lstStyle/>
        <a:p>
          <a:endParaRPr lang="en-US"/>
        </a:p>
      </dgm:t>
    </dgm:pt>
    <dgm:pt modelId="{870F11B2-1182-A04E-9F1E-B6189E14A828}" type="pres">
      <dgm:prSet presAssocID="{EAFB0A4F-4C8A-3A44-930A-920C08D9B4C0}" presName="Name0" presStyleCnt="0">
        <dgm:presLayoutVars>
          <dgm:chMax val="1"/>
          <dgm:dir/>
          <dgm:animLvl val="ctr"/>
          <dgm:resizeHandles val="exact"/>
        </dgm:presLayoutVars>
      </dgm:prSet>
      <dgm:spPr/>
      <dgm:t>
        <a:bodyPr/>
        <a:lstStyle/>
        <a:p>
          <a:endParaRPr lang="en-US"/>
        </a:p>
      </dgm:t>
    </dgm:pt>
    <dgm:pt modelId="{0EFFB7F0-3314-9841-837C-4ABE7A6360CC}" type="pres">
      <dgm:prSet presAssocID="{C4D706B4-68C7-F643-B41D-216C56E010AF}" presName="centerShape" presStyleLbl="node0" presStyleIdx="0" presStyleCnt="1"/>
      <dgm:spPr/>
      <dgm:t>
        <a:bodyPr/>
        <a:lstStyle/>
        <a:p>
          <a:endParaRPr lang="en-US"/>
        </a:p>
      </dgm:t>
    </dgm:pt>
    <dgm:pt modelId="{86586D22-C6C9-A542-B117-47398D1BE040}" type="pres">
      <dgm:prSet presAssocID="{F7D68F9C-9BD9-9C48-A19C-9CF9A188C849}" presName="node" presStyleLbl="node1" presStyleIdx="0" presStyleCnt="3" custScaleX="119771" custScaleY="112007" custRadScaleRad="100000" custRadScaleInc="0">
        <dgm:presLayoutVars>
          <dgm:bulletEnabled val="1"/>
        </dgm:presLayoutVars>
      </dgm:prSet>
      <dgm:spPr/>
      <dgm:t>
        <a:bodyPr/>
        <a:lstStyle/>
        <a:p>
          <a:endParaRPr lang="en-US"/>
        </a:p>
      </dgm:t>
    </dgm:pt>
    <dgm:pt modelId="{A59DF72A-8664-5C42-AAC1-26B0A5E4EEBE}" type="pres">
      <dgm:prSet presAssocID="{F7D68F9C-9BD9-9C48-A19C-9CF9A188C849}" presName="dummy" presStyleCnt="0"/>
      <dgm:spPr/>
    </dgm:pt>
    <dgm:pt modelId="{5A532008-4EFF-1B40-9C96-B19BFE98DF73}" type="pres">
      <dgm:prSet presAssocID="{2BFEF82F-628C-E846-AC4B-F98B99E9416A}" presName="sibTrans" presStyleLbl="sibTrans2D1" presStyleIdx="0" presStyleCnt="3"/>
      <dgm:spPr/>
      <dgm:t>
        <a:bodyPr/>
        <a:lstStyle/>
        <a:p>
          <a:endParaRPr lang="en-US"/>
        </a:p>
      </dgm:t>
    </dgm:pt>
    <dgm:pt modelId="{AEEDEB10-196E-B846-8A5F-51DF2813EBB5}" type="pres">
      <dgm:prSet presAssocID="{C41BDB2B-E60B-D848-B1B3-EC302AA528D5}" presName="node" presStyleLbl="node1" presStyleIdx="1" presStyleCnt="3" custScaleX="123288" custScaleY="121492">
        <dgm:presLayoutVars>
          <dgm:bulletEnabled val="1"/>
        </dgm:presLayoutVars>
      </dgm:prSet>
      <dgm:spPr/>
      <dgm:t>
        <a:bodyPr/>
        <a:lstStyle/>
        <a:p>
          <a:endParaRPr lang="en-US"/>
        </a:p>
      </dgm:t>
    </dgm:pt>
    <dgm:pt modelId="{300C9973-969D-6D48-B131-910E2BAA41C7}" type="pres">
      <dgm:prSet presAssocID="{C41BDB2B-E60B-D848-B1B3-EC302AA528D5}" presName="dummy" presStyleCnt="0"/>
      <dgm:spPr/>
    </dgm:pt>
    <dgm:pt modelId="{80E9FF5C-1EF8-574A-844A-3EB1E560EE5D}" type="pres">
      <dgm:prSet presAssocID="{47E24B3E-BD88-5D48-994B-6A2A229C0BFB}" presName="sibTrans" presStyleLbl="sibTrans2D1" presStyleIdx="1" presStyleCnt="3"/>
      <dgm:spPr/>
      <dgm:t>
        <a:bodyPr/>
        <a:lstStyle/>
        <a:p>
          <a:endParaRPr lang="en-US"/>
        </a:p>
      </dgm:t>
    </dgm:pt>
    <dgm:pt modelId="{987E1BEF-B260-184D-9B14-1AE1C0DECD15}" type="pres">
      <dgm:prSet presAssocID="{ADF3F470-22E7-B94F-94AE-CCF4842AF9C2}" presName="node" presStyleLbl="node1" presStyleIdx="2" presStyleCnt="3" custScaleX="118178" custScaleY="118739">
        <dgm:presLayoutVars>
          <dgm:bulletEnabled val="1"/>
        </dgm:presLayoutVars>
      </dgm:prSet>
      <dgm:spPr/>
      <dgm:t>
        <a:bodyPr/>
        <a:lstStyle/>
        <a:p>
          <a:endParaRPr lang="en-US"/>
        </a:p>
      </dgm:t>
    </dgm:pt>
    <dgm:pt modelId="{C85FAB32-767E-DC48-BF7F-AA06E42E6AEF}" type="pres">
      <dgm:prSet presAssocID="{ADF3F470-22E7-B94F-94AE-CCF4842AF9C2}" presName="dummy" presStyleCnt="0"/>
      <dgm:spPr/>
    </dgm:pt>
    <dgm:pt modelId="{F52C803E-DE38-9A48-9FCE-AF9242793643}" type="pres">
      <dgm:prSet presAssocID="{1E9D9366-98CC-6749-9B62-0CEA04F56A95}" presName="sibTrans" presStyleLbl="sibTrans2D1" presStyleIdx="2" presStyleCnt="3"/>
      <dgm:spPr/>
      <dgm:t>
        <a:bodyPr/>
        <a:lstStyle/>
        <a:p>
          <a:endParaRPr lang="en-US"/>
        </a:p>
      </dgm:t>
    </dgm:pt>
  </dgm:ptLst>
  <dgm:cxnLst>
    <dgm:cxn modelId="{D5B11B3F-89BD-4403-9008-DCBF2953C002}" type="presOf" srcId="{47E24B3E-BD88-5D48-994B-6A2A229C0BFB}" destId="{80E9FF5C-1EF8-574A-844A-3EB1E560EE5D}" srcOrd="0" destOrd="0" presId="urn:microsoft.com/office/officeart/2005/8/layout/radial6"/>
    <dgm:cxn modelId="{D11D17E5-04B3-41F9-9D77-288BC6EACFFB}" type="presOf" srcId="{C41BDB2B-E60B-D848-B1B3-EC302AA528D5}" destId="{AEEDEB10-196E-B846-8A5F-51DF2813EBB5}" srcOrd="0" destOrd="0" presId="urn:microsoft.com/office/officeart/2005/8/layout/radial6"/>
    <dgm:cxn modelId="{85B40FF9-7092-A943-8F7C-9BB81ECFE08D}" srcId="{C4D706B4-68C7-F643-B41D-216C56E010AF}" destId="{C41BDB2B-E60B-D848-B1B3-EC302AA528D5}" srcOrd="1" destOrd="0" parTransId="{C5EC8703-F529-E44B-9B82-CCDC99059DAD}" sibTransId="{47E24B3E-BD88-5D48-994B-6A2A229C0BFB}"/>
    <dgm:cxn modelId="{D2006F90-585E-433B-BEC5-FE2CBAB226CB}" type="presOf" srcId="{F7D68F9C-9BD9-9C48-A19C-9CF9A188C849}" destId="{86586D22-C6C9-A542-B117-47398D1BE040}" srcOrd="0" destOrd="0" presId="urn:microsoft.com/office/officeart/2005/8/layout/radial6"/>
    <dgm:cxn modelId="{4BDA4704-026D-4242-A097-E29574B00804}" type="presOf" srcId="{ADF3F470-22E7-B94F-94AE-CCF4842AF9C2}" destId="{987E1BEF-B260-184D-9B14-1AE1C0DECD15}" srcOrd="0" destOrd="0" presId="urn:microsoft.com/office/officeart/2005/8/layout/radial6"/>
    <dgm:cxn modelId="{66B35BA6-F3E0-41EA-8F07-09FC3B0DE134}" type="presOf" srcId="{EAFB0A4F-4C8A-3A44-930A-920C08D9B4C0}" destId="{870F11B2-1182-A04E-9F1E-B6189E14A828}" srcOrd="0" destOrd="0" presId="urn:microsoft.com/office/officeart/2005/8/layout/radial6"/>
    <dgm:cxn modelId="{093134D3-DE17-DA4E-8757-246C07C1E6B3}" srcId="{EAFB0A4F-4C8A-3A44-930A-920C08D9B4C0}" destId="{C12EE955-29B5-6744-A0E5-CE9895CEBA37}" srcOrd="1" destOrd="0" parTransId="{945607C6-A4E0-B44B-A4AE-F93BFCA8F827}" sibTransId="{E2537A27-A82E-BD47-A917-9F644047633C}"/>
    <dgm:cxn modelId="{87F14EF6-33A3-4A4F-A162-5FCCE613B128}" srcId="{C4D706B4-68C7-F643-B41D-216C56E010AF}" destId="{F7D68F9C-9BD9-9C48-A19C-9CF9A188C849}" srcOrd="0" destOrd="0" parTransId="{C7C9912C-6846-E245-A79C-13B0CAB5C826}" sibTransId="{2BFEF82F-628C-E846-AC4B-F98B99E9416A}"/>
    <dgm:cxn modelId="{1B05B5BE-3EBC-5C45-9A6D-666DB3BCF4A4}" srcId="{C4D706B4-68C7-F643-B41D-216C56E010AF}" destId="{ADF3F470-22E7-B94F-94AE-CCF4842AF9C2}" srcOrd="2" destOrd="0" parTransId="{896AB6E3-A529-EC4E-A401-6C910308C047}" sibTransId="{1E9D9366-98CC-6749-9B62-0CEA04F56A95}"/>
    <dgm:cxn modelId="{04608CD4-A2B3-4EE6-9E12-D5A73B00BC15}" type="presOf" srcId="{1E9D9366-98CC-6749-9B62-0CEA04F56A95}" destId="{F52C803E-DE38-9A48-9FCE-AF9242793643}" srcOrd="0" destOrd="0" presId="urn:microsoft.com/office/officeart/2005/8/layout/radial6"/>
    <dgm:cxn modelId="{EC63C036-023C-4186-8AD3-EF99DBB0270B}" type="presOf" srcId="{2BFEF82F-628C-E846-AC4B-F98B99E9416A}" destId="{5A532008-4EFF-1B40-9C96-B19BFE98DF73}" srcOrd="0" destOrd="0" presId="urn:microsoft.com/office/officeart/2005/8/layout/radial6"/>
    <dgm:cxn modelId="{376F7D97-FA13-42C1-8ADB-6FA7A6EDACB2}" type="presOf" srcId="{C4D706B4-68C7-F643-B41D-216C56E010AF}" destId="{0EFFB7F0-3314-9841-837C-4ABE7A6360CC}" srcOrd="0" destOrd="0" presId="urn:microsoft.com/office/officeart/2005/8/layout/radial6"/>
    <dgm:cxn modelId="{1C644733-3BAB-4249-8AEE-A537D1874F02}" srcId="{EAFB0A4F-4C8A-3A44-930A-920C08D9B4C0}" destId="{C4D706B4-68C7-F643-B41D-216C56E010AF}" srcOrd="0" destOrd="0" parTransId="{0517DB06-41A3-A647-9CAF-AD638B13D998}" sibTransId="{FB2082F8-3CDD-B440-9AFD-8996D08E4CF7}"/>
    <dgm:cxn modelId="{84160C58-F787-4518-A4FC-D4D415D05BD9}" type="presParOf" srcId="{870F11B2-1182-A04E-9F1E-B6189E14A828}" destId="{0EFFB7F0-3314-9841-837C-4ABE7A6360CC}" srcOrd="0" destOrd="0" presId="urn:microsoft.com/office/officeart/2005/8/layout/radial6"/>
    <dgm:cxn modelId="{1373F967-8720-42B6-A75C-CDD26BDC6D28}" type="presParOf" srcId="{870F11B2-1182-A04E-9F1E-B6189E14A828}" destId="{86586D22-C6C9-A542-B117-47398D1BE040}" srcOrd="1" destOrd="0" presId="urn:microsoft.com/office/officeart/2005/8/layout/radial6"/>
    <dgm:cxn modelId="{EECA8166-77DF-480E-8D27-156390C83BFE}" type="presParOf" srcId="{870F11B2-1182-A04E-9F1E-B6189E14A828}" destId="{A59DF72A-8664-5C42-AAC1-26B0A5E4EEBE}" srcOrd="2" destOrd="0" presId="urn:microsoft.com/office/officeart/2005/8/layout/radial6"/>
    <dgm:cxn modelId="{E925CBFF-3870-40DB-B745-F638B7B68E17}" type="presParOf" srcId="{870F11B2-1182-A04E-9F1E-B6189E14A828}" destId="{5A532008-4EFF-1B40-9C96-B19BFE98DF73}" srcOrd="3" destOrd="0" presId="urn:microsoft.com/office/officeart/2005/8/layout/radial6"/>
    <dgm:cxn modelId="{B627772F-9171-475A-AE17-A7B47DFF791A}" type="presParOf" srcId="{870F11B2-1182-A04E-9F1E-B6189E14A828}" destId="{AEEDEB10-196E-B846-8A5F-51DF2813EBB5}" srcOrd="4" destOrd="0" presId="urn:microsoft.com/office/officeart/2005/8/layout/radial6"/>
    <dgm:cxn modelId="{67001DB5-9DA1-4FAF-BDA4-7887BC910C34}" type="presParOf" srcId="{870F11B2-1182-A04E-9F1E-B6189E14A828}" destId="{300C9973-969D-6D48-B131-910E2BAA41C7}" srcOrd="5" destOrd="0" presId="urn:microsoft.com/office/officeart/2005/8/layout/radial6"/>
    <dgm:cxn modelId="{A85EC7C3-3E59-4AB3-8884-2F2ED369A76F}" type="presParOf" srcId="{870F11B2-1182-A04E-9F1E-B6189E14A828}" destId="{80E9FF5C-1EF8-574A-844A-3EB1E560EE5D}" srcOrd="6" destOrd="0" presId="urn:microsoft.com/office/officeart/2005/8/layout/radial6"/>
    <dgm:cxn modelId="{99275887-83FF-42F3-AE55-F6D04FF307A4}" type="presParOf" srcId="{870F11B2-1182-A04E-9F1E-B6189E14A828}" destId="{987E1BEF-B260-184D-9B14-1AE1C0DECD15}" srcOrd="7" destOrd="0" presId="urn:microsoft.com/office/officeart/2005/8/layout/radial6"/>
    <dgm:cxn modelId="{6E06DD27-A781-415F-98EA-9F8DFD99CD66}" type="presParOf" srcId="{870F11B2-1182-A04E-9F1E-B6189E14A828}" destId="{C85FAB32-767E-DC48-BF7F-AA06E42E6AEF}" srcOrd="8" destOrd="0" presId="urn:microsoft.com/office/officeart/2005/8/layout/radial6"/>
    <dgm:cxn modelId="{2206CD29-3B35-4D66-8249-ED17FA0BAECA}" type="presParOf" srcId="{870F11B2-1182-A04E-9F1E-B6189E14A828}" destId="{F52C803E-DE38-9A48-9FCE-AF9242793643}" srcOrd="9" destOrd="0" presId="urn:microsoft.com/office/officeart/2005/8/layout/radial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36061E3-4BD4-134D-A55D-E089EB003035}" type="doc">
      <dgm:prSet loTypeId="urn:microsoft.com/office/officeart/2005/8/layout/hProcess4" loCatId="process" qsTypeId="urn:microsoft.com/office/officeart/2005/8/quickstyle/simple5" qsCatId="simple" csTypeId="urn:microsoft.com/office/officeart/2005/8/colors/accent1_2" csCatId="accent1" phldr="1"/>
      <dgm:spPr/>
      <dgm:t>
        <a:bodyPr/>
        <a:lstStyle/>
        <a:p>
          <a:endParaRPr lang="en-US"/>
        </a:p>
      </dgm:t>
    </dgm:pt>
    <dgm:pt modelId="{6F8FAC09-2F55-BB40-A552-56B11A462F1A}">
      <dgm:prSet phldrT="[Text]"/>
      <dgm:spPr/>
      <dgm:t>
        <a:bodyPr/>
        <a:lstStyle/>
        <a:p>
          <a:r>
            <a:rPr lang="en-US"/>
            <a:t>Knowledge awareness</a:t>
          </a:r>
        </a:p>
      </dgm:t>
    </dgm:pt>
    <dgm:pt modelId="{1925B634-AD82-474C-8B94-99FC3F5D9871}" type="parTrans" cxnId="{A587BBBE-6818-6B45-AB73-ADA909EB587F}">
      <dgm:prSet/>
      <dgm:spPr/>
      <dgm:t>
        <a:bodyPr/>
        <a:lstStyle/>
        <a:p>
          <a:endParaRPr lang="en-US"/>
        </a:p>
      </dgm:t>
    </dgm:pt>
    <dgm:pt modelId="{E4F6DABC-A517-FF4C-BE9E-D687F845B68E}" type="sibTrans" cxnId="{A587BBBE-6818-6B45-AB73-ADA909EB587F}">
      <dgm:prSet/>
      <dgm:spPr/>
      <dgm:t>
        <a:bodyPr/>
        <a:lstStyle/>
        <a:p>
          <a:endParaRPr lang="en-US"/>
        </a:p>
      </dgm:t>
    </dgm:pt>
    <dgm:pt modelId="{D14C6C3C-A9D0-D240-8AFD-EB4425084113}">
      <dgm:prSet phldrT="[Text]"/>
      <dgm:spPr/>
      <dgm:t>
        <a:bodyPr/>
        <a:lstStyle/>
        <a:p>
          <a:r>
            <a:rPr lang="en-US"/>
            <a:t>know-what</a:t>
          </a:r>
        </a:p>
      </dgm:t>
    </dgm:pt>
    <dgm:pt modelId="{E5B54AB9-DBAF-8E4D-9597-0E0328DA7625}" type="parTrans" cxnId="{4A57CB45-1CBD-A74D-A378-A037EFAD0AC0}">
      <dgm:prSet/>
      <dgm:spPr/>
      <dgm:t>
        <a:bodyPr/>
        <a:lstStyle/>
        <a:p>
          <a:endParaRPr lang="en-US"/>
        </a:p>
      </dgm:t>
    </dgm:pt>
    <dgm:pt modelId="{EA7895DE-8CD5-9747-B379-3AB29932D45F}" type="sibTrans" cxnId="{4A57CB45-1CBD-A74D-A378-A037EFAD0AC0}">
      <dgm:prSet/>
      <dgm:spPr/>
      <dgm:t>
        <a:bodyPr/>
        <a:lstStyle/>
        <a:p>
          <a:endParaRPr lang="en-US"/>
        </a:p>
      </dgm:t>
    </dgm:pt>
    <dgm:pt modelId="{94A99122-2FF1-F246-87B8-EC9674DC6354}">
      <dgm:prSet phldrT="[Text]"/>
      <dgm:spPr/>
      <dgm:t>
        <a:bodyPr/>
        <a:lstStyle/>
        <a:p>
          <a:r>
            <a:rPr lang="en-US"/>
            <a:t>know-how</a:t>
          </a:r>
        </a:p>
      </dgm:t>
    </dgm:pt>
    <dgm:pt modelId="{FD9A274E-7FE4-2D47-BB0A-DAEEB6DAD3FA}" type="parTrans" cxnId="{3E2393BE-F92C-F149-80E1-38B740F2ED4E}">
      <dgm:prSet/>
      <dgm:spPr/>
      <dgm:t>
        <a:bodyPr/>
        <a:lstStyle/>
        <a:p>
          <a:endParaRPr lang="en-US"/>
        </a:p>
      </dgm:t>
    </dgm:pt>
    <dgm:pt modelId="{CB24F2CF-1C3C-704F-B977-DC1E80BC0877}" type="sibTrans" cxnId="{3E2393BE-F92C-F149-80E1-38B740F2ED4E}">
      <dgm:prSet/>
      <dgm:spPr/>
      <dgm:t>
        <a:bodyPr/>
        <a:lstStyle/>
        <a:p>
          <a:endParaRPr lang="en-US"/>
        </a:p>
      </dgm:t>
    </dgm:pt>
    <dgm:pt modelId="{885D8AA7-97AA-3240-8050-4BBEE6E8182B}">
      <dgm:prSet phldrT="[Text]"/>
      <dgm:spPr/>
      <dgm:t>
        <a:bodyPr/>
        <a:lstStyle/>
        <a:p>
          <a:r>
            <a:rPr lang="en-US"/>
            <a:t>Knowledge retention</a:t>
          </a:r>
        </a:p>
      </dgm:t>
    </dgm:pt>
    <dgm:pt modelId="{27B37DE7-0401-7940-901C-08B4D3F52C75}" type="parTrans" cxnId="{FC54018C-A84A-C049-8512-11A41B1A7679}">
      <dgm:prSet/>
      <dgm:spPr/>
      <dgm:t>
        <a:bodyPr/>
        <a:lstStyle/>
        <a:p>
          <a:endParaRPr lang="en-US"/>
        </a:p>
      </dgm:t>
    </dgm:pt>
    <dgm:pt modelId="{A73CEBCC-0A45-E24B-8241-B8186D98B147}" type="sibTrans" cxnId="{FC54018C-A84A-C049-8512-11A41B1A7679}">
      <dgm:prSet/>
      <dgm:spPr/>
      <dgm:t>
        <a:bodyPr/>
        <a:lstStyle/>
        <a:p>
          <a:endParaRPr lang="en-US"/>
        </a:p>
      </dgm:t>
    </dgm:pt>
    <dgm:pt modelId="{62C1A2D0-0A26-5149-AD79-0394F90E9F5C}">
      <dgm:prSet phldrT="[Text]"/>
      <dgm:spPr/>
      <dgm:t>
        <a:bodyPr/>
        <a:lstStyle/>
        <a:p>
          <a:r>
            <a:rPr lang="en-US"/>
            <a:t>preventing key know-how loss</a:t>
          </a:r>
        </a:p>
      </dgm:t>
    </dgm:pt>
    <dgm:pt modelId="{FA3AD182-ED60-4B43-ACCF-DD99197597C8}" type="parTrans" cxnId="{23B715C3-2E7D-6D4E-A7F6-885A5CCE793D}">
      <dgm:prSet/>
      <dgm:spPr/>
      <dgm:t>
        <a:bodyPr/>
        <a:lstStyle/>
        <a:p>
          <a:endParaRPr lang="en-US"/>
        </a:p>
      </dgm:t>
    </dgm:pt>
    <dgm:pt modelId="{A0BAB418-1DE9-8F44-B4FB-046D8C0C9AE3}" type="sibTrans" cxnId="{23B715C3-2E7D-6D4E-A7F6-885A5CCE793D}">
      <dgm:prSet/>
      <dgm:spPr/>
      <dgm:t>
        <a:bodyPr/>
        <a:lstStyle/>
        <a:p>
          <a:endParaRPr lang="en-US"/>
        </a:p>
      </dgm:t>
    </dgm:pt>
    <dgm:pt modelId="{06435167-0259-1344-A048-738A0AC8A151}">
      <dgm:prSet phldrT="[Text]"/>
      <dgm:spPr/>
      <dgm:t>
        <a:bodyPr/>
        <a:lstStyle/>
        <a:p>
          <a:r>
            <a:rPr lang="en-US"/>
            <a:t>know-why</a:t>
          </a:r>
        </a:p>
      </dgm:t>
    </dgm:pt>
    <dgm:pt modelId="{FC16C88E-B314-2845-8940-AA91FAA71802}" type="parTrans" cxnId="{F3B9B244-73DC-084D-A59D-05E3B3F29A52}">
      <dgm:prSet/>
      <dgm:spPr/>
      <dgm:t>
        <a:bodyPr/>
        <a:lstStyle/>
        <a:p>
          <a:endParaRPr lang="en-US"/>
        </a:p>
      </dgm:t>
    </dgm:pt>
    <dgm:pt modelId="{ACC3B805-48C2-4845-BC10-688E07161458}" type="sibTrans" cxnId="{F3B9B244-73DC-084D-A59D-05E3B3F29A52}">
      <dgm:prSet/>
      <dgm:spPr/>
      <dgm:t>
        <a:bodyPr/>
        <a:lstStyle/>
        <a:p>
          <a:endParaRPr lang="en-US"/>
        </a:p>
      </dgm:t>
    </dgm:pt>
    <dgm:pt modelId="{6A0CD227-CF13-4244-9840-3D0435AE8A0D}">
      <dgm:prSet phldrT="[Text]"/>
      <dgm:spPr/>
      <dgm:t>
        <a:bodyPr/>
        <a:lstStyle/>
        <a:p>
          <a:r>
            <a:rPr lang="en-US"/>
            <a:t>capturing and codification of know-how</a:t>
          </a:r>
        </a:p>
      </dgm:t>
    </dgm:pt>
    <dgm:pt modelId="{234694AF-FA94-D24C-84E7-B3344081FF43}" type="parTrans" cxnId="{6873BCB0-9DA6-6342-8088-C7C8709B38FE}">
      <dgm:prSet/>
      <dgm:spPr/>
      <dgm:t>
        <a:bodyPr/>
        <a:lstStyle/>
        <a:p>
          <a:endParaRPr lang="en-US"/>
        </a:p>
      </dgm:t>
    </dgm:pt>
    <dgm:pt modelId="{2FF1CF92-E38E-A247-8C80-D15324C41ED7}" type="sibTrans" cxnId="{6873BCB0-9DA6-6342-8088-C7C8709B38FE}">
      <dgm:prSet/>
      <dgm:spPr/>
      <dgm:t>
        <a:bodyPr/>
        <a:lstStyle/>
        <a:p>
          <a:endParaRPr lang="en-US"/>
        </a:p>
      </dgm:t>
    </dgm:pt>
    <dgm:pt modelId="{B4E45294-553A-1F4A-A2E7-E30C9AE14A70}">
      <dgm:prSet phldrT="[Text]"/>
      <dgm:spPr/>
      <dgm:t>
        <a:bodyPr/>
        <a:lstStyle/>
        <a:p>
          <a:r>
            <a:rPr lang="en-US"/>
            <a:t>Knowledge transfer</a:t>
          </a:r>
        </a:p>
      </dgm:t>
    </dgm:pt>
    <dgm:pt modelId="{3E97034B-10AD-1642-9CB3-A64A1C712396}" type="sibTrans" cxnId="{48EBFB46-A4CF-294D-90AD-19B97AED1441}">
      <dgm:prSet/>
      <dgm:spPr/>
      <dgm:t>
        <a:bodyPr/>
        <a:lstStyle/>
        <a:p>
          <a:endParaRPr lang="en-US"/>
        </a:p>
      </dgm:t>
    </dgm:pt>
    <dgm:pt modelId="{966AA9F6-7B5A-3645-A212-5E08B5E03908}" type="parTrans" cxnId="{48EBFB46-A4CF-294D-90AD-19B97AED1441}">
      <dgm:prSet/>
      <dgm:spPr/>
      <dgm:t>
        <a:bodyPr/>
        <a:lstStyle/>
        <a:p>
          <a:endParaRPr lang="en-US"/>
        </a:p>
      </dgm:t>
    </dgm:pt>
    <dgm:pt modelId="{1A0C5538-D045-DC4F-966F-E0C247685F31}">
      <dgm:prSet phldrT="[Text]"/>
      <dgm:spPr/>
      <dgm:t>
        <a:bodyPr/>
        <a:lstStyle/>
        <a:p>
          <a:r>
            <a:rPr lang="en-US"/>
            <a:t>facilitating learning  processes</a:t>
          </a:r>
        </a:p>
      </dgm:t>
    </dgm:pt>
    <dgm:pt modelId="{76E429D9-4325-D646-8E98-F3D0A02EEDA5}" type="sibTrans" cxnId="{CBCAFA56-25DA-6843-BA0E-3EBCDDEA6B8C}">
      <dgm:prSet/>
      <dgm:spPr/>
      <dgm:t>
        <a:bodyPr/>
        <a:lstStyle/>
        <a:p>
          <a:endParaRPr lang="en-US"/>
        </a:p>
      </dgm:t>
    </dgm:pt>
    <dgm:pt modelId="{EFB73DF8-A9B7-7A43-8E12-2A4A8662952E}" type="parTrans" cxnId="{CBCAFA56-25DA-6843-BA0E-3EBCDDEA6B8C}">
      <dgm:prSet/>
      <dgm:spPr/>
      <dgm:t>
        <a:bodyPr/>
        <a:lstStyle/>
        <a:p>
          <a:endParaRPr lang="en-US"/>
        </a:p>
      </dgm:t>
    </dgm:pt>
    <dgm:pt modelId="{7BF66FAC-1A9A-7F4A-A20B-4D3D6B62CE41}">
      <dgm:prSet phldrT="[Text]"/>
      <dgm:spPr/>
      <dgm:t>
        <a:bodyPr/>
        <a:lstStyle/>
        <a:p>
          <a:r>
            <a:rPr lang="en-US"/>
            <a:t>constant monitoring and revision </a:t>
          </a:r>
        </a:p>
      </dgm:t>
    </dgm:pt>
    <dgm:pt modelId="{D74F1EAF-BF42-9040-81FD-154FBB24172D}" type="parTrans" cxnId="{FC380A63-2664-664F-9F34-D49E15205CF4}">
      <dgm:prSet/>
      <dgm:spPr/>
      <dgm:t>
        <a:bodyPr/>
        <a:lstStyle/>
        <a:p>
          <a:endParaRPr lang="en-US"/>
        </a:p>
      </dgm:t>
    </dgm:pt>
    <dgm:pt modelId="{3C40D1BA-A859-A24A-9031-43CFD5A73B7C}" type="sibTrans" cxnId="{FC380A63-2664-664F-9F34-D49E15205CF4}">
      <dgm:prSet/>
      <dgm:spPr/>
      <dgm:t>
        <a:bodyPr/>
        <a:lstStyle/>
        <a:p>
          <a:endParaRPr lang="en-US"/>
        </a:p>
      </dgm:t>
    </dgm:pt>
    <dgm:pt modelId="{BF887BB4-DAD3-7946-8556-AF7F38B6563D}" type="pres">
      <dgm:prSet presAssocID="{636061E3-4BD4-134D-A55D-E089EB003035}" presName="Name0" presStyleCnt="0">
        <dgm:presLayoutVars>
          <dgm:dir/>
          <dgm:animLvl val="lvl"/>
          <dgm:resizeHandles val="exact"/>
        </dgm:presLayoutVars>
      </dgm:prSet>
      <dgm:spPr/>
      <dgm:t>
        <a:bodyPr/>
        <a:lstStyle/>
        <a:p>
          <a:endParaRPr lang="en-US"/>
        </a:p>
      </dgm:t>
    </dgm:pt>
    <dgm:pt modelId="{685A1D5B-FF26-0340-B683-01AEDC6668A6}" type="pres">
      <dgm:prSet presAssocID="{636061E3-4BD4-134D-A55D-E089EB003035}" presName="tSp" presStyleCnt="0"/>
      <dgm:spPr/>
    </dgm:pt>
    <dgm:pt modelId="{6A3F4938-9501-5443-B905-B9B8B3884A76}" type="pres">
      <dgm:prSet presAssocID="{636061E3-4BD4-134D-A55D-E089EB003035}" presName="bSp" presStyleCnt="0"/>
      <dgm:spPr/>
    </dgm:pt>
    <dgm:pt modelId="{2B49C01D-9B2D-354D-BE42-06CE47421CF6}" type="pres">
      <dgm:prSet presAssocID="{636061E3-4BD4-134D-A55D-E089EB003035}" presName="process" presStyleCnt="0"/>
      <dgm:spPr/>
    </dgm:pt>
    <dgm:pt modelId="{A6DB8AD5-E13A-EA40-AD83-BD868F1AC4AD}" type="pres">
      <dgm:prSet presAssocID="{6F8FAC09-2F55-BB40-A552-56B11A462F1A}" presName="composite1" presStyleCnt="0"/>
      <dgm:spPr/>
    </dgm:pt>
    <dgm:pt modelId="{0C029DB8-B526-5842-9A3F-C04EF2438126}" type="pres">
      <dgm:prSet presAssocID="{6F8FAC09-2F55-BB40-A552-56B11A462F1A}" presName="dummyNode1" presStyleLbl="node1" presStyleIdx="0" presStyleCnt="3"/>
      <dgm:spPr/>
    </dgm:pt>
    <dgm:pt modelId="{9E90BF09-CF3E-AB4B-9CCC-DBAA5018C742}" type="pres">
      <dgm:prSet presAssocID="{6F8FAC09-2F55-BB40-A552-56B11A462F1A}" presName="childNode1" presStyleLbl="bgAcc1" presStyleIdx="0" presStyleCnt="3">
        <dgm:presLayoutVars>
          <dgm:bulletEnabled val="1"/>
        </dgm:presLayoutVars>
      </dgm:prSet>
      <dgm:spPr/>
      <dgm:t>
        <a:bodyPr/>
        <a:lstStyle/>
        <a:p>
          <a:endParaRPr lang="en-US"/>
        </a:p>
      </dgm:t>
    </dgm:pt>
    <dgm:pt modelId="{1530AE3C-6059-C84D-90FC-1A84CFE51DA8}" type="pres">
      <dgm:prSet presAssocID="{6F8FAC09-2F55-BB40-A552-56B11A462F1A}" presName="childNode1tx" presStyleLbl="bgAcc1" presStyleIdx="0" presStyleCnt="3">
        <dgm:presLayoutVars>
          <dgm:bulletEnabled val="1"/>
        </dgm:presLayoutVars>
      </dgm:prSet>
      <dgm:spPr/>
      <dgm:t>
        <a:bodyPr/>
        <a:lstStyle/>
        <a:p>
          <a:endParaRPr lang="en-US"/>
        </a:p>
      </dgm:t>
    </dgm:pt>
    <dgm:pt modelId="{E58E905B-6370-B74D-AAC8-9AF6433A408E}" type="pres">
      <dgm:prSet presAssocID="{6F8FAC09-2F55-BB40-A552-56B11A462F1A}" presName="parentNode1" presStyleLbl="node1" presStyleIdx="0" presStyleCnt="3">
        <dgm:presLayoutVars>
          <dgm:chMax val="1"/>
          <dgm:bulletEnabled val="1"/>
        </dgm:presLayoutVars>
      </dgm:prSet>
      <dgm:spPr/>
      <dgm:t>
        <a:bodyPr/>
        <a:lstStyle/>
        <a:p>
          <a:endParaRPr lang="en-US"/>
        </a:p>
      </dgm:t>
    </dgm:pt>
    <dgm:pt modelId="{BE24A8AA-20B2-B042-BC88-03FF761FC3B8}" type="pres">
      <dgm:prSet presAssocID="{6F8FAC09-2F55-BB40-A552-56B11A462F1A}" presName="connSite1" presStyleCnt="0"/>
      <dgm:spPr/>
    </dgm:pt>
    <dgm:pt modelId="{04CF8DD0-6026-464F-8889-BA406A710ACC}" type="pres">
      <dgm:prSet presAssocID="{E4F6DABC-A517-FF4C-BE9E-D687F845B68E}" presName="Name9" presStyleLbl="sibTrans2D1" presStyleIdx="0" presStyleCnt="2"/>
      <dgm:spPr/>
      <dgm:t>
        <a:bodyPr/>
        <a:lstStyle/>
        <a:p>
          <a:endParaRPr lang="en-US"/>
        </a:p>
      </dgm:t>
    </dgm:pt>
    <dgm:pt modelId="{E099BA39-3E27-F048-9E2F-1809E344CC9F}" type="pres">
      <dgm:prSet presAssocID="{885D8AA7-97AA-3240-8050-4BBEE6E8182B}" presName="composite2" presStyleCnt="0"/>
      <dgm:spPr/>
    </dgm:pt>
    <dgm:pt modelId="{4A8649B6-01FB-CC4E-BF8F-6E4778525485}" type="pres">
      <dgm:prSet presAssocID="{885D8AA7-97AA-3240-8050-4BBEE6E8182B}" presName="dummyNode2" presStyleLbl="node1" presStyleIdx="0" presStyleCnt="3"/>
      <dgm:spPr/>
    </dgm:pt>
    <dgm:pt modelId="{F95D1BA2-3112-BC44-877A-D8F4FCB4923F}" type="pres">
      <dgm:prSet presAssocID="{885D8AA7-97AA-3240-8050-4BBEE6E8182B}" presName="childNode2" presStyleLbl="bgAcc1" presStyleIdx="1" presStyleCnt="3">
        <dgm:presLayoutVars>
          <dgm:bulletEnabled val="1"/>
        </dgm:presLayoutVars>
      </dgm:prSet>
      <dgm:spPr/>
      <dgm:t>
        <a:bodyPr/>
        <a:lstStyle/>
        <a:p>
          <a:endParaRPr lang="en-US"/>
        </a:p>
      </dgm:t>
    </dgm:pt>
    <dgm:pt modelId="{834A6341-0A65-B94B-98A7-AC7805EB2174}" type="pres">
      <dgm:prSet presAssocID="{885D8AA7-97AA-3240-8050-4BBEE6E8182B}" presName="childNode2tx" presStyleLbl="bgAcc1" presStyleIdx="1" presStyleCnt="3">
        <dgm:presLayoutVars>
          <dgm:bulletEnabled val="1"/>
        </dgm:presLayoutVars>
      </dgm:prSet>
      <dgm:spPr/>
      <dgm:t>
        <a:bodyPr/>
        <a:lstStyle/>
        <a:p>
          <a:endParaRPr lang="en-US"/>
        </a:p>
      </dgm:t>
    </dgm:pt>
    <dgm:pt modelId="{180C35FB-C763-8747-8795-C9A0F2E4D62D}" type="pres">
      <dgm:prSet presAssocID="{885D8AA7-97AA-3240-8050-4BBEE6E8182B}" presName="parentNode2" presStyleLbl="node1" presStyleIdx="1" presStyleCnt="3" custLinFactNeighborX="3632" custLinFactNeighborY="-27403">
        <dgm:presLayoutVars>
          <dgm:chMax val="0"/>
          <dgm:bulletEnabled val="1"/>
        </dgm:presLayoutVars>
      </dgm:prSet>
      <dgm:spPr/>
      <dgm:t>
        <a:bodyPr/>
        <a:lstStyle/>
        <a:p>
          <a:endParaRPr lang="en-US"/>
        </a:p>
      </dgm:t>
    </dgm:pt>
    <dgm:pt modelId="{152DAA86-3B28-9947-A3E7-47048211D910}" type="pres">
      <dgm:prSet presAssocID="{885D8AA7-97AA-3240-8050-4BBEE6E8182B}" presName="connSite2" presStyleCnt="0"/>
      <dgm:spPr/>
    </dgm:pt>
    <dgm:pt modelId="{C1E09C42-9A2F-A04F-AC36-8CF5A76967A7}" type="pres">
      <dgm:prSet presAssocID="{A73CEBCC-0A45-E24B-8241-B8186D98B147}" presName="Name18" presStyleLbl="sibTrans2D1" presStyleIdx="1" presStyleCnt="2"/>
      <dgm:spPr/>
      <dgm:t>
        <a:bodyPr/>
        <a:lstStyle/>
        <a:p>
          <a:endParaRPr lang="en-US"/>
        </a:p>
      </dgm:t>
    </dgm:pt>
    <dgm:pt modelId="{53DFB749-5215-9A47-B7C6-59B5A5D95542}" type="pres">
      <dgm:prSet presAssocID="{B4E45294-553A-1F4A-A2E7-E30C9AE14A70}" presName="composite1" presStyleCnt="0"/>
      <dgm:spPr/>
    </dgm:pt>
    <dgm:pt modelId="{805FF8A5-BC53-9D4A-8D72-2007F888A68F}" type="pres">
      <dgm:prSet presAssocID="{B4E45294-553A-1F4A-A2E7-E30C9AE14A70}" presName="dummyNode1" presStyleLbl="node1" presStyleIdx="1" presStyleCnt="3"/>
      <dgm:spPr/>
    </dgm:pt>
    <dgm:pt modelId="{F4191B52-7C94-4642-B137-DA4B5D7E24F5}" type="pres">
      <dgm:prSet presAssocID="{B4E45294-553A-1F4A-A2E7-E30C9AE14A70}" presName="childNode1" presStyleLbl="bgAcc1" presStyleIdx="2" presStyleCnt="3" custLinFactNeighborX="2505">
        <dgm:presLayoutVars>
          <dgm:bulletEnabled val="1"/>
        </dgm:presLayoutVars>
      </dgm:prSet>
      <dgm:spPr/>
      <dgm:t>
        <a:bodyPr/>
        <a:lstStyle/>
        <a:p>
          <a:endParaRPr lang="en-US"/>
        </a:p>
      </dgm:t>
    </dgm:pt>
    <dgm:pt modelId="{5D8A3011-9092-794F-A4AE-FDDD1326E9F5}" type="pres">
      <dgm:prSet presAssocID="{B4E45294-553A-1F4A-A2E7-E30C9AE14A70}" presName="childNode1tx" presStyleLbl="bgAcc1" presStyleIdx="2" presStyleCnt="3">
        <dgm:presLayoutVars>
          <dgm:bulletEnabled val="1"/>
        </dgm:presLayoutVars>
      </dgm:prSet>
      <dgm:spPr/>
      <dgm:t>
        <a:bodyPr/>
        <a:lstStyle/>
        <a:p>
          <a:endParaRPr lang="en-US"/>
        </a:p>
      </dgm:t>
    </dgm:pt>
    <dgm:pt modelId="{175E21D1-1F9D-2A43-AD0E-8B031DE2B1F3}" type="pres">
      <dgm:prSet presAssocID="{B4E45294-553A-1F4A-A2E7-E30C9AE14A70}" presName="parentNode1" presStyleLbl="node1" presStyleIdx="2" presStyleCnt="3">
        <dgm:presLayoutVars>
          <dgm:chMax val="1"/>
          <dgm:bulletEnabled val="1"/>
        </dgm:presLayoutVars>
      </dgm:prSet>
      <dgm:spPr/>
      <dgm:t>
        <a:bodyPr/>
        <a:lstStyle/>
        <a:p>
          <a:endParaRPr lang="en-US"/>
        </a:p>
      </dgm:t>
    </dgm:pt>
    <dgm:pt modelId="{68D24A33-8937-2F43-ADFE-FB7A369D868B}" type="pres">
      <dgm:prSet presAssocID="{B4E45294-553A-1F4A-A2E7-E30C9AE14A70}" presName="connSite1" presStyleCnt="0"/>
      <dgm:spPr/>
    </dgm:pt>
  </dgm:ptLst>
  <dgm:cxnLst>
    <dgm:cxn modelId="{058926DE-CFC3-4B99-A2F2-9D0451994CF5}" type="presOf" srcId="{A73CEBCC-0A45-E24B-8241-B8186D98B147}" destId="{C1E09C42-9A2F-A04F-AC36-8CF5A76967A7}" srcOrd="0" destOrd="0" presId="urn:microsoft.com/office/officeart/2005/8/layout/hProcess4"/>
    <dgm:cxn modelId="{4A57CB45-1CBD-A74D-A378-A037EFAD0AC0}" srcId="{6F8FAC09-2F55-BB40-A552-56B11A462F1A}" destId="{D14C6C3C-A9D0-D240-8AFD-EB4425084113}" srcOrd="0" destOrd="0" parTransId="{E5B54AB9-DBAF-8E4D-9597-0E0328DA7625}" sibTransId="{EA7895DE-8CD5-9747-B379-3AB29932D45F}"/>
    <dgm:cxn modelId="{F32E9519-B457-43BF-A5BC-BAF4DE2979AE}" type="presOf" srcId="{06435167-0259-1344-A048-738A0AC8A151}" destId="{9E90BF09-CF3E-AB4B-9CCC-DBAA5018C742}" srcOrd="0" destOrd="2" presId="urn:microsoft.com/office/officeart/2005/8/layout/hProcess4"/>
    <dgm:cxn modelId="{06554653-BC4D-4F75-AA28-7EEECF96BB19}" type="presOf" srcId="{6A0CD227-CF13-4244-9840-3D0435AE8A0D}" destId="{F95D1BA2-3112-BC44-877A-D8F4FCB4923F}" srcOrd="0" destOrd="1" presId="urn:microsoft.com/office/officeart/2005/8/layout/hProcess4"/>
    <dgm:cxn modelId="{F3B9B244-73DC-084D-A59D-05E3B3F29A52}" srcId="{6F8FAC09-2F55-BB40-A552-56B11A462F1A}" destId="{06435167-0259-1344-A048-738A0AC8A151}" srcOrd="2" destOrd="0" parTransId="{FC16C88E-B314-2845-8940-AA91FAA71802}" sibTransId="{ACC3B805-48C2-4845-BC10-688E07161458}"/>
    <dgm:cxn modelId="{ED6B716D-2165-4A99-8151-D5D44AFABB05}" type="presOf" srcId="{7BF66FAC-1A9A-7F4A-A20B-4D3D6B62CE41}" destId="{5D8A3011-9092-794F-A4AE-FDDD1326E9F5}" srcOrd="1" destOrd="1" presId="urn:microsoft.com/office/officeart/2005/8/layout/hProcess4"/>
    <dgm:cxn modelId="{2E5B9C0E-19B1-4E89-A504-BB0AD032A7E1}" type="presOf" srcId="{1A0C5538-D045-DC4F-966F-E0C247685F31}" destId="{5D8A3011-9092-794F-A4AE-FDDD1326E9F5}" srcOrd="1" destOrd="0" presId="urn:microsoft.com/office/officeart/2005/8/layout/hProcess4"/>
    <dgm:cxn modelId="{304FAB01-5325-4B45-869C-F595B5F6E6EE}" type="presOf" srcId="{06435167-0259-1344-A048-738A0AC8A151}" destId="{1530AE3C-6059-C84D-90FC-1A84CFE51DA8}" srcOrd="1" destOrd="2" presId="urn:microsoft.com/office/officeart/2005/8/layout/hProcess4"/>
    <dgm:cxn modelId="{C00AAD96-BDD8-41F7-9816-D36ADA677B06}" type="presOf" srcId="{E4F6DABC-A517-FF4C-BE9E-D687F845B68E}" destId="{04CF8DD0-6026-464F-8889-BA406A710ACC}" srcOrd="0" destOrd="0" presId="urn:microsoft.com/office/officeart/2005/8/layout/hProcess4"/>
    <dgm:cxn modelId="{6873BCB0-9DA6-6342-8088-C7C8709B38FE}" srcId="{885D8AA7-97AA-3240-8050-4BBEE6E8182B}" destId="{6A0CD227-CF13-4244-9840-3D0435AE8A0D}" srcOrd="1" destOrd="0" parTransId="{234694AF-FA94-D24C-84E7-B3344081FF43}" sibTransId="{2FF1CF92-E38E-A247-8C80-D15324C41ED7}"/>
    <dgm:cxn modelId="{7DD7DD13-506D-478B-9BF3-1D733F3706C1}" type="presOf" srcId="{885D8AA7-97AA-3240-8050-4BBEE6E8182B}" destId="{180C35FB-C763-8747-8795-C9A0F2E4D62D}" srcOrd="0" destOrd="0" presId="urn:microsoft.com/office/officeart/2005/8/layout/hProcess4"/>
    <dgm:cxn modelId="{B96880A4-28D0-410C-B29F-3B5577245EB7}" type="presOf" srcId="{636061E3-4BD4-134D-A55D-E089EB003035}" destId="{BF887BB4-DAD3-7946-8556-AF7F38B6563D}" srcOrd="0" destOrd="0" presId="urn:microsoft.com/office/officeart/2005/8/layout/hProcess4"/>
    <dgm:cxn modelId="{C1D2BF0B-879D-40EA-9E48-55412780D4AD}" type="presOf" srcId="{94A99122-2FF1-F246-87B8-EC9674DC6354}" destId="{9E90BF09-CF3E-AB4B-9CCC-DBAA5018C742}" srcOrd="0" destOrd="1" presId="urn:microsoft.com/office/officeart/2005/8/layout/hProcess4"/>
    <dgm:cxn modelId="{A587BBBE-6818-6B45-AB73-ADA909EB587F}" srcId="{636061E3-4BD4-134D-A55D-E089EB003035}" destId="{6F8FAC09-2F55-BB40-A552-56B11A462F1A}" srcOrd="0" destOrd="0" parTransId="{1925B634-AD82-474C-8B94-99FC3F5D9871}" sibTransId="{E4F6DABC-A517-FF4C-BE9E-D687F845B68E}"/>
    <dgm:cxn modelId="{68BF9DEC-76F1-498D-8AE1-C8FE96DF7F5A}" type="presOf" srcId="{1A0C5538-D045-DC4F-966F-E0C247685F31}" destId="{F4191B52-7C94-4642-B137-DA4B5D7E24F5}" srcOrd="0" destOrd="0" presId="urn:microsoft.com/office/officeart/2005/8/layout/hProcess4"/>
    <dgm:cxn modelId="{F4158EE9-12A2-4697-8A3D-57768B4C9EBE}" type="presOf" srcId="{D14C6C3C-A9D0-D240-8AFD-EB4425084113}" destId="{1530AE3C-6059-C84D-90FC-1A84CFE51DA8}" srcOrd="1" destOrd="0" presId="urn:microsoft.com/office/officeart/2005/8/layout/hProcess4"/>
    <dgm:cxn modelId="{55BCC850-5D1A-42FA-9391-F2704A553058}" type="presOf" srcId="{B4E45294-553A-1F4A-A2E7-E30C9AE14A70}" destId="{175E21D1-1F9D-2A43-AD0E-8B031DE2B1F3}" srcOrd="0" destOrd="0" presId="urn:microsoft.com/office/officeart/2005/8/layout/hProcess4"/>
    <dgm:cxn modelId="{FC380A63-2664-664F-9F34-D49E15205CF4}" srcId="{B4E45294-553A-1F4A-A2E7-E30C9AE14A70}" destId="{7BF66FAC-1A9A-7F4A-A20B-4D3D6B62CE41}" srcOrd="1" destOrd="0" parTransId="{D74F1EAF-BF42-9040-81FD-154FBB24172D}" sibTransId="{3C40D1BA-A859-A24A-9031-43CFD5A73B7C}"/>
    <dgm:cxn modelId="{FCEF7424-AC8A-4B93-B34E-4739FCE8A0F7}" type="presOf" srcId="{6A0CD227-CF13-4244-9840-3D0435AE8A0D}" destId="{834A6341-0A65-B94B-98A7-AC7805EB2174}" srcOrd="1" destOrd="1" presId="urn:microsoft.com/office/officeart/2005/8/layout/hProcess4"/>
    <dgm:cxn modelId="{E494AECA-E2B3-4EDE-8B8D-3542A8BA1A5C}" type="presOf" srcId="{6F8FAC09-2F55-BB40-A552-56B11A462F1A}" destId="{E58E905B-6370-B74D-AAC8-9AF6433A408E}" srcOrd="0" destOrd="0" presId="urn:microsoft.com/office/officeart/2005/8/layout/hProcess4"/>
    <dgm:cxn modelId="{48EBFB46-A4CF-294D-90AD-19B97AED1441}" srcId="{636061E3-4BD4-134D-A55D-E089EB003035}" destId="{B4E45294-553A-1F4A-A2E7-E30C9AE14A70}" srcOrd="2" destOrd="0" parTransId="{966AA9F6-7B5A-3645-A212-5E08B5E03908}" sibTransId="{3E97034B-10AD-1642-9CB3-A64A1C712396}"/>
    <dgm:cxn modelId="{BF1E9EC6-E099-4307-9B09-C7E91D458A6C}" type="presOf" srcId="{94A99122-2FF1-F246-87B8-EC9674DC6354}" destId="{1530AE3C-6059-C84D-90FC-1A84CFE51DA8}" srcOrd="1" destOrd="1" presId="urn:microsoft.com/office/officeart/2005/8/layout/hProcess4"/>
    <dgm:cxn modelId="{23B715C3-2E7D-6D4E-A7F6-885A5CCE793D}" srcId="{885D8AA7-97AA-3240-8050-4BBEE6E8182B}" destId="{62C1A2D0-0A26-5149-AD79-0394F90E9F5C}" srcOrd="0" destOrd="0" parTransId="{FA3AD182-ED60-4B43-ACCF-DD99197597C8}" sibTransId="{A0BAB418-1DE9-8F44-B4FB-046D8C0C9AE3}"/>
    <dgm:cxn modelId="{4FFBB5D9-3295-43A7-BB19-49CF4AA00017}" type="presOf" srcId="{D14C6C3C-A9D0-D240-8AFD-EB4425084113}" destId="{9E90BF09-CF3E-AB4B-9CCC-DBAA5018C742}" srcOrd="0" destOrd="0" presId="urn:microsoft.com/office/officeart/2005/8/layout/hProcess4"/>
    <dgm:cxn modelId="{3E2393BE-F92C-F149-80E1-38B740F2ED4E}" srcId="{6F8FAC09-2F55-BB40-A552-56B11A462F1A}" destId="{94A99122-2FF1-F246-87B8-EC9674DC6354}" srcOrd="1" destOrd="0" parTransId="{FD9A274E-7FE4-2D47-BB0A-DAEEB6DAD3FA}" sibTransId="{CB24F2CF-1C3C-704F-B977-DC1E80BC0877}"/>
    <dgm:cxn modelId="{672BE31C-50C4-467C-9EAD-7B87F718714A}" type="presOf" srcId="{62C1A2D0-0A26-5149-AD79-0394F90E9F5C}" destId="{F95D1BA2-3112-BC44-877A-D8F4FCB4923F}" srcOrd="0" destOrd="0" presId="urn:microsoft.com/office/officeart/2005/8/layout/hProcess4"/>
    <dgm:cxn modelId="{FC03027D-8F05-4A1B-87CE-9C6BA53D142F}" type="presOf" srcId="{7BF66FAC-1A9A-7F4A-A20B-4D3D6B62CE41}" destId="{F4191B52-7C94-4642-B137-DA4B5D7E24F5}" srcOrd="0" destOrd="1" presId="urn:microsoft.com/office/officeart/2005/8/layout/hProcess4"/>
    <dgm:cxn modelId="{CBCAFA56-25DA-6843-BA0E-3EBCDDEA6B8C}" srcId="{B4E45294-553A-1F4A-A2E7-E30C9AE14A70}" destId="{1A0C5538-D045-DC4F-966F-E0C247685F31}" srcOrd="0" destOrd="0" parTransId="{EFB73DF8-A9B7-7A43-8E12-2A4A8662952E}" sibTransId="{76E429D9-4325-D646-8E98-F3D0A02EEDA5}"/>
    <dgm:cxn modelId="{BD3EA4BC-6B5C-4C41-B65B-7ECF024B3E7B}" type="presOf" srcId="{62C1A2D0-0A26-5149-AD79-0394F90E9F5C}" destId="{834A6341-0A65-B94B-98A7-AC7805EB2174}" srcOrd="1" destOrd="0" presId="urn:microsoft.com/office/officeart/2005/8/layout/hProcess4"/>
    <dgm:cxn modelId="{FC54018C-A84A-C049-8512-11A41B1A7679}" srcId="{636061E3-4BD4-134D-A55D-E089EB003035}" destId="{885D8AA7-97AA-3240-8050-4BBEE6E8182B}" srcOrd="1" destOrd="0" parTransId="{27B37DE7-0401-7940-901C-08B4D3F52C75}" sibTransId="{A73CEBCC-0A45-E24B-8241-B8186D98B147}"/>
    <dgm:cxn modelId="{A22866E2-2BE5-4015-8569-B028A2FAA657}" type="presParOf" srcId="{BF887BB4-DAD3-7946-8556-AF7F38B6563D}" destId="{685A1D5B-FF26-0340-B683-01AEDC6668A6}" srcOrd="0" destOrd="0" presId="urn:microsoft.com/office/officeart/2005/8/layout/hProcess4"/>
    <dgm:cxn modelId="{4C4FA671-5262-47F6-8D7E-DDDF6157617E}" type="presParOf" srcId="{BF887BB4-DAD3-7946-8556-AF7F38B6563D}" destId="{6A3F4938-9501-5443-B905-B9B8B3884A76}" srcOrd="1" destOrd="0" presId="urn:microsoft.com/office/officeart/2005/8/layout/hProcess4"/>
    <dgm:cxn modelId="{5464B631-B767-467C-8163-52B6990712EA}" type="presParOf" srcId="{BF887BB4-DAD3-7946-8556-AF7F38B6563D}" destId="{2B49C01D-9B2D-354D-BE42-06CE47421CF6}" srcOrd="2" destOrd="0" presId="urn:microsoft.com/office/officeart/2005/8/layout/hProcess4"/>
    <dgm:cxn modelId="{399D85FE-C658-44AF-8A11-0CE56BF46602}" type="presParOf" srcId="{2B49C01D-9B2D-354D-BE42-06CE47421CF6}" destId="{A6DB8AD5-E13A-EA40-AD83-BD868F1AC4AD}" srcOrd="0" destOrd="0" presId="urn:microsoft.com/office/officeart/2005/8/layout/hProcess4"/>
    <dgm:cxn modelId="{CE46BA8C-DFD6-43D4-A3B9-E07BEC8ECF0E}" type="presParOf" srcId="{A6DB8AD5-E13A-EA40-AD83-BD868F1AC4AD}" destId="{0C029DB8-B526-5842-9A3F-C04EF2438126}" srcOrd="0" destOrd="0" presId="urn:microsoft.com/office/officeart/2005/8/layout/hProcess4"/>
    <dgm:cxn modelId="{A88CC6FA-525E-4185-B15A-ED6181F2FF42}" type="presParOf" srcId="{A6DB8AD5-E13A-EA40-AD83-BD868F1AC4AD}" destId="{9E90BF09-CF3E-AB4B-9CCC-DBAA5018C742}" srcOrd="1" destOrd="0" presId="urn:microsoft.com/office/officeart/2005/8/layout/hProcess4"/>
    <dgm:cxn modelId="{FE31C8E5-253F-4A60-97E9-46AF5BE86B51}" type="presParOf" srcId="{A6DB8AD5-E13A-EA40-AD83-BD868F1AC4AD}" destId="{1530AE3C-6059-C84D-90FC-1A84CFE51DA8}" srcOrd="2" destOrd="0" presId="urn:microsoft.com/office/officeart/2005/8/layout/hProcess4"/>
    <dgm:cxn modelId="{788C87A5-B5CC-4ACA-BEC6-49A9FC5A0793}" type="presParOf" srcId="{A6DB8AD5-E13A-EA40-AD83-BD868F1AC4AD}" destId="{E58E905B-6370-B74D-AAC8-9AF6433A408E}" srcOrd="3" destOrd="0" presId="urn:microsoft.com/office/officeart/2005/8/layout/hProcess4"/>
    <dgm:cxn modelId="{EDD577B3-6600-403E-8579-917185A59845}" type="presParOf" srcId="{A6DB8AD5-E13A-EA40-AD83-BD868F1AC4AD}" destId="{BE24A8AA-20B2-B042-BC88-03FF761FC3B8}" srcOrd="4" destOrd="0" presId="urn:microsoft.com/office/officeart/2005/8/layout/hProcess4"/>
    <dgm:cxn modelId="{00B88075-0205-4C69-AF7C-52627472F8AE}" type="presParOf" srcId="{2B49C01D-9B2D-354D-BE42-06CE47421CF6}" destId="{04CF8DD0-6026-464F-8889-BA406A710ACC}" srcOrd="1" destOrd="0" presId="urn:microsoft.com/office/officeart/2005/8/layout/hProcess4"/>
    <dgm:cxn modelId="{79FED859-5358-4ACA-A2AD-F547C1E3FEAD}" type="presParOf" srcId="{2B49C01D-9B2D-354D-BE42-06CE47421CF6}" destId="{E099BA39-3E27-F048-9E2F-1809E344CC9F}" srcOrd="2" destOrd="0" presId="urn:microsoft.com/office/officeart/2005/8/layout/hProcess4"/>
    <dgm:cxn modelId="{30663BA9-FDD1-49D4-B275-98C5A5A4BC2A}" type="presParOf" srcId="{E099BA39-3E27-F048-9E2F-1809E344CC9F}" destId="{4A8649B6-01FB-CC4E-BF8F-6E4778525485}" srcOrd="0" destOrd="0" presId="urn:microsoft.com/office/officeart/2005/8/layout/hProcess4"/>
    <dgm:cxn modelId="{508DBC6E-5B86-4CB6-B2B7-C041E60EE6AC}" type="presParOf" srcId="{E099BA39-3E27-F048-9E2F-1809E344CC9F}" destId="{F95D1BA2-3112-BC44-877A-D8F4FCB4923F}" srcOrd="1" destOrd="0" presId="urn:microsoft.com/office/officeart/2005/8/layout/hProcess4"/>
    <dgm:cxn modelId="{5DB16F57-7E52-42D6-A5DD-85D67F04BC11}" type="presParOf" srcId="{E099BA39-3E27-F048-9E2F-1809E344CC9F}" destId="{834A6341-0A65-B94B-98A7-AC7805EB2174}" srcOrd="2" destOrd="0" presId="urn:microsoft.com/office/officeart/2005/8/layout/hProcess4"/>
    <dgm:cxn modelId="{98DEC962-6130-409A-B483-C98DEF20132A}" type="presParOf" srcId="{E099BA39-3E27-F048-9E2F-1809E344CC9F}" destId="{180C35FB-C763-8747-8795-C9A0F2E4D62D}" srcOrd="3" destOrd="0" presId="urn:microsoft.com/office/officeart/2005/8/layout/hProcess4"/>
    <dgm:cxn modelId="{7F1EADCF-E865-4B17-95BB-DAE85FAE3E9D}" type="presParOf" srcId="{E099BA39-3E27-F048-9E2F-1809E344CC9F}" destId="{152DAA86-3B28-9947-A3E7-47048211D910}" srcOrd="4" destOrd="0" presId="urn:microsoft.com/office/officeart/2005/8/layout/hProcess4"/>
    <dgm:cxn modelId="{BEBFB483-F7B9-43DE-AC73-1DB358EF6D53}" type="presParOf" srcId="{2B49C01D-9B2D-354D-BE42-06CE47421CF6}" destId="{C1E09C42-9A2F-A04F-AC36-8CF5A76967A7}" srcOrd="3" destOrd="0" presId="urn:microsoft.com/office/officeart/2005/8/layout/hProcess4"/>
    <dgm:cxn modelId="{538A8514-6138-4F04-8502-D083C0691E0C}" type="presParOf" srcId="{2B49C01D-9B2D-354D-BE42-06CE47421CF6}" destId="{53DFB749-5215-9A47-B7C6-59B5A5D95542}" srcOrd="4" destOrd="0" presId="urn:microsoft.com/office/officeart/2005/8/layout/hProcess4"/>
    <dgm:cxn modelId="{F4A12D6E-E805-4EC1-A0F9-0A0ECB3BB876}" type="presParOf" srcId="{53DFB749-5215-9A47-B7C6-59B5A5D95542}" destId="{805FF8A5-BC53-9D4A-8D72-2007F888A68F}" srcOrd="0" destOrd="0" presId="urn:microsoft.com/office/officeart/2005/8/layout/hProcess4"/>
    <dgm:cxn modelId="{147293CB-177C-4D50-9D8E-9AB6FC67176A}" type="presParOf" srcId="{53DFB749-5215-9A47-B7C6-59B5A5D95542}" destId="{F4191B52-7C94-4642-B137-DA4B5D7E24F5}" srcOrd="1" destOrd="0" presId="urn:microsoft.com/office/officeart/2005/8/layout/hProcess4"/>
    <dgm:cxn modelId="{D90B6D8C-4A5D-40AF-8F9D-AA6241F123EE}" type="presParOf" srcId="{53DFB749-5215-9A47-B7C6-59B5A5D95542}" destId="{5D8A3011-9092-794F-A4AE-FDDD1326E9F5}" srcOrd="2" destOrd="0" presId="urn:microsoft.com/office/officeart/2005/8/layout/hProcess4"/>
    <dgm:cxn modelId="{E34447AB-D1C5-43B3-A6ED-B188E1934B3F}" type="presParOf" srcId="{53DFB749-5215-9A47-B7C6-59B5A5D95542}" destId="{175E21D1-1F9D-2A43-AD0E-8B031DE2B1F3}" srcOrd="3" destOrd="0" presId="urn:microsoft.com/office/officeart/2005/8/layout/hProcess4"/>
    <dgm:cxn modelId="{63B24A0C-CC01-4EBB-A31E-E72946F260E8}" type="presParOf" srcId="{53DFB749-5215-9A47-B7C6-59B5A5D95542}" destId="{68D24A33-8937-2F43-ADFE-FB7A369D868B}" srcOrd="4" destOrd="0" presId="urn:microsoft.com/office/officeart/2005/8/layout/hProcess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0C26D10-466D-5C46-82A2-412DB78D53E3}" type="doc">
      <dgm:prSet loTypeId="urn:microsoft.com/office/officeart/2005/8/layout/arrow5" loCatId="relationship" qsTypeId="urn:microsoft.com/office/officeart/2005/8/quickstyle/simple4" qsCatId="simple" csTypeId="urn:microsoft.com/office/officeart/2005/8/colors/accent1_2" csCatId="accent1" phldr="1"/>
      <dgm:spPr/>
      <dgm:t>
        <a:bodyPr/>
        <a:lstStyle/>
        <a:p>
          <a:endParaRPr lang="en-US"/>
        </a:p>
      </dgm:t>
    </dgm:pt>
    <dgm:pt modelId="{C274FB1B-DB0B-3C48-B61F-408ABEF9025A}">
      <dgm:prSet phldrT="[Text]"/>
      <dgm:spPr/>
      <dgm:t>
        <a:bodyPr/>
        <a:lstStyle/>
        <a:p>
          <a:r>
            <a:rPr lang="en-US"/>
            <a:t>KNOWLEDGE CREATION</a:t>
          </a:r>
        </a:p>
      </dgm:t>
    </dgm:pt>
    <dgm:pt modelId="{A2FF5FC9-2169-1C4E-BB76-11FDD428ACB0}" type="parTrans" cxnId="{E4CEC71C-0740-014D-A529-43343931731C}">
      <dgm:prSet/>
      <dgm:spPr/>
      <dgm:t>
        <a:bodyPr/>
        <a:lstStyle/>
        <a:p>
          <a:endParaRPr lang="en-US"/>
        </a:p>
      </dgm:t>
    </dgm:pt>
    <dgm:pt modelId="{0D0EB6E4-18EF-FF49-B80A-073D65674072}" type="sibTrans" cxnId="{E4CEC71C-0740-014D-A529-43343931731C}">
      <dgm:prSet/>
      <dgm:spPr/>
      <dgm:t>
        <a:bodyPr/>
        <a:lstStyle/>
        <a:p>
          <a:endParaRPr lang="en-US"/>
        </a:p>
      </dgm:t>
    </dgm:pt>
    <dgm:pt modelId="{A16025C4-31D5-2F40-8605-16A8C30995D8}">
      <dgm:prSet phldrT="[Text]"/>
      <dgm:spPr/>
      <dgm:t>
        <a:bodyPr/>
        <a:lstStyle/>
        <a:p>
          <a:r>
            <a:rPr lang="en-US"/>
            <a:t>KNOWLEDGE PRESERVATION</a:t>
          </a:r>
        </a:p>
      </dgm:t>
    </dgm:pt>
    <dgm:pt modelId="{EE1943BD-409E-A946-BE27-3D12ECB47CEE}" type="parTrans" cxnId="{E2210744-BE52-1E42-AD76-4C99D9D9B372}">
      <dgm:prSet/>
      <dgm:spPr/>
      <dgm:t>
        <a:bodyPr/>
        <a:lstStyle/>
        <a:p>
          <a:endParaRPr lang="en-US"/>
        </a:p>
      </dgm:t>
    </dgm:pt>
    <dgm:pt modelId="{33CE8FBF-E75A-8C49-A799-5B9F44C268B8}" type="sibTrans" cxnId="{E2210744-BE52-1E42-AD76-4C99D9D9B372}">
      <dgm:prSet/>
      <dgm:spPr/>
      <dgm:t>
        <a:bodyPr/>
        <a:lstStyle/>
        <a:p>
          <a:endParaRPr lang="en-US"/>
        </a:p>
      </dgm:t>
    </dgm:pt>
    <dgm:pt modelId="{C0A126A9-A865-754D-95AA-6C9CF90A06F4}" type="pres">
      <dgm:prSet presAssocID="{20C26D10-466D-5C46-82A2-412DB78D53E3}" presName="diagram" presStyleCnt="0">
        <dgm:presLayoutVars>
          <dgm:dir/>
          <dgm:resizeHandles val="exact"/>
        </dgm:presLayoutVars>
      </dgm:prSet>
      <dgm:spPr/>
      <dgm:t>
        <a:bodyPr/>
        <a:lstStyle/>
        <a:p>
          <a:endParaRPr lang="de-DE"/>
        </a:p>
      </dgm:t>
    </dgm:pt>
    <dgm:pt modelId="{5192D0C7-9855-7946-88A3-6F0E86AFD5A9}" type="pres">
      <dgm:prSet presAssocID="{C274FB1B-DB0B-3C48-B61F-408ABEF9025A}" presName="arrow" presStyleLbl="node1" presStyleIdx="0" presStyleCnt="2">
        <dgm:presLayoutVars>
          <dgm:bulletEnabled val="1"/>
        </dgm:presLayoutVars>
      </dgm:prSet>
      <dgm:spPr/>
      <dgm:t>
        <a:bodyPr/>
        <a:lstStyle/>
        <a:p>
          <a:endParaRPr lang="de-DE"/>
        </a:p>
      </dgm:t>
    </dgm:pt>
    <dgm:pt modelId="{17F6B623-AB57-D546-8936-CFA61FD64343}" type="pres">
      <dgm:prSet presAssocID="{A16025C4-31D5-2F40-8605-16A8C30995D8}" presName="arrow" presStyleLbl="node1" presStyleIdx="1" presStyleCnt="2">
        <dgm:presLayoutVars>
          <dgm:bulletEnabled val="1"/>
        </dgm:presLayoutVars>
      </dgm:prSet>
      <dgm:spPr/>
      <dgm:t>
        <a:bodyPr/>
        <a:lstStyle/>
        <a:p>
          <a:endParaRPr lang="en-US"/>
        </a:p>
      </dgm:t>
    </dgm:pt>
  </dgm:ptLst>
  <dgm:cxnLst>
    <dgm:cxn modelId="{E4CEC71C-0740-014D-A529-43343931731C}" srcId="{20C26D10-466D-5C46-82A2-412DB78D53E3}" destId="{C274FB1B-DB0B-3C48-B61F-408ABEF9025A}" srcOrd="0" destOrd="0" parTransId="{A2FF5FC9-2169-1C4E-BB76-11FDD428ACB0}" sibTransId="{0D0EB6E4-18EF-FF49-B80A-073D65674072}"/>
    <dgm:cxn modelId="{E2210744-BE52-1E42-AD76-4C99D9D9B372}" srcId="{20C26D10-466D-5C46-82A2-412DB78D53E3}" destId="{A16025C4-31D5-2F40-8605-16A8C30995D8}" srcOrd="1" destOrd="0" parTransId="{EE1943BD-409E-A946-BE27-3D12ECB47CEE}" sibTransId="{33CE8FBF-E75A-8C49-A799-5B9F44C268B8}"/>
    <dgm:cxn modelId="{01E2CF43-2751-4B0A-98A2-3ADFDF9173BF}" type="presOf" srcId="{C274FB1B-DB0B-3C48-B61F-408ABEF9025A}" destId="{5192D0C7-9855-7946-88A3-6F0E86AFD5A9}" srcOrd="0" destOrd="0" presId="urn:microsoft.com/office/officeart/2005/8/layout/arrow5"/>
    <dgm:cxn modelId="{848790B6-E275-40F6-8239-9EF96CBFA731}" type="presOf" srcId="{20C26D10-466D-5C46-82A2-412DB78D53E3}" destId="{C0A126A9-A865-754D-95AA-6C9CF90A06F4}" srcOrd="0" destOrd="0" presId="urn:microsoft.com/office/officeart/2005/8/layout/arrow5"/>
    <dgm:cxn modelId="{D5FAF355-6002-41B2-ABF1-C305EBAE4CF1}" type="presOf" srcId="{A16025C4-31D5-2F40-8605-16A8C30995D8}" destId="{17F6B623-AB57-D546-8936-CFA61FD64343}" srcOrd="0" destOrd="0" presId="urn:microsoft.com/office/officeart/2005/8/layout/arrow5"/>
    <dgm:cxn modelId="{DBC2A239-FA17-4B08-BF4B-771E6BE76C74}" type="presParOf" srcId="{C0A126A9-A865-754D-95AA-6C9CF90A06F4}" destId="{5192D0C7-9855-7946-88A3-6F0E86AFD5A9}" srcOrd="0" destOrd="0" presId="urn:microsoft.com/office/officeart/2005/8/layout/arrow5"/>
    <dgm:cxn modelId="{36DB5A19-2CBB-4F90-B2B2-C618F072AEB8}" type="presParOf" srcId="{C0A126A9-A865-754D-95AA-6C9CF90A06F4}" destId="{17F6B623-AB57-D546-8936-CFA61FD64343}" srcOrd="1" destOrd="0" presId="urn:microsoft.com/office/officeart/2005/8/layout/arrow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97201-BF57-6749-8A88-46A304F3846C}">
      <dsp:nvSpPr>
        <dsp:cNvPr id="0" name=""/>
        <dsp:cNvSpPr/>
      </dsp:nvSpPr>
      <dsp:spPr>
        <a:xfrm>
          <a:off x="457747" y="66574"/>
          <a:ext cx="2871957" cy="5279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Analysis of needed and </a:t>
          </a:r>
        </a:p>
        <a:p>
          <a:pPr lvl="0" algn="ctr" defTabSz="622300">
            <a:lnSpc>
              <a:spcPct val="90000"/>
            </a:lnSpc>
            <a:spcBef>
              <a:spcPct val="0"/>
            </a:spcBef>
            <a:spcAft>
              <a:spcPct val="35000"/>
            </a:spcAft>
          </a:pPr>
          <a:r>
            <a:rPr lang="en-US" sz="1400" kern="1200"/>
            <a:t>existing know-how </a:t>
          </a:r>
        </a:p>
      </dsp:txBody>
      <dsp:txXfrm>
        <a:off x="473210" y="82037"/>
        <a:ext cx="2841031" cy="497005"/>
      </dsp:txXfrm>
    </dsp:sp>
    <dsp:sp modelId="{C29F196F-CCE8-9945-A356-B0796F157F06}">
      <dsp:nvSpPr>
        <dsp:cNvPr id="0" name=""/>
        <dsp:cNvSpPr/>
      </dsp:nvSpPr>
      <dsp:spPr>
        <a:xfrm rot="896331">
          <a:off x="2785065" y="515343"/>
          <a:ext cx="1098517" cy="399110"/>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2787088" y="579732"/>
        <a:ext cx="978784" cy="239466"/>
      </dsp:txXfrm>
    </dsp:sp>
    <dsp:sp modelId="{6E92123B-D9D6-0E44-8517-2FD9552A0A6F}">
      <dsp:nvSpPr>
        <dsp:cNvPr id="0" name=""/>
        <dsp:cNvSpPr/>
      </dsp:nvSpPr>
      <dsp:spPr>
        <a:xfrm>
          <a:off x="3785566" y="811797"/>
          <a:ext cx="2013571" cy="58422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Development of informed intervention strategies  </a:t>
          </a:r>
        </a:p>
      </dsp:txBody>
      <dsp:txXfrm>
        <a:off x="3802677" y="828908"/>
        <a:ext cx="1979349" cy="55000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7E261-7052-754B-A4B8-EA7FB6DD03FD}">
      <dsp:nvSpPr>
        <dsp:cNvPr id="0" name=""/>
        <dsp:cNvSpPr/>
      </dsp:nvSpPr>
      <dsp:spPr>
        <a:xfrm rot="16200000">
          <a:off x="-906434"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US" sz="800" kern="1200"/>
            <a:t>Strategic HRD planning</a:t>
          </a:r>
        </a:p>
      </dsp:txBody>
      <dsp:txXfrm rot="5400000">
        <a:off x="2557" y="565572"/>
        <a:ext cx="1009885" cy="1696721"/>
      </dsp:txXfrm>
    </dsp:sp>
    <dsp:sp modelId="{C78F95AC-6A70-2D45-BDAC-FAA8E4248DB3}">
      <dsp:nvSpPr>
        <dsp:cNvPr id="0" name=""/>
        <dsp:cNvSpPr/>
      </dsp:nvSpPr>
      <dsp:spPr>
        <a:xfrm rot="16200000">
          <a:off x="179192"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GB" sz="800" kern="1200"/>
            <a:t>The analysis, design and (re)design of work processes</a:t>
          </a:r>
          <a:endParaRPr lang="en-US" sz="800" kern="1200"/>
        </a:p>
      </dsp:txBody>
      <dsp:txXfrm rot="5400000">
        <a:off x="1088183" y="565572"/>
        <a:ext cx="1009885" cy="1696721"/>
      </dsp:txXfrm>
    </dsp:sp>
    <dsp:sp modelId="{9189E405-68A1-2141-94A4-01AF0C9C3A1E}">
      <dsp:nvSpPr>
        <dsp:cNvPr id="0" name=""/>
        <dsp:cNvSpPr/>
      </dsp:nvSpPr>
      <dsp:spPr>
        <a:xfrm rot="16200000">
          <a:off x="1264819"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GB" sz="800" kern="1200"/>
            <a:t>Forecasting the skills and/or qualifications demand in relation with company needs</a:t>
          </a:r>
          <a:endParaRPr lang="en-US" sz="800" kern="1200"/>
        </a:p>
      </dsp:txBody>
      <dsp:txXfrm rot="5400000">
        <a:off x="2173810" y="565572"/>
        <a:ext cx="1009885" cy="1696721"/>
      </dsp:txXfrm>
    </dsp:sp>
    <dsp:sp modelId="{173237C9-43A5-6741-AEE7-7BF565004303}">
      <dsp:nvSpPr>
        <dsp:cNvPr id="0" name=""/>
        <dsp:cNvSpPr/>
      </dsp:nvSpPr>
      <dsp:spPr>
        <a:xfrm rot="16200000">
          <a:off x="2350446"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GB" sz="800" kern="1200"/>
            <a:t>The analysis, design and (re)design of personnel competences involved in key work processes (supply)</a:t>
          </a:r>
          <a:endParaRPr lang="en-US" sz="800" kern="1200"/>
        </a:p>
      </dsp:txBody>
      <dsp:txXfrm rot="5400000">
        <a:off x="3259437" y="565572"/>
        <a:ext cx="1009885" cy="1696721"/>
      </dsp:txXfrm>
    </dsp:sp>
    <dsp:sp modelId="{6CCE5D6F-0EF7-2A46-A55E-F76ED45A3F00}">
      <dsp:nvSpPr>
        <dsp:cNvPr id="0" name=""/>
        <dsp:cNvSpPr/>
      </dsp:nvSpPr>
      <dsp:spPr>
        <a:xfrm rot="16200000">
          <a:off x="3436073"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GB" sz="800" kern="1200"/>
            <a:t>Assessment of skills and/or qualifications gap: comparison of demand and supply and design of tailored strategies for closing the skills/qualification gap</a:t>
          </a:r>
          <a:endParaRPr lang="en-US" sz="800" kern="1200"/>
        </a:p>
      </dsp:txBody>
      <dsp:txXfrm rot="5400000">
        <a:off x="4345064" y="565572"/>
        <a:ext cx="1009885" cy="1696721"/>
      </dsp:txXfrm>
    </dsp:sp>
    <dsp:sp modelId="{57BA8C64-1CB0-F447-9AEA-EFA3F5B3DE25}">
      <dsp:nvSpPr>
        <dsp:cNvPr id="0" name=""/>
        <dsp:cNvSpPr/>
      </dsp:nvSpPr>
      <dsp:spPr>
        <a:xfrm rot="16200000">
          <a:off x="4521700" y="908990"/>
          <a:ext cx="2827867" cy="1009885"/>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0" rIns="51557" bIns="0" numCol="1" spcCol="1270" anchor="ctr" anchorCtr="0">
          <a:noAutofit/>
        </a:bodyPr>
        <a:lstStyle/>
        <a:p>
          <a:pPr lvl="0" algn="ctr" defTabSz="355600">
            <a:lnSpc>
              <a:spcPct val="90000"/>
            </a:lnSpc>
            <a:spcBef>
              <a:spcPct val="0"/>
            </a:spcBef>
            <a:spcAft>
              <a:spcPct val="35000"/>
            </a:spcAft>
          </a:pPr>
          <a:r>
            <a:rPr lang="en-GB" sz="800" kern="1200"/>
            <a:t>Monitoring, evaluation and update of company HRD specific policies, aiming at closing the skills/qualification gap.</a:t>
          </a:r>
          <a:endParaRPr lang="en-US" sz="800" kern="1200"/>
        </a:p>
      </dsp:txBody>
      <dsp:txXfrm rot="5400000">
        <a:off x="5430691" y="565572"/>
        <a:ext cx="1009885" cy="169672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BB7EF3-ECD5-DF49-80EF-D94DA023E1C4}">
      <dsp:nvSpPr>
        <dsp:cNvPr id="0" name=""/>
        <dsp:cNvSpPr/>
      </dsp:nvSpPr>
      <dsp:spPr>
        <a:xfrm>
          <a:off x="1954" y="0"/>
          <a:ext cx="2104541" cy="252544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en-US" sz="1100" kern="1200"/>
            <a:t>CONDITIONS AND PRACTICES OF COMPANY HR POLICY </a:t>
          </a:r>
        </a:p>
      </dsp:txBody>
      <dsp:txXfrm rot="16200000">
        <a:off x="-823025" y="824980"/>
        <a:ext cx="2070868" cy="420908"/>
      </dsp:txXfrm>
    </dsp:sp>
    <dsp:sp modelId="{218B52F3-52E3-4B47-981F-0E2D1DD3A839}">
      <dsp:nvSpPr>
        <dsp:cNvPr id="0" name=""/>
        <dsp:cNvSpPr/>
      </dsp:nvSpPr>
      <dsp:spPr>
        <a:xfrm>
          <a:off x="422862" y="0"/>
          <a:ext cx="1567883" cy="2525449"/>
        </a:xfrm>
        <a:prstGeom prst="rect">
          <a:avLst/>
        </a:prstGeom>
        <a:noFill/>
        <a:ln>
          <a:noFill/>
        </a:ln>
        <a:effectLst>
          <a:innerShdw blurRad="50800" dist="25400" dir="10800000">
            <a:srgbClr val="808080">
              <a:alpha val="75000"/>
            </a:srgbClr>
          </a:inn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n-US" sz="1200" kern="1200"/>
            <a:t>Mission of the organisation</a:t>
          </a:r>
        </a:p>
        <a:p>
          <a:pPr lvl="0" algn="l" defTabSz="533400">
            <a:lnSpc>
              <a:spcPct val="90000"/>
            </a:lnSpc>
            <a:spcBef>
              <a:spcPct val="0"/>
            </a:spcBef>
            <a:spcAft>
              <a:spcPct val="35000"/>
            </a:spcAft>
          </a:pPr>
          <a:r>
            <a:rPr lang="en-US" sz="1200" kern="1200"/>
            <a:t>Development plan</a:t>
          </a:r>
        </a:p>
        <a:p>
          <a:pPr lvl="0" algn="l" defTabSz="533400">
            <a:lnSpc>
              <a:spcPct val="90000"/>
            </a:lnSpc>
            <a:spcBef>
              <a:spcPct val="0"/>
            </a:spcBef>
            <a:spcAft>
              <a:spcPct val="35000"/>
            </a:spcAft>
          </a:pPr>
          <a:r>
            <a:rPr lang="en-US" sz="1200" kern="1200"/>
            <a:t>Business environment</a:t>
          </a:r>
        </a:p>
        <a:p>
          <a:pPr lvl="0" algn="l" defTabSz="533400">
            <a:lnSpc>
              <a:spcPct val="90000"/>
            </a:lnSpc>
            <a:spcBef>
              <a:spcPct val="0"/>
            </a:spcBef>
            <a:spcAft>
              <a:spcPct val="35000"/>
            </a:spcAft>
          </a:pPr>
          <a:r>
            <a:rPr lang="en-US" sz="1200" kern="1200"/>
            <a:t>Recruitment of staff</a:t>
          </a:r>
        </a:p>
        <a:p>
          <a:pPr lvl="0" algn="l" defTabSz="533400">
            <a:lnSpc>
              <a:spcPct val="90000"/>
            </a:lnSpc>
            <a:spcBef>
              <a:spcPct val="0"/>
            </a:spcBef>
            <a:spcAft>
              <a:spcPct val="35000"/>
            </a:spcAft>
          </a:pPr>
          <a:r>
            <a:rPr lang="en-US" sz="1200" kern="1200"/>
            <a:t>Development of staff</a:t>
          </a:r>
        </a:p>
        <a:p>
          <a:pPr lvl="0" algn="l" defTabSz="533400">
            <a:lnSpc>
              <a:spcPct val="90000"/>
            </a:lnSpc>
            <a:spcBef>
              <a:spcPct val="0"/>
            </a:spcBef>
            <a:spcAft>
              <a:spcPct val="35000"/>
            </a:spcAft>
          </a:pPr>
          <a:r>
            <a:rPr lang="en-US" sz="1200" kern="1200"/>
            <a:t>Evaluation of staff</a:t>
          </a:r>
        </a:p>
      </dsp:txBody>
      <dsp:txXfrm>
        <a:off x="422862" y="0"/>
        <a:ext cx="1567883" cy="2525449"/>
      </dsp:txXfrm>
    </dsp:sp>
    <dsp:sp modelId="{39F426E4-CFFC-7F46-BF52-C7BBCBB6B972}">
      <dsp:nvSpPr>
        <dsp:cNvPr id="0" name=""/>
        <dsp:cNvSpPr/>
      </dsp:nvSpPr>
      <dsp:spPr>
        <a:xfrm>
          <a:off x="2180638" y="1021469"/>
          <a:ext cx="1912522" cy="252544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solidFill>
                <a:srgbClr val="FFFF00"/>
              </a:solidFill>
            </a:rPr>
            <a:t>SKRAT STRATEGY</a:t>
          </a:r>
        </a:p>
      </dsp:txBody>
      <dsp:txXfrm rot="16200000">
        <a:off x="1336456" y="1865651"/>
        <a:ext cx="2070868" cy="382504"/>
      </dsp:txXfrm>
    </dsp:sp>
    <dsp:sp modelId="{FBE9CB4E-B6D0-5240-A853-6BC1108BF823}">
      <dsp:nvSpPr>
        <dsp:cNvPr id="0" name=""/>
        <dsp:cNvSpPr/>
      </dsp:nvSpPr>
      <dsp:spPr>
        <a:xfrm rot="5400000">
          <a:off x="1887408" y="2134581"/>
          <a:ext cx="371231" cy="31568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A48A497-157E-124C-BD6F-B43E6B8695B1}">
      <dsp:nvSpPr>
        <dsp:cNvPr id="0" name=""/>
        <dsp:cNvSpPr/>
      </dsp:nvSpPr>
      <dsp:spPr>
        <a:xfrm>
          <a:off x="2577064" y="1021469"/>
          <a:ext cx="1424829" cy="2525449"/>
        </a:xfrm>
        <a:prstGeom prst="rect">
          <a:avLst/>
        </a:prstGeom>
        <a:noFill/>
        <a:ln>
          <a:noFill/>
        </a:ln>
        <a:effectLst>
          <a:innerShdw blurRad="50800" dist="25400" dir="10800000">
            <a:srgbClr val="808080">
              <a:alpha val="75000"/>
            </a:srgbClr>
          </a:inn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solidFill>
              <a:srgbClr val="FFFF00"/>
            </a:solidFill>
          </a:endParaRPr>
        </a:p>
        <a:p>
          <a:pPr lvl="0" algn="l" defTabSz="533400">
            <a:lnSpc>
              <a:spcPct val="90000"/>
            </a:lnSpc>
            <a:spcBef>
              <a:spcPct val="0"/>
            </a:spcBef>
            <a:spcAft>
              <a:spcPct val="35000"/>
            </a:spcAft>
          </a:pPr>
          <a:endParaRPr lang="en-US" sz="1200" kern="1200">
            <a:solidFill>
              <a:srgbClr val="FFFF00"/>
            </a:solidFill>
          </a:endParaRPr>
        </a:p>
        <a:p>
          <a:pPr lvl="0" algn="l" defTabSz="533400">
            <a:lnSpc>
              <a:spcPct val="90000"/>
            </a:lnSpc>
            <a:spcBef>
              <a:spcPct val="0"/>
            </a:spcBef>
            <a:spcAft>
              <a:spcPct val="35000"/>
            </a:spcAft>
          </a:pPr>
          <a:r>
            <a:rPr lang="en-US" sz="1200" kern="1200">
              <a:solidFill>
                <a:srgbClr val="FFFF00"/>
              </a:solidFill>
            </a:rPr>
            <a:t>Demographic chage analysis</a:t>
          </a:r>
        </a:p>
        <a:p>
          <a:pPr lvl="0" algn="l" defTabSz="533400">
            <a:lnSpc>
              <a:spcPct val="90000"/>
            </a:lnSpc>
            <a:spcBef>
              <a:spcPct val="0"/>
            </a:spcBef>
            <a:spcAft>
              <a:spcPct val="35000"/>
            </a:spcAft>
          </a:pPr>
          <a:r>
            <a:rPr lang="en-US" sz="1200" kern="1200">
              <a:solidFill>
                <a:srgbClr val="FFFF00"/>
              </a:solidFill>
            </a:rPr>
            <a:t>Critical know-how identification</a:t>
          </a:r>
        </a:p>
        <a:p>
          <a:pPr lvl="0" algn="l" defTabSz="533400">
            <a:lnSpc>
              <a:spcPct val="90000"/>
            </a:lnSpc>
            <a:spcBef>
              <a:spcPct val="0"/>
            </a:spcBef>
            <a:spcAft>
              <a:spcPct val="35000"/>
            </a:spcAft>
          </a:pPr>
          <a:r>
            <a:rPr lang="en-US" sz="1200" kern="1200">
              <a:solidFill>
                <a:srgbClr val="FFFF00"/>
              </a:solidFill>
            </a:rPr>
            <a:t>Know-how transfer and retention strategy</a:t>
          </a:r>
        </a:p>
      </dsp:txBody>
      <dsp:txXfrm>
        <a:off x="2577064" y="1021469"/>
        <a:ext cx="1424829" cy="2525449"/>
      </dsp:txXfrm>
    </dsp:sp>
    <dsp:sp modelId="{18C2AEB1-FAA6-DB46-BD93-5B5E1222769F}">
      <dsp:nvSpPr>
        <dsp:cNvPr id="0" name=""/>
        <dsp:cNvSpPr/>
      </dsp:nvSpPr>
      <dsp:spPr>
        <a:xfrm>
          <a:off x="4169258" y="2262449"/>
          <a:ext cx="2104541" cy="252544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INTEGRATED HR STRATEGY</a:t>
          </a:r>
        </a:p>
      </dsp:txBody>
      <dsp:txXfrm rot="16200000">
        <a:off x="3344278" y="3087430"/>
        <a:ext cx="2070868" cy="420908"/>
      </dsp:txXfrm>
    </dsp:sp>
    <dsp:sp modelId="{5F413946-6BC1-9E49-9CA6-D3AA5ECA39DD}">
      <dsp:nvSpPr>
        <dsp:cNvPr id="0" name=""/>
        <dsp:cNvSpPr/>
      </dsp:nvSpPr>
      <dsp:spPr>
        <a:xfrm rot="5400000">
          <a:off x="3864728" y="3138900"/>
          <a:ext cx="371231" cy="31568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3C67FA5-3FE2-C941-B896-B65919D6D139}">
      <dsp:nvSpPr>
        <dsp:cNvPr id="0" name=""/>
        <dsp:cNvSpPr/>
      </dsp:nvSpPr>
      <dsp:spPr>
        <a:xfrm>
          <a:off x="4590166" y="2262449"/>
          <a:ext cx="1567883" cy="2525449"/>
        </a:xfrm>
        <a:prstGeom prst="rect">
          <a:avLst/>
        </a:prstGeom>
        <a:noFill/>
        <a:ln>
          <a:noFill/>
        </a:ln>
        <a:effectLst>
          <a:innerShdw blurRad="50800" dist="25400" dir="10800000">
            <a:srgbClr val="808080">
              <a:alpha val="75000"/>
            </a:srgbClr>
          </a:inn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Work processes documented</a:t>
          </a:r>
        </a:p>
        <a:p>
          <a:pPr lvl="0" algn="l" defTabSz="533400">
            <a:lnSpc>
              <a:spcPct val="90000"/>
            </a:lnSpc>
            <a:spcBef>
              <a:spcPct val="0"/>
            </a:spcBef>
            <a:spcAft>
              <a:spcPct val="35000"/>
            </a:spcAft>
          </a:pPr>
          <a:r>
            <a:rPr lang="en-US" sz="1200" kern="1200"/>
            <a:t>Know-how gap strategically analysed</a:t>
          </a:r>
        </a:p>
        <a:p>
          <a:pPr lvl="0" algn="l" defTabSz="533400">
            <a:lnSpc>
              <a:spcPct val="90000"/>
            </a:lnSpc>
            <a:spcBef>
              <a:spcPct val="0"/>
            </a:spcBef>
            <a:spcAft>
              <a:spcPct val="35000"/>
            </a:spcAft>
          </a:pPr>
          <a:r>
            <a:rPr lang="en-US" sz="1200" kern="1200"/>
            <a:t>Learning oportunities enhanced and personalised</a:t>
          </a:r>
        </a:p>
        <a:p>
          <a:pPr lvl="0" algn="l" defTabSz="533400">
            <a:lnSpc>
              <a:spcPct val="90000"/>
            </a:lnSpc>
            <a:spcBef>
              <a:spcPct val="0"/>
            </a:spcBef>
            <a:spcAft>
              <a:spcPct val="35000"/>
            </a:spcAft>
          </a:pPr>
          <a:r>
            <a:rPr lang="en-US" sz="1200" kern="1200"/>
            <a:t>Career, motivation and support measures promoted.</a:t>
          </a:r>
        </a:p>
      </dsp:txBody>
      <dsp:txXfrm>
        <a:off x="4590166" y="2262449"/>
        <a:ext cx="1567883" cy="25254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4F4E71-915A-A34C-88BD-A204B11131EB}">
      <dsp:nvSpPr>
        <dsp:cNvPr id="0" name=""/>
        <dsp:cNvSpPr/>
      </dsp:nvSpPr>
      <dsp:spPr>
        <a:xfrm>
          <a:off x="1744656" y="0"/>
          <a:ext cx="2889986" cy="2540000"/>
        </a:xfrm>
        <a:prstGeom prst="triangle">
          <a:avLst/>
        </a:prstGeom>
        <a:solidFill>
          <a:schemeClr val="accent1">
            <a:hueOff val="0"/>
            <a:satOff val="0"/>
            <a:lumOff val="0"/>
            <a:alphaOff val="0"/>
          </a:schemeClr>
        </a:solidFill>
        <a:ln>
          <a:noFill/>
        </a:ln>
        <a:effectLst>
          <a:innerShdw blurRad="50800" dist="25400" dir="10800000">
            <a:srgbClr val="808080">
              <a:alpha val="7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2CBE73B-DCDD-EB44-BD99-38F130F10FF7}">
      <dsp:nvSpPr>
        <dsp:cNvPr id="0" name=""/>
        <dsp:cNvSpPr/>
      </dsp:nvSpPr>
      <dsp:spPr>
        <a:xfrm>
          <a:off x="3084696" y="254248"/>
          <a:ext cx="1651000" cy="45144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Lack of formal, regular recording and documenting the know-how gaps</a:t>
          </a:r>
        </a:p>
      </dsp:txBody>
      <dsp:txXfrm>
        <a:off x="3106734" y="276286"/>
        <a:ext cx="1606924" cy="407369"/>
      </dsp:txXfrm>
    </dsp:sp>
    <dsp:sp modelId="{82A349F2-5D88-CB45-818A-9D6577E2D857}">
      <dsp:nvSpPr>
        <dsp:cNvPr id="0" name=""/>
        <dsp:cNvSpPr/>
      </dsp:nvSpPr>
      <dsp:spPr>
        <a:xfrm>
          <a:off x="3084696" y="762124"/>
          <a:ext cx="1651000" cy="45144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Limited expertise to </a:t>
          </a:r>
          <a:r>
            <a:rPr lang="en-US" sz="800" b="1" kern="1200"/>
            <a:t>assess the actual against the desired know-how</a:t>
          </a:r>
          <a:endParaRPr lang="en-US" sz="800" kern="1200"/>
        </a:p>
      </dsp:txBody>
      <dsp:txXfrm>
        <a:off x="3106734" y="784162"/>
        <a:ext cx="1606924" cy="407369"/>
      </dsp:txXfrm>
    </dsp:sp>
    <dsp:sp modelId="{4B18BE46-32BC-B846-A35D-CCD10311E078}">
      <dsp:nvSpPr>
        <dsp:cNvPr id="0" name=""/>
        <dsp:cNvSpPr/>
      </dsp:nvSpPr>
      <dsp:spPr>
        <a:xfrm>
          <a:off x="3084696" y="1270000"/>
          <a:ext cx="1651000" cy="45144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Unclear benchmarks</a:t>
          </a:r>
          <a:r>
            <a:rPr lang="en-US" sz="800" kern="1200"/>
            <a:t> and </a:t>
          </a:r>
          <a:r>
            <a:rPr lang="en-US" sz="800" b="1" kern="1200"/>
            <a:t>poorly defined performance indicators </a:t>
          </a:r>
          <a:r>
            <a:rPr lang="en-US" sz="800" b="0" kern="1200"/>
            <a:t>for key work processes</a:t>
          </a:r>
        </a:p>
      </dsp:txBody>
      <dsp:txXfrm>
        <a:off x="3106734" y="1292038"/>
        <a:ext cx="1606924" cy="407369"/>
      </dsp:txXfrm>
    </dsp:sp>
    <dsp:sp modelId="{E8289BD5-5226-8D49-A7EC-1F5486BDD9AC}">
      <dsp:nvSpPr>
        <dsp:cNvPr id="0" name=""/>
        <dsp:cNvSpPr/>
      </dsp:nvSpPr>
      <dsp:spPr>
        <a:xfrm>
          <a:off x="3084696" y="1777875"/>
          <a:ext cx="1651000" cy="451445"/>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Limited use of explicit, well defined and agreed </a:t>
          </a:r>
          <a:r>
            <a:rPr lang="en-US" sz="800" b="1" kern="1200"/>
            <a:t>standards of competence</a:t>
          </a:r>
          <a:r>
            <a:rPr lang="en-US" sz="800" kern="1200"/>
            <a:t> in HR management</a:t>
          </a:r>
        </a:p>
      </dsp:txBody>
      <dsp:txXfrm>
        <a:off x="3106734" y="1799913"/>
        <a:ext cx="1606924" cy="40736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22613C-4ACB-B742-8749-867C3B86A501}">
      <dsp:nvSpPr>
        <dsp:cNvPr id="0" name=""/>
        <dsp:cNvSpPr/>
      </dsp:nvSpPr>
      <dsp:spPr>
        <a:xfrm>
          <a:off x="2177460" y="2506"/>
          <a:ext cx="1766478" cy="883239"/>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Competitive advantage</a:t>
          </a:r>
        </a:p>
      </dsp:txBody>
      <dsp:txXfrm>
        <a:off x="2203329" y="28375"/>
        <a:ext cx="1714740" cy="831501"/>
      </dsp:txXfrm>
    </dsp:sp>
    <dsp:sp modelId="{FD65245C-6DCB-B642-A128-0F46F6E34E04}">
      <dsp:nvSpPr>
        <dsp:cNvPr id="0" name=""/>
        <dsp:cNvSpPr/>
      </dsp:nvSpPr>
      <dsp:spPr>
        <a:xfrm rot="2700000">
          <a:off x="3448944" y="1137471"/>
          <a:ext cx="919334" cy="309133"/>
        </a:xfrm>
        <a:prstGeom prst="lef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41684" y="1199298"/>
        <a:ext cx="733854" cy="185479"/>
      </dsp:txXfrm>
    </dsp:sp>
    <dsp:sp modelId="{291715A4-0376-D249-85BB-E9038ECE7A11}">
      <dsp:nvSpPr>
        <dsp:cNvPr id="0" name=""/>
        <dsp:cNvSpPr/>
      </dsp:nvSpPr>
      <dsp:spPr>
        <a:xfrm>
          <a:off x="3873284" y="1698330"/>
          <a:ext cx="1766478" cy="883239"/>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HRM Strategy/SKRAT</a:t>
          </a:r>
        </a:p>
      </dsp:txBody>
      <dsp:txXfrm>
        <a:off x="3899153" y="1724199"/>
        <a:ext cx="1714740" cy="831501"/>
      </dsp:txXfrm>
    </dsp:sp>
    <dsp:sp modelId="{F1F11C4C-DB1C-7348-B0EF-C28F04867B7B}">
      <dsp:nvSpPr>
        <dsp:cNvPr id="0" name=""/>
        <dsp:cNvSpPr/>
      </dsp:nvSpPr>
      <dsp:spPr>
        <a:xfrm rot="8100000">
          <a:off x="3448944" y="2833294"/>
          <a:ext cx="919334" cy="309133"/>
        </a:xfrm>
        <a:prstGeom prst="lef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541684" y="2895121"/>
        <a:ext cx="733854" cy="185479"/>
      </dsp:txXfrm>
    </dsp:sp>
    <dsp:sp modelId="{107A1AA3-0E61-1C4E-86FA-C7FA99EFBB14}">
      <dsp:nvSpPr>
        <dsp:cNvPr id="0" name=""/>
        <dsp:cNvSpPr/>
      </dsp:nvSpPr>
      <dsp:spPr>
        <a:xfrm>
          <a:off x="2177460" y="3394154"/>
          <a:ext cx="1766478" cy="883239"/>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Organisation resources (human, financial, technological etc.)</a:t>
          </a:r>
        </a:p>
      </dsp:txBody>
      <dsp:txXfrm>
        <a:off x="2203329" y="3420023"/>
        <a:ext cx="1714740" cy="831501"/>
      </dsp:txXfrm>
    </dsp:sp>
    <dsp:sp modelId="{D7AFC97E-3675-D94C-8B2F-F0FC1808C85C}">
      <dsp:nvSpPr>
        <dsp:cNvPr id="0" name=""/>
        <dsp:cNvSpPr/>
      </dsp:nvSpPr>
      <dsp:spPr>
        <a:xfrm rot="13500000">
          <a:off x="1753121" y="2833294"/>
          <a:ext cx="919334" cy="309133"/>
        </a:xfrm>
        <a:prstGeom prst="lef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1845861" y="2895121"/>
        <a:ext cx="733854" cy="185479"/>
      </dsp:txXfrm>
    </dsp:sp>
    <dsp:sp modelId="{9C361C78-FBE0-0145-91B4-A08B46314C07}">
      <dsp:nvSpPr>
        <dsp:cNvPr id="0" name=""/>
        <dsp:cNvSpPr/>
      </dsp:nvSpPr>
      <dsp:spPr>
        <a:xfrm>
          <a:off x="481637" y="1698330"/>
          <a:ext cx="1766478" cy="883239"/>
        </a:xfrm>
        <a:prstGeom prst="roundRect">
          <a:avLst>
            <a:gd name="adj" fmla="val 10000"/>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Organisation strategy</a:t>
          </a:r>
        </a:p>
      </dsp:txBody>
      <dsp:txXfrm>
        <a:off x="507506" y="1724199"/>
        <a:ext cx="1714740" cy="831501"/>
      </dsp:txXfrm>
    </dsp:sp>
    <dsp:sp modelId="{7D865CA1-7408-3C46-B9E2-C4765DE3CD78}">
      <dsp:nvSpPr>
        <dsp:cNvPr id="0" name=""/>
        <dsp:cNvSpPr/>
      </dsp:nvSpPr>
      <dsp:spPr>
        <a:xfrm rot="18900000">
          <a:off x="1778044" y="1161302"/>
          <a:ext cx="919334" cy="309133"/>
        </a:xfrm>
        <a:prstGeom prst="leftRightArrow">
          <a:avLst>
            <a:gd name="adj1" fmla="val 60000"/>
            <a:gd name="adj2" fmla="val 50000"/>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870784" y="1223129"/>
        <a:ext cx="733854" cy="18547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603084-B844-3544-A179-DD4A2D9757C6}">
      <dsp:nvSpPr>
        <dsp:cNvPr id="0" name=""/>
        <dsp:cNvSpPr/>
      </dsp:nvSpPr>
      <dsp:spPr>
        <a:xfrm>
          <a:off x="2194559" y="390"/>
          <a:ext cx="3291840" cy="152362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t>SKRAT aim, approach and methodology</a:t>
          </a:r>
        </a:p>
        <a:p>
          <a:pPr marL="171450" lvl="1" indent="-171450" algn="l" defTabSz="711200">
            <a:lnSpc>
              <a:spcPct val="90000"/>
            </a:lnSpc>
            <a:spcBef>
              <a:spcPct val="0"/>
            </a:spcBef>
            <a:spcAft>
              <a:spcPct val="15000"/>
            </a:spcAft>
            <a:buChar char="••"/>
          </a:pPr>
          <a:r>
            <a:rPr lang="en-US" sz="1600" kern="1200"/>
            <a:t>Details on each step</a:t>
          </a:r>
        </a:p>
        <a:p>
          <a:pPr marL="171450" lvl="1" indent="-171450" algn="l" defTabSz="711200">
            <a:lnSpc>
              <a:spcPct val="90000"/>
            </a:lnSpc>
            <a:spcBef>
              <a:spcPct val="0"/>
            </a:spcBef>
            <a:spcAft>
              <a:spcPct val="15000"/>
            </a:spcAft>
            <a:buChar char="••"/>
          </a:pPr>
          <a:r>
            <a:rPr lang="en-US" sz="1600" kern="1200"/>
            <a:t>Tools usefull for each step</a:t>
          </a:r>
        </a:p>
      </dsp:txBody>
      <dsp:txXfrm>
        <a:off x="2194559" y="190843"/>
        <a:ext cx="2720480" cy="1142721"/>
      </dsp:txXfrm>
    </dsp:sp>
    <dsp:sp modelId="{322B7C31-E106-0248-9DE2-78E65216851D}">
      <dsp:nvSpPr>
        <dsp:cNvPr id="0" name=""/>
        <dsp:cNvSpPr/>
      </dsp:nvSpPr>
      <dsp:spPr>
        <a:xfrm>
          <a:off x="0" y="390"/>
          <a:ext cx="2194560" cy="152362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Guide</a:t>
          </a:r>
        </a:p>
      </dsp:txBody>
      <dsp:txXfrm>
        <a:off x="74377" y="74767"/>
        <a:ext cx="2045806" cy="1374873"/>
      </dsp:txXfrm>
    </dsp:sp>
    <dsp:sp modelId="{B9F12B23-CFE8-6A4A-9EBD-63DF62BEC6CF}">
      <dsp:nvSpPr>
        <dsp:cNvPr id="0" name=""/>
        <dsp:cNvSpPr/>
      </dsp:nvSpPr>
      <dsp:spPr>
        <a:xfrm>
          <a:off x="2194559" y="1676381"/>
          <a:ext cx="3291840" cy="1523627"/>
        </a:xfrm>
        <a:prstGeom prst="rightArrow">
          <a:avLst>
            <a:gd name="adj1" fmla="val 75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t>Tools description</a:t>
          </a:r>
        </a:p>
        <a:p>
          <a:pPr marL="171450" lvl="1" indent="-171450" algn="l" defTabSz="711200">
            <a:lnSpc>
              <a:spcPct val="90000"/>
            </a:lnSpc>
            <a:spcBef>
              <a:spcPct val="0"/>
            </a:spcBef>
            <a:spcAft>
              <a:spcPct val="15000"/>
            </a:spcAft>
            <a:buChar char="••"/>
          </a:pPr>
          <a:r>
            <a:rPr lang="en-US" sz="1600" kern="1200"/>
            <a:t>Indications on contexts and tools use</a:t>
          </a:r>
        </a:p>
      </dsp:txBody>
      <dsp:txXfrm>
        <a:off x="2194559" y="1866834"/>
        <a:ext cx="2720480" cy="1142721"/>
      </dsp:txXfrm>
    </dsp:sp>
    <dsp:sp modelId="{DBA8989F-E86D-574E-88AF-19D43E656AC6}">
      <dsp:nvSpPr>
        <dsp:cNvPr id="0" name=""/>
        <dsp:cNvSpPr/>
      </dsp:nvSpPr>
      <dsp:spPr>
        <a:xfrm>
          <a:off x="0" y="1676381"/>
          <a:ext cx="2194560" cy="1523627"/>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0" tIns="57150" rIns="114300" bIns="57150" numCol="1" spcCol="1270" anchor="ctr" anchorCtr="0">
          <a:noAutofit/>
        </a:bodyPr>
        <a:lstStyle/>
        <a:p>
          <a:pPr lvl="0" algn="ctr" defTabSz="1333500">
            <a:lnSpc>
              <a:spcPct val="90000"/>
            </a:lnSpc>
            <a:spcBef>
              <a:spcPct val="0"/>
            </a:spcBef>
            <a:spcAft>
              <a:spcPct val="35000"/>
            </a:spcAft>
          </a:pPr>
          <a:r>
            <a:rPr lang="en-US" sz="3000" kern="1200"/>
            <a:t>Toolkit (Annex to the Guide)</a:t>
          </a:r>
        </a:p>
      </dsp:txBody>
      <dsp:txXfrm>
        <a:off x="74377" y="1750758"/>
        <a:ext cx="2045806" cy="1374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D44606-2FC6-1B4A-B504-419B4033038E}">
      <dsp:nvSpPr>
        <dsp:cNvPr id="0" name=""/>
        <dsp:cNvSpPr/>
      </dsp:nvSpPr>
      <dsp:spPr>
        <a:xfrm>
          <a:off x="11479" y="0"/>
          <a:ext cx="5868874" cy="1257299"/>
        </a:xfrm>
        <a:prstGeom prst="rightArrow">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2EFC61C3-1366-4D48-A241-FF286FBC18D9}">
      <dsp:nvSpPr>
        <dsp:cNvPr id="0" name=""/>
        <dsp:cNvSpPr/>
      </dsp:nvSpPr>
      <dsp:spPr>
        <a:xfrm>
          <a:off x="4945" y="141985"/>
          <a:ext cx="5083683" cy="9724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42240" rIns="0" bIns="14224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Part 3: FURTHER ACTIONS - taking advantage of demographic change for know-how transmission</a:t>
          </a:r>
        </a:p>
      </dsp:txBody>
      <dsp:txXfrm>
        <a:off x="4945" y="141985"/>
        <a:ext cx="5083683" cy="9724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F3DAC3-EFDD-7947-B960-3B6F6C236566}">
      <dsp:nvSpPr>
        <dsp:cNvPr id="0" name=""/>
        <dsp:cNvSpPr/>
      </dsp:nvSpPr>
      <dsp:spPr>
        <a:xfrm>
          <a:off x="-12" y="49511"/>
          <a:ext cx="4987074" cy="78878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kern="1200"/>
            <a:t>Part 1: INTRODUCTION </a:t>
          </a:r>
          <a:r>
            <a:rPr lang="en-US" sz="1800" kern="1200"/>
            <a:t>- </a:t>
          </a:r>
          <a:r>
            <a:rPr lang="en-US" sz="1400" kern="1200"/>
            <a:t>Why and what approach to develop an integrated strategy for know-how retention?</a:t>
          </a:r>
        </a:p>
      </dsp:txBody>
      <dsp:txXfrm>
        <a:off x="23091" y="72614"/>
        <a:ext cx="3938609" cy="742576"/>
      </dsp:txXfrm>
    </dsp:sp>
    <dsp:sp modelId="{8223D771-F3DF-1347-ABCF-65A83FE57732}">
      <dsp:nvSpPr>
        <dsp:cNvPr id="0" name=""/>
        <dsp:cNvSpPr/>
      </dsp:nvSpPr>
      <dsp:spPr>
        <a:xfrm>
          <a:off x="698504" y="1387405"/>
          <a:ext cx="5168653" cy="77183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endParaRPr lang="en-US" sz="1800" kern="1200"/>
        </a:p>
        <a:p>
          <a:pPr lvl="0" algn="l" defTabSz="800100">
            <a:lnSpc>
              <a:spcPct val="90000"/>
            </a:lnSpc>
            <a:spcBef>
              <a:spcPct val="0"/>
            </a:spcBef>
            <a:spcAft>
              <a:spcPct val="35000"/>
            </a:spcAft>
          </a:pPr>
          <a:r>
            <a:rPr lang="en-US" sz="1400" kern="1200"/>
            <a:t>Part 2: STRATEGY CONTENT- What steps to follow and what tools to use?</a:t>
          </a:r>
        </a:p>
        <a:p>
          <a:pPr lvl="0" algn="l" defTabSz="800100">
            <a:lnSpc>
              <a:spcPct val="90000"/>
            </a:lnSpc>
            <a:spcBef>
              <a:spcPct val="0"/>
            </a:spcBef>
            <a:spcAft>
              <a:spcPct val="35000"/>
            </a:spcAft>
          </a:pPr>
          <a:endParaRPr lang="en-US" sz="2800" kern="1200"/>
        </a:p>
      </dsp:txBody>
      <dsp:txXfrm>
        <a:off x="721110" y="1410011"/>
        <a:ext cx="3518825" cy="726619"/>
      </dsp:txXfrm>
    </dsp:sp>
    <dsp:sp modelId="{ECEC9DFA-18AE-DF49-9046-93E3D6FBFF80}">
      <dsp:nvSpPr>
        <dsp:cNvPr id="0" name=""/>
        <dsp:cNvSpPr/>
      </dsp:nvSpPr>
      <dsp:spPr>
        <a:xfrm>
          <a:off x="3386702" y="809043"/>
          <a:ext cx="668172" cy="668172"/>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lvl="0" algn="ctr" defTabSz="1377950">
            <a:lnSpc>
              <a:spcPct val="90000"/>
            </a:lnSpc>
            <a:spcBef>
              <a:spcPct val="0"/>
            </a:spcBef>
            <a:spcAft>
              <a:spcPct val="35000"/>
            </a:spcAft>
          </a:pPr>
          <a:endParaRPr lang="en-US" sz="3100" kern="1200"/>
        </a:p>
      </dsp:txBody>
      <dsp:txXfrm>
        <a:off x="3537041" y="809043"/>
        <a:ext cx="367494" cy="5027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0F6AA8-E6D3-0F49-BA52-79F438F7B98E}">
      <dsp:nvSpPr>
        <dsp:cNvPr id="0" name=""/>
        <dsp:cNvSpPr/>
      </dsp:nvSpPr>
      <dsp:spPr>
        <a:xfrm>
          <a:off x="5" y="403962"/>
          <a:ext cx="1189608" cy="142752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Stage 1</a:t>
          </a:r>
        </a:p>
      </dsp:txBody>
      <dsp:txXfrm rot="16200000">
        <a:off x="-466321" y="870288"/>
        <a:ext cx="1170574" cy="237921"/>
      </dsp:txXfrm>
    </dsp:sp>
    <dsp:sp modelId="{799BC87E-4231-444B-B057-038036492F93}">
      <dsp:nvSpPr>
        <dsp:cNvPr id="0" name=""/>
        <dsp:cNvSpPr/>
      </dsp:nvSpPr>
      <dsp:spPr>
        <a:xfrm>
          <a:off x="237926" y="403962"/>
          <a:ext cx="886257" cy="1427529"/>
        </a:xfrm>
        <a:prstGeom prst="rect">
          <a:avLst/>
        </a:prstGeom>
        <a:no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Key work processes </a:t>
          </a:r>
        </a:p>
      </dsp:txBody>
      <dsp:txXfrm>
        <a:off x="237926" y="403962"/>
        <a:ext cx="886257" cy="1427529"/>
      </dsp:txXfrm>
    </dsp:sp>
    <dsp:sp modelId="{F9FEA1C0-3A93-CB4C-9343-9721FCBB844B}">
      <dsp:nvSpPr>
        <dsp:cNvPr id="0" name=""/>
        <dsp:cNvSpPr/>
      </dsp:nvSpPr>
      <dsp:spPr>
        <a:xfrm>
          <a:off x="1234651" y="403962"/>
          <a:ext cx="1189608" cy="142752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Stage 2</a:t>
          </a:r>
        </a:p>
      </dsp:txBody>
      <dsp:txXfrm rot="16200000">
        <a:off x="768325" y="870288"/>
        <a:ext cx="1170574" cy="237921"/>
      </dsp:txXfrm>
    </dsp:sp>
    <dsp:sp modelId="{82340CBC-78F2-D847-B717-6155552B6006}">
      <dsp:nvSpPr>
        <dsp:cNvPr id="0" name=""/>
        <dsp:cNvSpPr/>
      </dsp:nvSpPr>
      <dsp:spPr>
        <a:xfrm rot="5400000">
          <a:off x="1135654" y="1539105"/>
          <a:ext cx="209891" cy="17844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sp>
    <dsp:sp modelId="{340BF6AB-02B2-0440-B19B-9990348C9B84}">
      <dsp:nvSpPr>
        <dsp:cNvPr id="0" name=""/>
        <dsp:cNvSpPr/>
      </dsp:nvSpPr>
      <dsp:spPr>
        <a:xfrm>
          <a:off x="1472573" y="403962"/>
          <a:ext cx="886257" cy="1427529"/>
        </a:xfrm>
        <a:prstGeom prst="rect">
          <a:avLst/>
        </a:prstGeom>
        <a:no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Know-how specific to these processes</a:t>
          </a:r>
        </a:p>
      </dsp:txBody>
      <dsp:txXfrm>
        <a:off x="1472573" y="403962"/>
        <a:ext cx="886257" cy="1427529"/>
      </dsp:txXfrm>
    </dsp:sp>
    <dsp:sp modelId="{86765911-8CD3-6F48-8DE2-8E63ABF788DB}">
      <dsp:nvSpPr>
        <dsp:cNvPr id="0" name=""/>
        <dsp:cNvSpPr/>
      </dsp:nvSpPr>
      <dsp:spPr>
        <a:xfrm>
          <a:off x="2465895" y="403962"/>
          <a:ext cx="1189608" cy="142752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Stage 3</a:t>
          </a:r>
        </a:p>
      </dsp:txBody>
      <dsp:txXfrm rot="16200000">
        <a:off x="1999569" y="870288"/>
        <a:ext cx="1170574" cy="237921"/>
      </dsp:txXfrm>
    </dsp:sp>
    <dsp:sp modelId="{776FED5D-1644-6E4E-A3C5-E2D733242F91}">
      <dsp:nvSpPr>
        <dsp:cNvPr id="0" name=""/>
        <dsp:cNvSpPr/>
      </dsp:nvSpPr>
      <dsp:spPr>
        <a:xfrm rot="5400000">
          <a:off x="2366898" y="1539105"/>
          <a:ext cx="209891" cy="17844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sp>
    <dsp:sp modelId="{10D4998E-E36C-464F-ADBB-8D86A2D8D659}">
      <dsp:nvSpPr>
        <dsp:cNvPr id="0" name=""/>
        <dsp:cNvSpPr/>
      </dsp:nvSpPr>
      <dsp:spPr>
        <a:xfrm>
          <a:off x="2703817" y="403962"/>
          <a:ext cx="886257" cy="1427529"/>
        </a:xfrm>
        <a:prstGeom prst="rect">
          <a:avLst/>
        </a:prstGeom>
        <a:no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Employees' existing know-how </a:t>
          </a:r>
        </a:p>
      </dsp:txBody>
      <dsp:txXfrm>
        <a:off x="2703817" y="403962"/>
        <a:ext cx="886257" cy="1427529"/>
      </dsp:txXfrm>
    </dsp:sp>
    <dsp:sp modelId="{AF473842-549C-A34D-8EDE-7DFB6EE9B822}">
      <dsp:nvSpPr>
        <dsp:cNvPr id="0" name=""/>
        <dsp:cNvSpPr/>
      </dsp:nvSpPr>
      <dsp:spPr>
        <a:xfrm>
          <a:off x="3659037" y="553795"/>
          <a:ext cx="1189608" cy="142752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Stage 4</a:t>
          </a:r>
        </a:p>
      </dsp:txBody>
      <dsp:txXfrm rot="16200000">
        <a:off x="3192710" y="1020122"/>
        <a:ext cx="1170574" cy="237921"/>
      </dsp:txXfrm>
    </dsp:sp>
    <dsp:sp modelId="{8E568852-2B25-1244-958A-901847828D41}">
      <dsp:nvSpPr>
        <dsp:cNvPr id="0" name=""/>
        <dsp:cNvSpPr/>
      </dsp:nvSpPr>
      <dsp:spPr>
        <a:xfrm rot="5400000">
          <a:off x="3598142" y="1539105"/>
          <a:ext cx="209891" cy="17844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sp>
    <dsp:sp modelId="{F368437F-B5BE-6848-BE71-247A00E8837F}">
      <dsp:nvSpPr>
        <dsp:cNvPr id="0" name=""/>
        <dsp:cNvSpPr/>
      </dsp:nvSpPr>
      <dsp:spPr>
        <a:xfrm>
          <a:off x="3896958" y="553795"/>
          <a:ext cx="886257" cy="1427529"/>
        </a:xfrm>
        <a:prstGeom prst="rect">
          <a:avLst/>
        </a:prstGeom>
        <a:no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Filling the gaps and retaining key know-how </a:t>
          </a:r>
        </a:p>
      </dsp:txBody>
      <dsp:txXfrm>
        <a:off x="3896958" y="553795"/>
        <a:ext cx="886257" cy="1427529"/>
      </dsp:txXfrm>
    </dsp:sp>
    <dsp:sp modelId="{CF5749F5-BBCE-B049-8F5F-F55D37D7F27D}">
      <dsp:nvSpPr>
        <dsp:cNvPr id="0" name=""/>
        <dsp:cNvSpPr/>
      </dsp:nvSpPr>
      <dsp:spPr>
        <a:xfrm>
          <a:off x="4855592" y="553795"/>
          <a:ext cx="1189608" cy="1427529"/>
        </a:xfrm>
        <a:prstGeom prst="roundRect">
          <a:avLst>
            <a:gd name="adj" fmla="val 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n-US" sz="1400" kern="1200"/>
            <a:t>Stage 5</a:t>
          </a:r>
        </a:p>
      </dsp:txBody>
      <dsp:txXfrm rot="16200000">
        <a:off x="4389266" y="1020122"/>
        <a:ext cx="1170574" cy="237921"/>
      </dsp:txXfrm>
    </dsp:sp>
    <dsp:sp modelId="{DD723871-45C6-314D-9416-6832B5B571C3}">
      <dsp:nvSpPr>
        <dsp:cNvPr id="0" name=""/>
        <dsp:cNvSpPr/>
      </dsp:nvSpPr>
      <dsp:spPr>
        <a:xfrm rot="5400000">
          <a:off x="4829387" y="1539105"/>
          <a:ext cx="209891" cy="178441"/>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sp>
    <dsp:sp modelId="{B9CE051A-C2CB-834C-86F3-8C74D9D2196E}">
      <dsp:nvSpPr>
        <dsp:cNvPr id="0" name=""/>
        <dsp:cNvSpPr/>
      </dsp:nvSpPr>
      <dsp:spPr>
        <a:xfrm>
          <a:off x="5093514" y="553795"/>
          <a:ext cx="886257" cy="1427529"/>
        </a:xfrm>
        <a:prstGeom prst="rect">
          <a:avLst/>
        </a:prstGeom>
        <a:no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endParaRPr lang="en-US" sz="1200" kern="1200"/>
        </a:p>
        <a:p>
          <a:pPr lvl="0" algn="l" defTabSz="533400">
            <a:lnSpc>
              <a:spcPct val="90000"/>
            </a:lnSpc>
            <a:spcBef>
              <a:spcPct val="0"/>
            </a:spcBef>
            <a:spcAft>
              <a:spcPct val="35000"/>
            </a:spcAft>
          </a:pPr>
          <a:r>
            <a:rPr lang="en-US" sz="1200" kern="1200"/>
            <a:t>Monitoring, evaluation and revision </a:t>
          </a:r>
        </a:p>
      </dsp:txBody>
      <dsp:txXfrm>
        <a:off x="5093514" y="553795"/>
        <a:ext cx="886257" cy="14275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D345D1-5E30-994A-9D78-A4B0E904EFC4}">
      <dsp:nvSpPr>
        <dsp:cNvPr id="0" name=""/>
        <dsp:cNvSpPr/>
      </dsp:nvSpPr>
      <dsp:spPr>
        <a:xfrm>
          <a:off x="602976" y="198659"/>
          <a:ext cx="2203513" cy="765251"/>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716287E-5CAA-E040-82AC-EFB65823469C}">
      <dsp:nvSpPr>
        <dsp:cNvPr id="0" name=""/>
        <dsp:cNvSpPr/>
      </dsp:nvSpPr>
      <dsp:spPr>
        <a:xfrm>
          <a:off x="1494631" y="2072500"/>
          <a:ext cx="427037" cy="273304"/>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dsp:style>
    </dsp:sp>
    <dsp:sp modelId="{143932C3-8A05-5E4B-B386-DF8D9500A197}">
      <dsp:nvSpPr>
        <dsp:cNvPr id="0" name=""/>
        <dsp:cNvSpPr/>
      </dsp:nvSpPr>
      <dsp:spPr>
        <a:xfrm>
          <a:off x="683260" y="2291143"/>
          <a:ext cx="2049780" cy="5124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Knowledge asset of your organisation</a:t>
          </a:r>
        </a:p>
      </dsp:txBody>
      <dsp:txXfrm>
        <a:off x="683260" y="2291143"/>
        <a:ext cx="2049780" cy="512445"/>
      </dsp:txXfrm>
    </dsp:sp>
    <dsp:sp modelId="{FBC05CB0-3F55-DC46-A10F-24B601F4846C}">
      <dsp:nvSpPr>
        <dsp:cNvPr id="0" name=""/>
        <dsp:cNvSpPr/>
      </dsp:nvSpPr>
      <dsp:spPr>
        <a:xfrm>
          <a:off x="1404099" y="1023012"/>
          <a:ext cx="768667" cy="76866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Know-why</a:t>
          </a:r>
        </a:p>
      </dsp:txBody>
      <dsp:txXfrm>
        <a:off x="1516668" y="1135581"/>
        <a:ext cx="543529" cy="543529"/>
      </dsp:txXfrm>
    </dsp:sp>
    <dsp:sp modelId="{B65F134E-7C1F-0E47-92B7-140B331AEB37}">
      <dsp:nvSpPr>
        <dsp:cNvPr id="0" name=""/>
        <dsp:cNvSpPr/>
      </dsp:nvSpPr>
      <dsp:spPr>
        <a:xfrm>
          <a:off x="854075" y="446341"/>
          <a:ext cx="768667" cy="76866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Know-how</a:t>
          </a:r>
        </a:p>
      </dsp:txBody>
      <dsp:txXfrm>
        <a:off x="966644" y="558910"/>
        <a:ext cx="543529" cy="543529"/>
      </dsp:txXfrm>
    </dsp:sp>
    <dsp:sp modelId="{6BA0859F-BA6C-E84B-8469-BED1F1237BE5}">
      <dsp:nvSpPr>
        <dsp:cNvPr id="0" name=""/>
        <dsp:cNvSpPr/>
      </dsp:nvSpPr>
      <dsp:spPr>
        <a:xfrm>
          <a:off x="1639824" y="260494"/>
          <a:ext cx="768667" cy="76866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Know-what</a:t>
          </a:r>
        </a:p>
      </dsp:txBody>
      <dsp:txXfrm>
        <a:off x="1752393" y="373063"/>
        <a:ext cx="543529" cy="543529"/>
      </dsp:txXfrm>
    </dsp:sp>
    <dsp:sp modelId="{35C49DCB-C212-1D4A-AB75-EEEED33AB626}">
      <dsp:nvSpPr>
        <dsp:cNvPr id="0" name=""/>
        <dsp:cNvSpPr/>
      </dsp:nvSpPr>
      <dsp:spPr>
        <a:xfrm>
          <a:off x="512445" y="104711"/>
          <a:ext cx="2391410" cy="1913128"/>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2C803E-DE38-9A48-9FCE-AF9242793643}">
      <dsp:nvSpPr>
        <dsp:cNvPr id="0" name=""/>
        <dsp:cNvSpPr/>
      </dsp:nvSpPr>
      <dsp:spPr>
        <a:xfrm>
          <a:off x="1483027" y="457007"/>
          <a:ext cx="2865074" cy="2865074"/>
        </a:xfrm>
        <a:prstGeom prst="blockArc">
          <a:avLst>
            <a:gd name="adj1" fmla="val 9000000"/>
            <a:gd name="adj2" fmla="val 16200000"/>
            <a:gd name="adj3" fmla="val 4637"/>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80E9FF5C-1EF8-574A-844A-3EB1E560EE5D}">
      <dsp:nvSpPr>
        <dsp:cNvPr id="0" name=""/>
        <dsp:cNvSpPr/>
      </dsp:nvSpPr>
      <dsp:spPr>
        <a:xfrm>
          <a:off x="1483027" y="457007"/>
          <a:ext cx="2865074" cy="2865074"/>
        </a:xfrm>
        <a:prstGeom prst="blockArc">
          <a:avLst>
            <a:gd name="adj1" fmla="val 1800000"/>
            <a:gd name="adj2" fmla="val 9000000"/>
            <a:gd name="adj3" fmla="val 4637"/>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5A532008-4EFF-1B40-9C96-B19BFE98DF73}">
      <dsp:nvSpPr>
        <dsp:cNvPr id="0" name=""/>
        <dsp:cNvSpPr/>
      </dsp:nvSpPr>
      <dsp:spPr>
        <a:xfrm>
          <a:off x="1483027" y="457007"/>
          <a:ext cx="2865074" cy="2865074"/>
        </a:xfrm>
        <a:prstGeom prst="blockArc">
          <a:avLst>
            <a:gd name="adj1" fmla="val 16200000"/>
            <a:gd name="adj2" fmla="val 1800000"/>
            <a:gd name="adj3" fmla="val 4637"/>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0EFFB7F0-3314-9841-837C-4ABE7A6360CC}">
      <dsp:nvSpPr>
        <dsp:cNvPr id="0" name=""/>
        <dsp:cNvSpPr/>
      </dsp:nvSpPr>
      <dsp:spPr>
        <a:xfrm>
          <a:off x="2256625" y="1230604"/>
          <a:ext cx="1317879" cy="1317879"/>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COMPETENCE</a:t>
          </a:r>
        </a:p>
      </dsp:txBody>
      <dsp:txXfrm>
        <a:off x="2449624" y="1423603"/>
        <a:ext cx="931881" cy="931881"/>
      </dsp:txXfrm>
    </dsp:sp>
    <dsp:sp modelId="{86586D22-C6C9-A542-B117-47398D1BE040}">
      <dsp:nvSpPr>
        <dsp:cNvPr id="0" name=""/>
        <dsp:cNvSpPr/>
      </dsp:nvSpPr>
      <dsp:spPr>
        <a:xfrm>
          <a:off x="2363111" y="-26422"/>
          <a:ext cx="1104906" cy="1033281"/>
        </a:xfrm>
        <a:prstGeom prst="ellipse">
          <a:avLst/>
        </a:prstGeom>
        <a:solidFill>
          <a:schemeClr val="accent1">
            <a:hueOff val="0"/>
            <a:satOff val="0"/>
            <a:lumOff val="0"/>
            <a:alphaOff val="0"/>
          </a:schemeClr>
        </a:solidFill>
        <a:ln>
          <a:noFill/>
        </a:ln>
        <a:effectLst>
          <a:innerShdw blurRad="50800" dist="25400" dir="10800000">
            <a:srgbClr val="808080">
              <a:alpha val="7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KNOWLEDGE</a:t>
          </a:r>
        </a:p>
      </dsp:txBody>
      <dsp:txXfrm>
        <a:off x="2524921" y="124898"/>
        <a:ext cx="781286" cy="730641"/>
      </dsp:txXfrm>
    </dsp:sp>
    <dsp:sp modelId="{AEEDEB10-196E-B846-8A5F-51DF2813EBB5}">
      <dsp:nvSpPr>
        <dsp:cNvPr id="0" name=""/>
        <dsp:cNvSpPr/>
      </dsp:nvSpPr>
      <dsp:spPr>
        <a:xfrm>
          <a:off x="3558741" y="2028816"/>
          <a:ext cx="1137350" cy="1120782"/>
        </a:xfrm>
        <a:prstGeom prst="ellipse">
          <a:avLst/>
        </a:prstGeom>
        <a:solidFill>
          <a:schemeClr val="accent1">
            <a:hueOff val="0"/>
            <a:satOff val="0"/>
            <a:lumOff val="0"/>
            <a:alphaOff val="0"/>
          </a:schemeClr>
        </a:solidFill>
        <a:ln>
          <a:noFill/>
        </a:ln>
        <a:effectLst>
          <a:innerShdw blurRad="50800" dist="25400" dir="10800000">
            <a:srgbClr val="808080">
              <a:alpha val="7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SKILLS</a:t>
          </a:r>
        </a:p>
      </dsp:txBody>
      <dsp:txXfrm>
        <a:off x="3725302" y="2192951"/>
        <a:ext cx="804228" cy="792512"/>
      </dsp:txXfrm>
    </dsp:sp>
    <dsp:sp modelId="{987E1BEF-B260-184D-9B14-1AE1C0DECD15}">
      <dsp:nvSpPr>
        <dsp:cNvPr id="0" name=""/>
        <dsp:cNvSpPr/>
      </dsp:nvSpPr>
      <dsp:spPr>
        <a:xfrm>
          <a:off x="1158607" y="2041514"/>
          <a:ext cx="1090210" cy="1095385"/>
        </a:xfrm>
        <a:prstGeom prst="ellipse">
          <a:avLst/>
        </a:prstGeom>
        <a:solidFill>
          <a:schemeClr val="accent1">
            <a:hueOff val="0"/>
            <a:satOff val="0"/>
            <a:lumOff val="0"/>
            <a:alphaOff val="0"/>
          </a:schemeClr>
        </a:solidFill>
        <a:ln>
          <a:noFill/>
        </a:ln>
        <a:effectLst>
          <a:innerShdw blurRad="50800" dist="25400" dir="10800000">
            <a:srgbClr val="808080">
              <a:alpha val="75000"/>
            </a:srgbClr>
          </a:inn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a:t>ATTITUDES</a:t>
          </a:r>
        </a:p>
      </dsp:txBody>
      <dsp:txXfrm>
        <a:off x="1318265" y="2201929"/>
        <a:ext cx="770894" cy="7745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0BF09-CF3E-AB4B-9CCC-DBAA5018C742}">
      <dsp:nvSpPr>
        <dsp:cNvPr id="0" name=""/>
        <dsp:cNvSpPr/>
      </dsp:nvSpPr>
      <dsp:spPr>
        <a:xfrm>
          <a:off x="955" y="691017"/>
          <a:ext cx="1573326" cy="12976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know-what</a:t>
          </a:r>
        </a:p>
        <a:p>
          <a:pPr marL="114300" lvl="1" indent="-114300" algn="l" defTabSz="533400">
            <a:lnSpc>
              <a:spcPct val="90000"/>
            </a:lnSpc>
            <a:spcBef>
              <a:spcPct val="0"/>
            </a:spcBef>
            <a:spcAft>
              <a:spcPct val="15000"/>
            </a:spcAft>
            <a:buChar char="••"/>
          </a:pPr>
          <a:r>
            <a:rPr lang="en-US" sz="1200" kern="1200"/>
            <a:t>know-how</a:t>
          </a:r>
        </a:p>
        <a:p>
          <a:pPr marL="114300" lvl="1" indent="-114300" algn="l" defTabSz="533400">
            <a:lnSpc>
              <a:spcPct val="90000"/>
            </a:lnSpc>
            <a:spcBef>
              <a:spcPct val="0"/>
            </a:spcBef>
            <a:spcAft>
              <a:spcPct val="15000"/>
            </a:spcAft>
            <a:buChar char="••"/>
          </a:pPr>
          <a:r>
            <a:rPr lang="en-US" sz="1200" kern="1200"/>
            <a:t>know-why</a:t>
          </a:r>
        </a:p>
      </dsp:txBody>
      <dsp:txXfrm>
        <a:off x="30818" y="720880"/>
        <a:ext cx="1513600" cy="959868"/>
      </dsp:txXfrm>
    </dsp:sp>
    <dsp:sp modelId="{04CF8DD0-6026-464F-8889-BA406A710ACC}">
      <dsp:nvSpPr>
        <dsp:cNvPr id="0" name=""/>
        <dsp:cNvSpPr/>
      </dsp:nvSpPr>
      <dsp:spPr>
        <a:xfrm>
          <a:off x="876941" y="970692"/>
          <a:ext cx="1778502" cy="1778502"/>
        </a:xfrm>
        <a:prstGeom prst="leftCircularArrow">
          <a:avLst>
            <a:gd name="adj1" fmla="val 3397"/>
            <a:gd name="adj2" fmla="val 420423"/>
            <a:gd name="adj3" fmla="val 2195934"/>
            <a:gd name="adj4" fmla="val 9024489"/>
            <a:gd name="adj5" fmla="val 3963"/>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tint val="60000"/>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E58E905B-6370-B74D-AAC8-9AF6433A408E}">
      <dsp:nvSpPr>
        <dsp:cNvPr id="0" name=""/>
        <dsp:cNvSpPr/>
      </dsp:nvSpPr>
      <dsp:spPr>
        <a:xfrm>
          <a:off x="350583" y="1710611"/>
          <a:ext cx="1398512" cy="5561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t>Knowledge awareness</a:t>
          </a:r>
        </a:p>
      </dsp:txBody>
      <dsp:txXfrm>
        <a:off x="366872" y="1726900"/>
        <a:ext cx="1365934" cy="523564"/>
      </dsp:txXfrm>
    </dsp:sp>
    <dsp:sp modelId="{F95D1BA2-3112-BC44-877A-D8F4FCB4923F}">
      <dsp:nvSpPr>
        <dsp:cNvPr id="0" name=""/>
        <dsp:cNvSpPr/>
      </dsp:nvSpPr>
      <dsp:spPr>
        <a:xfrm>
          <a:off x="2036769" y="691017"/>
          <a:ext cx="1573326" cy="12976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preventing key know-how loss</a:t>
          </a:r>
        </a:p>
        <a:p>
          <a:pPr marL="114300" lvl="1" indent="-114300" algn="l" defTabSz="533400">
            <a:lnSpc>
              <a:spcPct val="90000"/>
            </a:lnSpc>
            <a:spcBef>
              <a:spcPct val="0"/>
            </a:spcBef>
            <a:spcAft>
              <a:spcPct val="15000"/>
            </a:spcAft>
            <a:buChar char="••"/>
          </a:pPr>
          <a:r>
            <a:rPr lang="en-US" sz="1200" kern="1200"/>
            <a:t>capturing and codification of know-how</a:t>
          </a:r>
        </a:p>
      </dsp:txBody>
      <dsp:txXfrm>
        <a:off x="2066632" y="998951"/>
        <a:ext cx="1513600" cy="959868"/>
      </dsp:txXfrm>
    </dsp:sp>
    <dsp:sp modelId="{C1E09C42-9A2F-A04F-AC36-8CF5A76967A7}">
      <dsp:nvSpPr>
        <dsp:cNvPr id="0" name=""/>
        <dsp:cNvSpPr/>
      </dsp:nvSpPr>
      <dsp:spPr>
        <a:xfrm>
          <a:off x="2903845" y="-197436"/>
          <a:ext cx="1974796" cy="1974796"/>
        </a:xfrm>
        <a:prstGeom prst="circularArrow">
          <a:avLst>
            <a:gd name="adj1" fmla="val 3059"/>
            <a:gd name="adj2" fmla="val 375620"/>
            <a:gd name="adj3" fmla="val 19776115"/>
            <a:gd name="adj4" fmla="val 12902756"/>
            <a:gd name="adj5" fmla="val 3569"/>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tint val="60000"/>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sp>
    <dsp:sp modelId="{180C35FB-C763-8747-8795-C9A0F2E4D62D}">
      <dsp:nvSpPr>
        <dsp:cNvPr id="0" name=""/>
        <dsp:cNvSpPr/>
      </dsp:nvSpPr>
      <dsp:spPr>
        <a:xfrm>
          <a:off x="2437191" y="260546"/>
          <a:ext cx="1398512" cy="5561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t>Knowledge retention</a:t>
          </a:r>
        </a:p>
      </dsp:txBody>
      <dsp:txXfrm>
        <a:off x="2453480" y="276835"/>
        <a:ext cx="1365934" cy="523564"/>
      </dsp:txXfrm>
    </dsp:sp>
    <dsp:sp modelId="{F4191B52-7C94-4642-B137-DA4B5D7E24F5}">
      <dsp:nvSpPr>
        <dsp:cNvPr id="0" name=""/>
        <dsp:cNvSpPr/>
      </dsp:nvSpPr>
      <dsp:spPr>
        <a:xfrm>
          <a:off x="4111995" y="691017"/>
          <a:ext cx="1573326" cy="129766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innerShdw blurRad="50800" dist="25400" dir="10800000">
            <a:srgbClr val="808080">
              <a:alpha val="75000"/>
            </a:srgbClr>
          </a:innerShdw>
        </a:effectLst>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t" anchorCtr="0">
          <a:noAutofit/>
        </a:bodyPr>
        <a:lstStyle/>
        <a:p>
          <a:pPr marL="114300" lvl="1" indent="-114300" algn="l" defTabSz="533400">
            <a:lnSpc>
              <a:spcPct val="90000"/>
            </a:lnSpc>
            <a:spcBef>
              <a:spcPct val="0"/>
            </a:spcBef>
            <a:spcAft>
              <a:spcPct val="15000"/>
            </a:spcAft>
            <a:buChar char="••"/>
          </a:pPr>
          <a:r>
            <a:rPr lang="en-US" sz="1200" kern="1200"/>
            <a:t>facilitating learning  processes</a:t>
          </a:r>
        </a:p>
        <a:p>
          <a:pPr marL="114300" lvl="1" indent="-114300" algn="l" defTabSz="533400">
            <a:lnSpc>
              <a:spcPct val="90000"/>
            </a:lnSpc>
            <a:spcBef>
              <a:spcPct val="0"/>
            </a:spcBef>
            <a:spcAft>
              <a:spcPct val="15000"/>
            </a:spcAft>
            <a:buChar char="••"/>
          </a:pPr>
          <a:r>
            <a:rPr lang="en-US" sz="1200" kern="1200"/>
            <a:t>constant monitoring and revision </a:t>
          </a:r>
        </a:p>
      </dsp:txBody>
      <dsp:txXfrm>
        <a:off x="4141858" y="720880"/>
        <a:ext cx="1513600" cy="959868"/>
      </dsp:txXfrm>
    </dsp:sp>
    <dsp:sp modelId="{175E21D1-1F9D-2A43-AD0E-8B031DE2B1F3}">
      <dsp:nvSpPr>
        <dsp:cNvPr id="0" name=""/>
        <dsp:cNvSpPr/>
      </dsp:nvSpPr>
      <dsp:spPr>
        <a:xfrm>
          <a:off x="4422211" y="1710611"/>
          <a:ext cx="1398512" cy="5561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accent1">
              <a:hueOff val="0"/>
              <a:satOff val="0"/>
              <a:lumOff val="0"/>
              <a:alphaOff val="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t>Knowledge transfer</a:t>
          </a:r>
        </a:p>
      </dsp:txBody>
      <dsp:txXfrm>
        <a:off x="4438500" y="1726900"/>
        <a:ext cx="1365934" cy="5235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92D0C7-9855-7946-88A3-6F0E86AFD5A9}">
      <dsp:nvSpPr>
        <dsp:cNvPr id="0" name=""/>
        <dsp:cNvSpPr/>
      </dsp:nvSpPr>
      <dsp:spPr>
        <a:xfrm rot="16200000">
          <a:off x="411" y="36047"/>
          <a:ext cx="2036105" cy="2036105"/>
        </a:xfrm>
        <a:prstGeom prst="downArrow">
          <a:avLst>
            <a:gd name="adj1" fmla="val 50000"/>
            <a:gd name="adj2" fmla="val 3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KNOWLEDGE CREATION</a:t>
          </a:r>
        </a:p>
      </dsp:txBody>
      <dsp:txXfrm rot="5400000">
        <a:off x="411" y="545073"/>
        <a:ext cx="1679787" cy="1018053"/>
      </dsp:txXfrm>
    </dsp:sp>
    <dsp:sp modelId="{17F6B623-AB57-D546-8936-CFA61FD64343}">
      <dsp:nvSpPr>
        <dsp:cNvPr id="0" name=""/>
        <dsp:cNvSpPr/>
      </dsp:nvSpPr>
      <dsp:spPr>
        <a:xfrm rot="5400000">
          <a:off x="2141782" y="36047"/>
          <a:ext cx="2036105" cy="2036105"/>
        </a:xfrm>
        <a:prstGeom prst="downArrow">
          <a:avLst>
            <a:gd name="adj1" fmla="val 50000"/>
            <a:gd name="adj2" fmla="val 35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innerShdw blurRad="50800" dist="25400" dir="10800000">
            <a:srgbClr val="808080">
              <a:alpha val="7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US" sz="1700" kern="1200"/>
            <a:t>KNOWLEDGE PRESERVATION</a:t>
          </a:r>
        </a:p>
      </dsp:txBody>
      <dsp:txXfrm rot="-5400000">
        <a:off x="2498100" y="545073"/>
        <a:ext cx="1679787" cy="101805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F0250-5C2B-4979-96E2-D2349257419D}">
      <dsp:nvSpPr>
        <dsp:cNvPr id="0" name=""/>
        <dsp:cNvSpPr/>
      </dsp:nvSpPr>
      <dsp:spPr>
        <a:xfrm>
          <a:off x="1664582" y="1165860"/>
          <a:ext cx="1424940" cy="1424940"/>
        </a:xfrm>
        <a:prstGeom prst="gear9">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WORK PROCESS AND KNOW-HOW ANALYSIS</a:t>
          </a:r>
        </a:p>
      </dsp:txBody>
      <dsp:txXfrm>
        <a:off x="1951058" y="1499645"/>
        <a:ext cx="851988" cy="732449"/>
      </dsp:txXfrm>
    </dsp:sp>
    <dsp:sp modelId="{632A49CA-8BD3-4676-8A8B-EBD7144EFAD2}">
      <dsp:nvSpPr>
        <dsp:cNvPr id="0" name=""/>
        <dsp:cNvSpPr/>
      </dsp:nvSpPr>
      <dsp:spPr>
        <a:xfrm rot="511670">
          <a:off x="506160" y="388039"/>
          <a:ext cx="1579538" cy="1631478"/>
        </a:xfrm>
        <a:prstGeom prst="gear6">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o-RO" sz="700" kern="1200"/>
            <a:t>LEARNING MANAGEMENT</a:t>
          </a:r>
          <a:endParaRPr lang="en-GB" sz="700" kern="1200"/>
        </a:p>
      </dsp:txBody>
      <dsp:txXfrm>
        <a:off x="903813" y="795759"/>
        <a:ext cx="784232" cy="816038"/>
      </dsp:txXfrm>
    </dsp:sp>
    <dsp:sp modelId="{6F6C432B-6752-48EC-99A9-681CF2239709}">
      <dsp:nvSpPr>
        <dsp:cNvPr id="0" name=""/>
        <dsp:cNvSpPr/>
      </dsp:nvSpPr>
      <dsp:spPr>
        <a:xfrm rot="20213802">
          <a:off x="1338464" y="20410"/>
          <a:ext cx="1016166" cy="1012455"/>
        </a:xfrm>
        <a:prstGeom prst="gear6">
          <a:avLst/>
        </a:prstGeom>
        <a:solidFill>
          <a:schemeClr val="accent1">
            <a:hueOff val="0"/>
            <a:satOff val="0"/>
            <a:lumOff val="0"/>
            <a:alphaOff val="0"/>
          </a:schemeClr>
        </a:solidFill>
        <a:ln w="317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t>AGE MANAGEMENT</a:t>
          </a:r>
        </a:p>
      </dsp:txBody>
      <dsp:txXfrm rot="900000">
        <a:off x="1561559" y="242251"/>
        <a:ext cx="569976" cy="568773"/>
      </dsp:txXfrm>
    </dsp:sp>
    <dsp:sp modelId="{856F22F8-3BBB-4CEA-9477-550F01CE7DB9}">
      <dsp:nvSpPr>
        <dsp:cNvPr id="0" name=""/>
        <dsp:cNvSpPr/>
      </dsp:nvSpPr>
      <dsp:spPr>
        <a:xfrm>
          <a:off x="1408858" y="960160"/>
          <a:ext cx="1823923" cy="1823923"/>
        </a:xfrm>
        <a:prstGeom prst="circularArrow">
          <a:avLst>
            <a:gd name="adj1" fmla="val 4688"/>
            <a:gd name="adj2" fmla="val 299029"/>
            <a:gd name="adj3" fmla="val 2459486"/>
            <a:gd name="adj4" fmla="val 15989276"/>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A4DF6A-B169-494D-AA57-6D14290ED7E5}">
      <dsp:nvSpPr>
        <dsp:cNvPr id="0" name=""/>
        <dsp:cNvSpPr/>
      </dsp:nvSpPr>
      <dsp:spPr>
        <a:xfrm>
          <a:off x="522526" y="606639"/>
          <a:ext cx="1325194" cy="1325194"/>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2BF42CC-4DBB-4E8A-99BB-D4169BAB2E99}">
      <dsp:nvSpPr>
        <dsp:cNvPr id="0" name=""/>
        <dsp:cNvSpPr/>
      </dsp:nvSpPr>
      <dsp:spPr>
        <a:xfrm>
          <a:off x="1051633" y="-101424"/>
          <a:ext cx="1428826" cy="1428826"/>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volution">
  <a:themeElements>
    <a:clrScheme name="Revolution">
      <a:dk1>
        <a:sysClr val="windowText" lastClr="000000"/>
      </a:dk1>
      <a:lt1>
        <a:sysClr val="window" lastClr="FFFFFF"/>
      </a:lt1>
      <a:dk2>
        <a:srgbClr val="1B3861"/>
      </a:dk2>
      <a:lt2>
        <a:srgbClr val="38ABED"/>
      </a:lt2>
      <a:accent1>
        <a:srgbClr val="0C5986"/>
      </a:accent1>
      <a:accent2>
        <a:srgbClr val="DDF53D"/>
      </a:accent2>
      <a:accent3>
        <a:srgbClr val="508709"/>
      </a:accent3>
      <a:accent4>
        <a:srgbClr val="BF5E00"/>
      </a:accent4>
      <a:accent5>
        <a:srgbClr val="9C0001"/>
      </a:accent5>
      <a:accent6>
        <a:srgbClr val="660075"/>
      </a:accent6>
      <a:hlink>
        <a:srgbClr val="ABF24D"/>
      </a:hlink>
      <a:folHlink>
        <a:srgbClr val="A0E7FB"/>
      </a:folHlink>
    </a:clrScheme>
    <a:fontScheme name="Revolution">
      <a:majorFont>
        <a:latin typeface="Trebuchet MS"/>
        <a:ea typeface=""/>
        <a:cs typeface=""/>
        <a:font script="Jpan" typeface="ＭＳ ゴシック"/>
      </a:majorFont>
      <a:minorFont>
        <a:latin typeface="Trebuchet MS"/>
        <a:ea typeface=""/>
        <a:cs typeface=""/>
        <a:font script="Jpan" typeface="ＭＳ ゴシック"/>
      </a:minorFont>
    </a:fontScheme>
    <a:fmtScheme name="Revolution">
      <a:fillStyleLst>
        <a:solidFill>
          <a:schemeClr val="phClr"/>
        </a:solidFill>
        <a:solidFill>
          <a:schemeClr val="phClr"/>
        </a:soli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0800000">
              <a:srgbClr val="808080">
                <a:alpha val="75000"/>
              </a:srgbClr>
            </a:innerShdw>
          </a:effectLst>
        </a:effectStyle>
        <a:effectStyle>
          <a:effectLst>
            <a:innerShdw blurRad="50800" dist="25400" dir="13500000">
              <a:srgbClr val="808080">
                <a:alpha val="75000"/>
              </a:srgbClr>
            </a:innerShdw>
            <a:outerShdw blurRad="63500" dist="50800" dir="5400000" algn="br" rotWithShape="0">
              <a:srgbClr val="000000">
                <a:alpha val="35000"/>
              </a:srgbClr>
            </a:outerShdw>
          </a:effectLst>
          <a:scene3d>
            <a:camera prst="orthographicFront">
              <a:rot lat="0" lon="0" rev="0"/>
            </a:camera>
            <a:lightRig rig="threePt" dir="tl">
              <a:rot lat="0" lon="0" rev="11400000"/>
            </a:lightRig>
          </a:scene3d>
          <a:sp3d contourW="12700" prstMaterial="softmetal">
            <a:bevelT w="63500" h="254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D9CA8-8857-4337-A5D3-51513DE2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46</Words>
  <Characters>265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lpstr>
    </vt:vector>
  </TitlesOfParts>
  <Company>Industriall Union</Company>
  <LinksUpToDate>false</LinksUpToDate>
  <CharactersWithSpaces>310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 Fartusnic</dc:creator>
  <cp:lastModifiedBy>adminpc</cp:lastModifiedBy>
  <cp:revision>2</cp:revision>
  <cp:lastPrinted>2010-12-16T13:32:00Z</cp:lastPrinted>
  <dcterms:created xsi:type="dcterms:W3CDTF">2013-04-26T08:39:00Z</dcterms:created>
  <dcterms:modified xsi:type="dcterms:W3CDTF">2013-04-26T08:39:00Z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1024</vt:i4>
  </property>
</Properties>
</file>